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2D1EB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1D27E4">
        <w:rPr>
          <w:rFonts w:ascii="Arial" w:hAnsi="Arial" w:cs="Arial"/>
          <w:b/>
          <w:bCs/>
          <w:sz w:val="24"/>
          <w:lang w:val="es-ES_tradnl"/>
        </w:rPr>
        <w:t>0</w:t>
      </w:r>
      <w:r w:rsidR="00D53B23">
        <w:rPr>
          <w:rFonts w:ascii="Arial" w:hAnsi="Arial" w:cs="Arial"/>
          <w:b/>
          <w:bCs/>
          <w:sz w:val="24"/>
          <w:lang w:val="es-ES_tradnl"/>
        </w:rPr>
        <w:t>5</w:t>
      </w:r>
      <w:r w:rsidR="009D4D01">
        <w:rPr>
          <w:rFonts w:ascii="Arial" w:hAnsi="Arial" w:cs="Arial"/>
          <w:b/>
          <w:bCs/>
          <w:sz w:val="24"/>
          <w:lang w:val="es-ES_tradnl"/>
        </w:rPr>
        <w:t>3/12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2D1EB5">
      <w:pPr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 :</w:t>
      </w:r>
      <w:proofErr w:type="gramEnd"/>
    </w:p>
    <w:p w:rsidR="0081694D" w:rsidRDefault="0081694D" w:rsidP="002D1EB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D53B23" w:rsidRPr="00D53B23" w:rsidRDefault="00D53B23" w:rsidP="00D53B23">
      <w:pPr>
        <w:ind w:firstLine="851"/>
        <w:jc w:val="both"/>
        <w:rPr>
          <w:rFonts w:ascii="Arial" w:hAnsi="Arial" w:cs="Arial"/>
          <w:b/>
          <w:bCs/>
          <w:snapToGrid w:val="0"/>
          <w:sz w:val="24"/>
          <w:szCs w:val="24"/>
          <w:lang w:val="es-AR" w:eastAsia="es-ES"/>
        </w:rPr>
      </w:pP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 xml:space="preserve">Que la asignatura </w:t>
      </w:r>
      <w:r w:rsidRPr="00D53B23">
        <w:rPr>
          <w:rFonts w:ascii="Arial" w:hAnsi="Arial" w:cs="Arial"/>
          <w:i/>
          <w:snapToGrid w:val="0"/>
          <w:sz w:val="24"/>
          <w:szCs w:val="24"/>
          <w:lang w:val="es-AR" w:eastAsia="es-ES"/>
        </w:rPr>
        <w:t>Redes de Computadoras</w:t>
      </w: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 xml:space="preserve"> se dicta en el primer cuatrimestre </w:t>
      </w:r>
      <w:r>
        <w:rPr>
          <w:rFonts w:ascii="Arial" w:hAnsi="Arial" w:cs="Arial"/>
          <w:snapToGrid w:val="0"/>
          <w:sz w:val="24"/>
          <w:szCs w:val="24"/>
          <w:lang w:val="es-AR" w:eastAsia="es-ES"/>
        </w:rPr>
        <w:t>para alumnos de 4º año de la carrera</w:t>
      </w: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 xml:space="preserve"> Licenciatura en Ciencias de la Computación; y</w:t>
      </w:r>
    </w:p>
    <w:p w:rsidR="00D53B23" w:rsidRPr="00D53B23" w:rsidRDefault="00D53B23" w:rsidP="00D53B23">
      <w:pPr>
        <w:jc w:val="both"/>
        <w:rPr>
          <w:rFonts w:ascii="Arial" w:hAnsi="Arial" w:cs="Arial"/>
          <w:snapToGrid w:val="0"/>
          <w:sz w:val="24"/>
          <w:szCs w:val="24"/>
          <w:lang w:val="es-AR" w:eastAsia="es-ES"/>
        </w:rPr>
      </w:pPr>
    </w:p>
    <w:p w:rsidR="00D53B23" w:rsidRPr="00D53B23" w:rsidRDefault="00D53B23" w:rsidP="00D53B23">
      <w:pPr>
        <w:jc w:val="both"/>
        <w:rPr>
          <w:rFonts w:ascii="Arial" w:hAnsi="Arial" w:cs="Arial"/>
          <w:snapToGrid w:val="0"/>
          <w:sz w:val="24"/>
          <w:szCs w:val="24"/>
          <w:lang w:val="es-AR" w:eastAsia="es-ES"/>
        </w:rPr>
      </w:pP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CONSIDERANDO:</w:t>
      </w: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 xml:space="preserve">  </w:t>
      </w:r>
    </w:p>
    <w:p w:rsidR="00D53B23" w:rsidRPr="00D53B23" w:rsidRDefault="00D53B23" w:rsidP="00D53B23">
      <w:pPr>
        <w:jc w:val="both"/>
        <w:rPr>
          <w:rFonts w:ascii="Arial" w:hAnsi="Arial" w:cs="Arial"/>
          <w:snapToGrid w:val="0"/>
          <w:sz w:val="24"/>
          <w:szCs w:val="24"/>
          <w:lang w:val="es-AR" w:eastAsia="es-ES"/>
        </w:rPr>
      </w:pPr>
    </w:p>
    <w:p w:rsidR="00D53B23" w:rsidRPr="00D53B23" w:rsidRDefault="00D53B23" w:rsidP="00D53B23">
      <w:pPr>
        <w:ind w:firstLine="851"/>
        <w:jc w:val="both"/>
        <w:rPr>
          <w:rFonts w:ascii="Arial" w:hAnsi="Arial" w:cs="Arial"/>
          <w:snapToGrid w:val="0"/>
          <w:sz w:val="24"/>
          <w:szCs w:val="24"/>
          <w:lang w:val="es-ES_tradnl" w:eastAsia="es-ES"/>
        </w:rPr>
      </w:pPr>
      <w:r w:rsidRPr="00D53B23">
        <w:rPr>
          <w:rFonts w:ascii="Arial" w:hAnsi="Arial" w:cs="Arial"/>
          <w:snapToGrid w:val="0"/>
          <w:sz w:val="24"/>
          <w:szCs w:val="24"/>
          <w:lang w:val="es-ES_tradnl" w:eastAsia="es-ES"/>
        </w:rPr>
        <w:t>Que el número de auxiliares de docencia resulta insuficiente para atender las necesidades de los alumnos durante las clases prácticas;</w:t>
      </w:r>
    </w:p>
    <w:p w:rsidR="00D53B23" w:rsidRPr="00D53B23" w:rsidRDefault="00D53B23" w:rsidP="00D53B23">
      <w:pPr>
        <w:ind w:firstLine="851"/>
        <w:jc w:val="both"/>
        <w:rPr>
          <w:rFonts w:ascii="Arial" w:hAnsi="Arial" w:cs="Arial"/>
          <w:snapToGrid w:val="0"/>
          <w:sz w:val="24"/>
          <w:szCs w:val="24"/>
          <w:lang w:val="es-AR" w:eastAsia="es-ES"/>
        </w:rPr>
      </w:pPr>
    </w:p>
    <w:p w:rsidR="00D53B23" w:rsidRPr="00D53B23" w:rsidRDefault="00D53B23" w:rsidP="00D53B23">
      <w:pPr>
        <w:ind w:firstLine="851"/>
        <w:jc w:val="both"/>
        <w:rPr>
          <w:rFonts w:ascii="Arial" w:hAnsi="Arial" w:cs="Arial"/>
          <w:bCs/>
          <w:snapToGrid w:val="0"/>
          <w:sz w:val="24"/>
          <w:szCs w:val="24"/>
          <w:lang w:val="es-AR" w:eastAsia="es-ES"/>
        </w:rPr>
      </w:pPr>
      <w:r w:rsidRPr="00D53B23">
        <w:rPr>
          <w:rFonts w:ascii="Arial" w:hAnsi="Arial" w:cs="Arial"/>
          <w:bCs/>
          <w:snapToGrid w:val="0"/>
          <w:sz w:val="24"/>
          <w:szCs w:val="24"/>
          <w:lang w:val="es-AR" w:eastAsia="es-ES"/>
        </w:rPr>
        <w:t>Que la Comisión de Asuntos Académicos evaluó los</w:t>
      </w:r>
      <w:r>
        <w:rPr>
          <w:rFonts w:ascii="Arial" w:hAnsi="Arial" w:cs="Arial"/>
          <w:bCs/>
          <w:snapToGrid w:val="0"/>
          <w:sz w:val="24"/>
          <w:szCs w:val="24"/>
          <w:lang w:val="es-AR" w:eastAsia="es-ES"/>
        </w:rPr>
        <w:t xml:space="preserve"> antecedentes de los  inscriptos para cumplir funciones de Ayudantes de Docencia </w:t>
      </w:r>
      <w:r w:rsidRPr="00D53B23">
        <w:rPr>
          <w:rFonts w:ascii="Arial" w:hAnsi="Arial" w:cs="Arial"/>
          <w:bCs/>
          <w:snapToGrid w:val="0"/>
          <w:sz w:val="24"/>
          <w:szCs w:val="24"/>
          <w:lang w:val="es-AR" w:eastAsia="es-ES"/>
        </w:rPr>
        <w:t xml:space="preserve">y recomendó la designación del </w:t>
      </w:r>
      <w:r>
        <w:rPr>
          <w:rFonts w:ascii="Arial" w:hAnsi="Arial" w:cs="Arial"/>
          <w:bCs/>
          <w:snapToGrid w:val="0"/>
          <w:sz w:val="24"/>
          <w:szCs w:val="24"/>
          <w:lang w:val="es-AR" w:eastAsia="es-ES"/>
        </w:rPr>
        <w:t xml:space="preserve">Ing. Gonzalo Isla </w:t>
      </w:r>
      <w:proofErr w:type="spellStart"/>
      <w:r>
        <w:rPr>
          <w:rFonts w:ascii="Arial" w:hAnsi="Arial" w:cs="Arial"/>
          <w:bCs/>
          <w:snapToGrid w:val="0"/>
          <w:sz w:val="24"/>
          <w:szCs w:val="24"/>
          <w:lang w:val="es-AR" w:eastAsia="es-ES"/>
        </w:rPr>
        <w:t>Vieyra</w:t>
      </w:r>
      <w:proofErr w:type="spellEnd"/>
      <w:r w:rsidRPr="00D53B23">
        <w:rPr>
          <w:rFonts w:ascii="Arial" w:hAnsi="Arial" w:cs="Arial"/>
          <w:bCs/>
          <w:snapToGrid w:val="0"/>
          <w:sz w:val="24"/>
          <w:szCs w:val="24"/>
          <w:lang w:val="es-AR" w:eastAsia="es-ES"/>
        </w:rPr>
        <w:t xml:space="preserve">;  </w:t>
      </w:r>
    </w:p>
    <w:p w:rsidR="00D53B23" w:rsidRPr="00D53B23" w:rsidRDefault="00D53B23" w:rsidP="00D53B23">
      <w:pPr>
        <w:ind w:firstLine="851"/>
        <w:jc w:val="both"/>
        <w:rPr>
          <w:rFonts w:ascii="Arial" w:hAnsi="Arial" w:cs="Arial"/>
          <w:snapToGrid w:val="0"/>
          <w:sz w:val="24"/>
          <w:szCs w:val="24"/>
          <w:lang w:val="es-AR" w:eastAsia="es-ES"/>
        </w:rPr>
      </w:pPr>
    </w:p>
    <w:p w:rsidR="00D53B23" w:rsidRPr="00D53B23" w:rsidRDefault="00D53B23" w:rsidP="00D53B23">
      <w:pPr>
        <w:ind w:firstLine="851"/>
        <w:jc w:val="both"/>
        <w:rPr>
          <w:rFonts w:ascii="Arial" w:hAnsi="Arial" w:cs="Arial"/>
          <w:bCs/>
          <w:snapToGrid w:val="0"/>
          <w:sz w:val="24"/>
          <w:szCs w:val="24"/>
          <w:lang w:val="es-ES_tradnl" w:eastAsia="es-ES"/>
        </w:rPr>
      </w:pPr>
      <w:r w:rsidRPr="00D53B23">
        <w:rPr>
          <w:rFonts w:ascii="Arial" w:hAnsi="Arial" w:cs="Arial"/>
          <w:bCs/>
          <w:snapToGrid w:val="0"/>
          <w:sz w:val="24"/>
          <w:szCs w:val="24"/>
          <w:lang w:val="es-ES_tradnl" w:eastAsia="es-ES"/>
        </w:rPr>
        <w:t xml:space="preserve">Que por resolución CSU-846/11 se crearon los cargos para cubrir temporariamente las demandas docentes que requieran el dictado de las carreras de la UNS durante el ejercicio 2012;  </w:t>
      </w:r>
    </w:p>
    <w:p w:rsidR="00D53B23" w:rsidRPr="00D53B23" w:rsidRDefault="00D53B23" w:rsidP="00D53B23">
      <w:pPr>
        <w:jc w:val="both"/>
        <w:rPr>
          <w:rFonts w:ascii="Arial" w:hAnsi="Arial" w:cs="Arial"/>
          <w:snapToGrid w:val="0"/>
          <w:sz w:val="24"/>
          <w:szCs w:val="24"/>
          <w:lang w:val="es-ES_tradnl" w:eastAsia="es-ES"/>
        </w:rPr>
      </w:pPr>
    </w:p>
    <w:p w:rsidR="00D53B23" w:rsidRPr="00D53B23" w:rsidRDefault="00D53B23" w:rsidP="00D53B23">
      <w:pPr>
        <w:jc w:val="both"/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POR ELLO,</w:t>
      </w:r>
    </w:p>
    <w:p w:rsidR="00D53B23" w:rsidRPr="00D53B23" w:rsidRDefault="00D53B23" w:rsidP="00D53B23">
      <w:pPr>
        <w:jc w:val="both"/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ab/>
      </w:r>
    </w:p>
    <w:p w:rsidR="00D53B23" w:rsidRPr="00D53B23" w:rsidRDefault="00D53B23" w:rsidP="00D53B23">
      <w:pPr>
        <w:ind w:firstLine="851"/>
        <w:jc w:val="both"/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El Consejo Departamental de Ciencias e Ingeniería de la Computación en su reunión de fech</w:t>
      </w:r>
      <w:r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a 18</w:t>
      </w: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 xml:space="preserve"> de </w:t>
      </w:r>
      <w:r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abril de 2012</w:t>
      </w: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 xml:space="preserve"> por unanimidad                   </w:t>
      </w:r>
    </w:p>
    <w:p w:rsidR="00D53B23" w:rsidRPr="00D53B23" w:rsidRDefault="00D53B23" w:rsidP="00D53B23">
      <w:pPr>
        <w:jc w:val="both"/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</w:p>
    <w:p w:rsidR="00D53B23" w:rsidRPr="00D53B23" w:rsidRDefault="00D53B23" w:rsidP="00D53B23">
      <w:pPr>
        <w:jc w:val="both"/>
        <w:rPr>
          <w:rFonts w:ascii="Arial" w:hAnsi="Arial" w:cs="Arial"/>
          <w:b/>
          <w:snapToGrid w:val="0"/>
          <w:sz w:val="24"/>
          <w:szCs w:val="24"/>
          <w:lang w:val="pt-BR" w:eastAsia="es-ES"/>
        </w:rPr>
      </w:pPr>
      <w:r w:rsidRPr="00D53B23">
        <w:rPr>
          <w:rFonts w:ascii="Arial" w:hAnsi="Arial" w:cs="Arial"/>
          <w:b/>
          <w:snapToGrid w:val="0"/>
          <w:sz w:val="24"/>
          <w:szCs w:val="24"/>
          <w:lang w:val="pt-BR" w:eastAsia="es-ES"/>
        </w:rPr>
        <w:t>R E S U E L V E :</w:t>
      </w:r>
    </w:p>
    <w:p w:rsidR="00D53B23" w:rsidRPr="00D53B23" w:rsidRDefault="00D53B23" w:rsidP="00D53B23">
      <w:pPr>
        <w:jc w:val="both"/>
        <w:rPr>
          <w:rFonts w:ascii="Arial" w:hAnsi="Arial" w:cs="Arial"/>
          <w:snapToGrid w:val="0"/>
          <w:sz w:val="24"/>
          <w:szCs w:val="24"/>
          <w:lang w:val="pt-BR" w:eastAsia="es-ES"/>
        </w:rPr>
      </w:pPr>
    </w:p>
    <w:p w:rsidR="00D53B23" w:rsidRPr="00D53B23" w:rsidRDefault="00D53B23" w:rsidP="00D53B23">
      <w:pPr>
        <w:jc w:val="both"/>
        <w:rPr>
          <w:rFonts w:ascii="Arial" w:hAnsi="Arial" w:cs="Arial"/>
          <w:snapToGrid w:val="0"/>
          <w:sz w:val="24"/>
          <w:szCs w:val="24"/>
          <w:lang w:val="es-AR" w:eastAsia="es-ES"/>
        </w:rPr>
      </w:pP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Art. 1</w:t>
      </w:r>
      <w:r w:rsidRPr="00D53B23">
        <w:rPr>
          <w:rFonts w:ascii="Arial" w:hAnsi="Arial" w:cs="Arial"/>
          <w:b/>
          <w:snapToGrid w:val="0"/>
          <w:sz w:val="24"/>
          <w:szCs w:val="24"/>
          <w:lang w:val="es-ES" w:eastAsia="es-ES"/>
        </w:rPr>
        <w:sym w:font="Symbol" w:char="F0B0"/>
      </w: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)</w:t>
      </w: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 xml:space="preserve">.- Contratar al </w:t>
      </w:r>
      <w:r w:rsidRPr="00D53B23">
        <w:rPr>
          <w:rFonts w:ascii="Arial" w:hAnsi="Arial" w:cs="Arial"/>
          <w:b/>
          <w:bCs/>
          <w:snapToGrid w:val="0"/>
          <w:sz w:val="24"/>
          <w:szCs w:val="24"/>
          <w:lang w:val="es-AR" w:eastAsia="es-ES"/>
        </w:rPr>
        <w:t xml:space="preserve">señor </w:t>
      </w:r>
      <w:r>
        <w:rPr>
          <w:rFonts w:ascii="Arial" w:hAnsi="Arial" w:cs="Arial"/>
          <w:b/>
          <w:bCs/>
          <w:snapToGrid w:val="0"/>
          <w:sz w:val="24"/>
          <w:szCs w:val="24"/>
          <w:lang w:val="es-AR" w:eastAsia="es-ES"/>
        </w:rPr>
        <w:t xml:space="preserve">Ingeniero </w:t>
      </w:r>
      <w:r w:rsidRPr="00D53B23">
        <w:rPr>
          <w:rFonts w:ascii="Arial" w:hAnsi="Arial" w:cs="Arial"/>
          <w:b/>
          <w:bCs/>
          <w:snapToGrid w:val="0"/>
          <w:sz w:val="24"/>
          <w:szCs w:val="24"/>
          <w:lang w:val="es-ES_tradnl" w:eastAsia="es-ES"/>
        </w:rPr>
        <w:t>Gonzalo ISLA VIEYRA (</w:t>
      </w:r>
      <w:proofErr w:type="spellStart"/>
      <w:r w:rsidRPr="00D53B23">
        <w:rPr>
          <w:rFonts w:ascii="Arial" w:hAnsi="Arial" w:cs="Arial"/>
          <w:b/>
          <w:bCs/>
          <w:snapToGrid w:val="0"/>
          <w:sz w:val="24"/>
          <w:szCs w:val="24"/>
          <w:lang w:val="es-ES_tradnl" w:eastAsia="es-ES"/>
        </w:rPr>
        <w:t>Leg</w:t>
      </w:r>
      <w:proofErr w:type="spellEnd"/>
      <w:r w:rsidRPr="00D53B23">
        <w:rPr>
          <w:rFonts w:ascii="Arial" w:hAnsi="Arial" w:cs="Arial"/>
          <w:b/>
          <w:bCs/>
          <w:snapToGrid w:val="0"/>
          <w:sz w:val="24"/>
          <w:szCs w:val="24"/>
          <w:lang w:val="es-ES_tradnl" w:eastAsia="es-ES"/>
        </w:rPr>
        <w:t xml:space="preserve">. 11817) </w:t>
      </w: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 xml:space="preserve">para cumplir funciones de Ayudante, en  el Área: IV, Disciplina: Sistemas, Asignatura </w:t>
      </w:r>
      <w:r w:rsidRPr="00D53B23">
        <w:rPr>
          <w:rFonts w:ascii="Arial" w:hAnsi="Arial" w:cs="Arial"/>
          <w:i/>
          <w:iCs/>
          <w:snapToGrid w:val="0"/>
          <w:sz w:val="24"/>
          <w:szCs w:val="24"/>
          <w:lang w:val="es-AR" w:eastAsia="es-ES"/>
        </w:rPr>
        <w:t>“</w:t>
      </w:r>
      <w:r w:rsidRPr="00D53B23">
        <w:rPr>
          <w:rFonts w:ascii="Arial" w:hAnsi="Arial" w:cs="Arial"/>
          <w:b/>
          <w:bCs/>
          <w:i/>
          <w:iCs/>
          <w:snapToGrid w:val="0"/>
          <w:sz w:val="24"/>
          <w:szCs w:val="24"/>
          <w:lang w:val="es-AR" w:eastAsia="es-ES"/>
        </w:rPr>
        <w:t>Redes de Computadoras</w:t>
      </w:r>
      <w:r w:rsidRPr="00D53B23">
        <w:rPr>
          <w:rFonts w:ascii="Arial" w:hAnsi="Arial" w:cs="Arial"/>
          <w:b/>
          <w:bCs/>
          <w:snapToGrid w:val="0"/>
          <w:sz w:val="24"/>
          <w:szCs w:val="24"/>
          <w:lang w:val="es-AR" w:eastAsia="es-ES"/>
        </w:rPr>
        <w:t>” (7903)</w:t>
      </w: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>, en el Departamento de Ciencias e Ingeniería de la Computación, desde el 1</w:t>
      </w:r>
      <w:r>
        <w:rPr>
          <w:rFonts w:ascii="Arial" w:hAnsi="Arial" w:cs="Arial"/>
          <w:snapToGrid w:val="0"/>
          <w:sz w:val="24"/>
          <w:szCs w:val="24"/>
          <w:lang w:val="es-AR" w:eastAsia="es-ES"/>
        </w:rPr>
        <w:t>8</w:t>
      </w: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 xml:space="preserve"> de </w:t>
      </w:r>
      <w:r>
        <w:rPr>
          <w:rFonts w:ascii="Arial" w:hAnsi="Arial" w:cs="Arial"/>
          <w:snapToGrid w:val="0"/>
          <w:sz w:val="24"/>
          <w:szCs w:val="24"/>
          <w:lang w:val="es-AR" w:eastAsia="es-ES"/>
        </w:rPr>
        <w:t xml:space="preserve">abril y </w:t>
      </w: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>el 30 de junio de 201</w:t>
      </w:r>
      <w:r>
        <w:rPr>
          <w:rFonts w:ascii="Arial" w:hAnsi="Arial" w:cs="Arial"/>
          <w:snapToGrid w:val="0"/>
          <w:sz w:val="24"/>
          <w:szCs w:val="24"/>
          <w:lang w:val="es-AR" w:eastAsia="es-ES"/>
        </w:rPr>
        <w:t>2</w:t>
      </w: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>.-</w:t>
      </w:r>
    </w:p>
    <w:p w:rsidR="00D53B23" w:rsidRPr="00D53B23" w:rsidRDefault="00D53B23" w:rsidP="00D53B23">
      <w:pPr>
        <w:jc w:val="both"/>
        <w:rPr>
          <w:rFonts w:ascii="Arial" w:hAnsi="Arial" w:cs="Arial"/>
          <w:snapToGrid w:val="0"/>
          <w:sz w:val="24"/>
          <w:szCs w:val="24"/>
          <w:lang w:val="es-AR" w:eastAsia="es-ES"/>
        </w:rPr>
      </w:pPr>
    </w:p>
    <w:p w:rsidR="00D53B23" w:rsidRPr="00D53B23" w:rsidRDefault="00D53B23" w:rsidP="00D53B23">
      <w:pPr>
        <w:jc w:val="both"/>
        <w:rPr>
          <w:rFonts w:ascii="Arial" w:hAnsi="Arial" w:cs="Arial"/>
          <w:snapToGrid w:val="0"/>
          <w:sz w:val="24"/>
          <w:szCs w:val="24"/>
          <w:lang w:val="es-ES_tradnl" w:eastAsia="es-ES"/>
        </w:rPr>
      </w:pPr>
      <w:r w:rsidRPr="00D53B23">
        <w:rPr>
          <w:rFonts w:ascii="Arial" w:hAnsi="Arial" w:cs="Arial"/>
          <w:b/>
          <w:snapToGrid w:val="0"/>
          <w:sz w:val="24"/>
          <w:szCs w:val="24"/>
          <w:lang w:val="es-ES_tradnl" w:eastAsia="es-ES"/>
        </w:rPr>
        <w:t>Art. 2</w:t>
      </w:r>
      <w:r w:rsidRPr="00D53B23">
        <w:rPr>
          <w:rFonts w:ascii="Arial" w:hAnsi="Arial" w:cs="Arial"/>
          <w:b/>
          <w:snapToGrid w:val="0"/>
          <w:sz w:val="24"/>
          <w:szCs w:val="24"/>
          <w:lang w:val="es-ES_tradnl" w:eastAsia="es-ES"/>
        </w:rPr>
        <w:sym w:font="Symbol" w:char="F0B0"/>
      </w:r>
      <w:r w:rsidRPr="00D53B23">
        <w:rPr>
          <w:rFonts w:ascii="Arial" w:hAnsi="Arial" w:cs="Arial"/>
          <w:b/>
          <w:snapToGrid w:val="0"/>
          <w:sz w:val="24"/>
          <w:szCs w:val="24"/>
          <w:lang w:val="es-ES_tradnl" w:eastAsia="es-ES"/>
        </w:rPr>
        <w:t>)</w:t>
      </w:r>
      <w:r w:rsidRPr="00D53B23">
        <w:rPr>
          <w:rFonts w:ascii="Arial" w:hAnsi="Arial" w:cs="Arial"/>
          <w:snapToGrid w:val="0"/>
          <w:sz w:val="24"/>
          <w:szCs w:val="24"/>
          <w:lang w:val="es-ES_tradnl" w:eastAsia="es-ES"/>
        </w:rPr>
        <w:t>.- Por la prestación de sus servicios el docente percibirá una remuneración equivalente a un cargo de Ayudante de Docencia “A” con dedicación simple.-</w:t>
      </w:r>
    </w:p>
    <w:p w:rsidR="00D53B23" w:rsidRPr="00D53B23" w:rsidRDefault="00D53B23" w:rsidP="00D53B23">
      <w:pPr>
        <w:jc w:val="both"/>
        <w:rPr>
          <w:rFonts w:ascii="Arial" w:hAnsi="Arial" w:cs="Arial"/>
          <w:b/>
          <w:snapToGrid w:val="0"/>
          <w:sz w:val="24"/>
          <w:szCs w:val="24"/>
          <w:lang w:val="es-ES_tradnl" w:eastAsia="es-ES"/>
        </w:rPr>
      </w:pPr>
    </w:p>
    <w:p w:rsidR="00D53B23" w:rsidRPr="00D53B23" w:rsidRDefault="00D53B23" w:rsidP="00D53B23">
      <w:pPr>
        <w:jc w:val="both"/>
        <w:rPr>
          <w:rFonts w:ascii="Arial" w:hAnsi="Arial" w:cs="Arial"/>
          <w:snapToGrid w:val="0"/>
          <w:sz w:val="24"/>
          <w:szCs w:val="24"/>
          <w:lang w:val="es-AR" w:eastAsia="es-ES"/>
        </w:rPr>
      </w:pP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Art. 3</w:t>
      </w:r>
      <w:r w:rsidRPr="00D53B23">
        <w:rPr>
          <w:rFonts w:ascii="Arial" w:hAnsi="Arial" w:cs="Arial"/>
          <w:b/>
          <w:snapToGrid w:val="0"/>
          <w:sz w:val="24"/>
          <w:szCs w:val="24"/>
          <w:lang w:val="es-ES" w:eastAsia="es-ES"/>
        </w:rPr>
        <w:sym w:font="Symbol" w:char="F0B0"/>
      </w: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)</w:t>
      </w: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>.- La financiación de la asignación mencionada será erogada utilizando los fondos dos emergentes de la resolución CSU-846/11.-</w:t>
      </w:r>
    </w:p>
    <w:p w:rsidR="00D53B23" w:rsidRPr="00D53B23" w:rsidRDefault="00D53B23" w:rsidP="00D53B23">
      <w:pPr>
        <w:jc w:val="both"/>
        <w:rPr>
          <w:rFonts w:ascii="Arial" w:hAnsi="Arial" w:cs="Arial"/>
          <w:b/>
          <w:snapToGrid w:val="0"/>
          <w:sz w:val="24"/>
          <w:szCs w:val="24"/>
          <w:lang w:val="es-ES" w:eastAsia="es-ES"/>
        </w:rPr>
      </w:pPr>
    </w:p>
    <w:p w:rsidR="00D53B23" w:rsidRPr="00D53B23" w:rsidRDefault="00D53B23" w:rsidP="00D53B23">
      <w:pPr>
        <w:jc w:val="both"/>
        <w:rPr>
          <w:rFonts w:ascii="Arial" w:hAnsi="Arial" w:cs="Arial"/>
          <w:snapToGrid w:val="0"/>
          <w:sz w:val="24"/>
          <w:szCs w:val="24"/>
          <w:lang w:val="es-AR" w:eastAsia="es-ES"/>
        </w:rPr>
      </w:pP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Art. 4</w:t>
      </w:r>
      <w:r w:rsidRPr="00D53B23">
        <w:rPr>
          <w:rFonts w:ascii="Arial" w:hAnsi="Arial" w:cs="Arial"/>
          <w:b/>
          <w:snapToGrid w:val="0"/>
          <w:sz w:val="24"/>
          <w:szCs w:val="24"/>
          <w:lang w:val="es-ES" w:eastAsia="es-ES"/>
        </w:rPr>
        <w:sym w:font="Symbol" w:char="F0B0"/>
      </w:r>
      <w:r w:rsidRPr="00D53B2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)</w:t>
      </w:r>
      <w:r w:rsidRPr="00D53B23">
        <w:rPr>
          <w:rFonts w:ascii="Arial" w:hAnsi="Arial" w:cs="Arial"/>
          <w:snapToGrid w:val="0"/>
          <w:sz w:val="24"/>
          <w:szCs w:val="24"/>
          <w:lang w:val="es-AR" w:eastAsia="es-ES"/>
        </w:rPr>
        <w:t>.- Regístrese; comuníquese; pase a la Dirección General de Economía y Finanzas (Dirección de Programación Presupuestaria) para su conocimiento y a los fines que corresponda; tomen razón Dirección General de Personal y la Secretaría General Académica; cumplido, archívese.------------------------------------------</w:t>
      </w:r>
      <w:r>
        <w:rPr>
          <w:rFonts w:ascii="Arial" w:hAnsi="Arial" w:cs="Arial"/>
          <w:snapToGrid w:val="0"/>
          <w:sz w:val="24"/>
          <w:szCs w:val="24"/>
          <w:lang w:val="es-AR" w:eastAsia="es-ES"/>
        </w:rPr>
        <w:t>---------------------</w:t>
      </w:r>
    </w:p>
    <w:p w:rsidR="00D53B23" w:rsidRPr="00D53B23" w:rsidRDefault="00D53B23" w:rsidP="00D53B23">
      <w:pPr>
        <w:jc w:val="both"/>
        <w:rPr>
          <w:rFonts w:ascii="Arial" w:hAnsi="Arial" w:cs="Arial"/>
          <w:snapToGrid w:val="0"/>
          <w:sz w:val="24"/>
          <w:szCs w:val="24"/>
          <w:lang w:val="es-AR" w:eastAsia="es-ES"/>
        </w:rPr>
      </w:pPr>
    </w:p>
    <w:p w:rsidR="00157DC5" w:rsidRDefault="00157DC5" w:rsidP="002D1EB5">
      <w:pPr>
        <w:jc w:val="both"/>
        <w:rPr>
          <w:lang w:val="es-AR"/>
        </w:rPr>
      </w:pPr>
    </w:p>
    <w:sectPr w:rsidR="00157DC5" w:rsidSect="0071306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1662"/>
    <w:rsid w:val="000A4AF5"/>
    <w:rsid w:val="000D10E4"/>
    <w:rsid w:val="00102618"/>
    <w:rsid w:val="00140BC0"/>
    <w:rsid w:val="00157DC5"/>
    <w:rsid w:val="001972A0"/>
    <w:rsid w:val="001D27E4"/>
    <w:rsid w:val="001E1AE5"/>
    <w:rsid w:val="00234414"/>
    <w:rsid w:val="002533A4"/>
    <w:rsid w:val="002941D7"/>
    <w:rsid w:val="002D1EB5"/>
    <w:rsid w:val="003F2553"/>
    <w:rsid w:val="00473C02"/>
    <w:rsid w:val="004C6C5F"/>
    <w:rsid w:val="004F5079"/>
    <w:rsid w:val="005B2BF1"/>
    <w:rsid w:val="00641289"/>
    <w:rsid w:val="00683A3D"/>
    <w:rsid w:val="00685E8E"/>
    <w:rsid w:val="006A1D28"/>
    <w:rsid w:val="006A2F29"/>
    <w:rsid w:val="006A30F1"/>
    <w:rsid w:val="00713064"/>
    <w:rsid w:val="0071534C"/>
    <w:rsid w:val="0075096A"/>
    <w:rsid w:val="00787C46"/>
    <w:rsid w:val="007D219E"/>
    <w:rsid w:val="007D5D58"/>
    <w:rsid w:val="0081694D"/>
    <w:rsid w:val="00854E2F"/>
    <w:rsid w:val="00925BDC"/>
    <w:rsid w:val="00931EE2"/>
    <w:rsid w:val="009D4D01"/>
    <w:rsid w:val="00A01217"/>
    <w:rsid w:val="00AB77F3"/>
    <w:rsid w:val="00AC7A6C"/>
    <w:rsid w:val="00B13F2B"/>
    <w:rsid w:val="00B63CF3"/>
    <w:rsid w:val="00B73954"/>
    <w:rsid w:val="00C36843"/>
    <w:rsid w:val="00C85C55"/>
    <w:rsid w:val="00CD7A5A"/>
    <w:rsid w:val="00D53B23"/>
    <w:rsid w:val="00D63B41"/>
    <w:rsid w:val="00D80242"/>
    <w:rsid w:val="00E0522E"/>
    <w:rsid w:val="00E16653"/>
    <w:rsid w:val="00E17CD1"/>
    <w:rsid w:val="00E32942"/>
    <w:rsid w:val="00E46DF9"/>
    <w:rsid w:val="00E64689"/>
    <w:rsid w:val="00E65C87"/>
    <w:rsid w:val="00ED6C78"/>
    <w:rsid w:val="00EE21D3"/>
    <w:rsid w:val="00F213A9"/>
    <w:rsid w:val="00F471AE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E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85E8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17F04-73A2-4CA4-AE32-AC6B18D6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2012-04-18T17:25:00Z</cp:lastPrinted>
  <dcterms:created xsi:type="dcterms:W3CDTF">2025-07-06T17:16:00Z</dcterms:created>
  <dcterms:modified xsi:type="dcterms:W3CDTF">2025-07-06T17:16:00Z</dcterms:modified>
</cp:coreProperties>
</file>