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BC7EAA">
        <w:rPr>
          <w:b/>
        </w:rPr>
        <w:t>0</w:t>
      </w:r>
      <w:r w:rsidR="001651E9">
        <w:rPr>
          <w:b/>
        </w:rPr>
        <w:t>57/</w:t>
      </w:r>
      <w:r w:rsidR="00123A7C">
        <w:rPr>
          <w:b/>
        </w:rPr>
        <w:t>1</w:t>
      </w:r>
      <w:r w:rsidR="001651E9">
        <w:rPr>
          <w:b/>
        </w:rPr>
        <w:t>2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proofErr w:type="gramStart"/>
      <w:r>
        <w:rPr>
          <w:b/>
        </w:rPr>
        <w:t>VISTO :</w:t>
      </w:r>
      <w:proofErr w:type="gramEnd"/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5C24B1" w:rsidRDefault="00123A7C" w:rsidP="00123A7C">
      <w:pPr>
        <w:jc w:val="both"/>
      </w:pPr>
      <w:r>
        <w:tab/>
      </w:r>
      <w:r>
        <w:tab/>
        <w:t xml:space="preserve">Que la asignatura </w:t>
      </w:r>
      <w:r w:rsidR="006020BF">
        <w:t>Resolución de Problemas y Algoritmos se dicta para alumnos del 1º año de las carreras Licenciatura en Ciencias de la Computación, I</w:t>
      </w:r>
      <w:r>
        <w:t>ngenie</w:t>
      </w:r>
      <w:r w:rsidR="006020BF">
        <w:t>ría en Sistemas de Computación e Ingeniería en Sistemas de Software;</w:t>
      </w:r>
      <w:r w:rsidR="00A52776">
        <w:t xml:space="preserve"> y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D1191C" w:rsidRDefault="00D1191C" w:rsidP="00D1191C">
      <w:pPr>
        <w:ind w:firstLine="1418"/>
        <w:jc w:val="both"/>
      </w:pPr>
      <w:r>
        <w:t>Que actualmente el número de auxiliares es insuficiente para  brindar un adecuado servicio académico en la asignatura mencionada;</w:t>
      </w:r>
    </w:p>
    <w:p w:rsidR="00D1191C" w:rsidRDefault="00D1191C" w:rsidP="00D1191C">
      <w:pPr>
        <w:ind w:firstLine="1418"/>
        <w:jc w:val="both"/>
      </w:pPr>
    </w:p>
    <w:p w:rsidR="00A52776" w:rsidRDefault="006020BF" w:rsidP="00123A7C">
      <w:pPr>
        <w:spacing w:line="260" w:lineRule="exact"/>
        <w:ind w:firstLine="1418"/>
        <w:jc w:val="both"/>
      </w:pPr>
      <w:r>
        <w:t>Que mediante resolución CDCIC-279/12 se procedió a realizar un llamado a concurso para cubrir un cargo de Ayudante “B” en la asignatura mencionada</w:t>
      </w:r>
      <w:r w:rsidR="00123A7C">
        <w:t>;</w:t>
      </w:r>
    </w:p>
    <w:p w:rsidR="006020BF" w:rsidRDefault="006020BF" w:rsidP="00123A7C">
      <w:pPr>
        <w:spacing w:line="260" w:lineRule="exact"/>
        <w:ind w:firstLine="1418"/>
        <w:jc w:val="both"/>
      </w:pPr>
    </w:p>
    <w:p w:rsidR="006020BF" w:rsidRDefault="006020BF" w:rsidP="00123A7C">
      <w:pPr>
        <w:spacing w:line="260" w:lineRule="exact"/>
        <w:ind w:firstLine="1418"/>
        <w:jc w:val="both"/>
      </w:pPr>
      <w:r>
        <w:t xml:space="preserve">Que el jurado que intervino en el mismo recomendó la designación del Sr. José </w:t>
      </w:r>
      <w:proofErr w:type="spellStart"/>
      <w:r>
        <w:t>Matarazzo</w:t>
      </w:r>
      <w:proofErr w:type="spellEnd"/>
      <w:r>
        <w:t xml:space="preserve">, único inscripto, quien manifestó su decisión de no asumir el cargo por razones de índole personal; </w:t>
      </w:r>
    </w:p>
    <w:p w:rsidR="00123A7C" w:rsidRDefault="00123A7C" w:rsidP="00123A7C">
      <w:pPr>
        <w:spacing w:line="260" w:lineRule="exact"/>
        <w:ind w:firstLine="1418"/>
        <w:jc w:val="both"/>
        <w:rPr>
          <w:lang w:val="es-ES"/>
        </w:rPr>
      </w:pPr>
    </w:p>
    <w:p w:rsidR="00A52776" w:rsidRPr="006020BF" w:rsidRDefault="00123A7C">
      <w:pPr>
        <w:spacing w:line="260" w:lineRule="exact"/>
        <w:jc w:val="both"/>
      </w:pPr>
      <w:r>
        <w:rPr>
          <w:lang w:val="es-ES"/>
        </w:rPr>
        <w:tab/>
      </w:r>
      <w:r>
        <w:rPr>
          <w:lang w:val="es-ES"/>
        </w:rPr>
        <w:tab/>
        <w:t xml:space="preserve">Que </w:t>
      </w:r>
      <w:r w:rsidR="00A52776">
        <w:rPr>
          <w:lang w:val="es-ES"/>
        </w:rPr>
        <w:t>por resolución CDCIC-</w:t>
      </w:r>
      <w:r w:rsidR="006020BF">
        <w:rPr>
          <w:rFonts w:cs="Arial"/>
          <w:bCs/>
          <w:iCs/>
          <w:smallCaps/>
        </w:rPr>
        <w:t>049/12</w:t>
      </w:r>
      <w:r w:rsidRPr="00123A7C">
        <w:rPr>
          <w:rFonts w:cs="Arial"/>
          <w:bCs/>
          <w:iCs/>
          <w:smallCaps/>
        </w:rPr>
        <w:t>*</w:t>
      </w:r>
      <w:r w:rsidR="005C266E">
        <w:rPr>
          <w:rFonts w:cs="Arial"/>
          <w:bCs/>
          <w:iCs/>
          <w:smallCaps/>
        </w:rPr>
        <w:t xml:space="preserve"> </w:t>
      </w:r>
      <w:proofErr w:type="spellStart"/>
      <w:r w:rsidRPr="005C266E">
        <w:rPr>
          <w:rFonts w:cs="Arial"/>
          <w:bCs/>
          <w:iCs/>
          <w:smallCaps/>
        </w:rPr>
        <w:t>Expte</w:t>
      </w:r>
      <w:proofErr w:type="spellEnd"/>
      <w:r w:rsidRPr="005C266E">
        <w:rPr>
          <w:rFonts w:cs="Arial"/>
          <w:bCs/>
          <w:iCs/>
          <w:smallCaps/>
        </w:rPr>
        <w:t xml:space="preserve">. </w:t>
      </w:r>
      <w:r w:rsidR="005C266E" w:rsidRPr="005C266E">
        <w:rPr>
          <w:rFonts w:cs="Arial"/>
          <w:bCs/>
          <w:iCs/>
          <w:smallCaps/>
        </w:rPr>
        <w:t>1037</w:t>
      </w:r>
      <w:r w:rsidRPr="005C266E">
        <w:rPr>
          <w:rFonts w:cs="Arial"/>
          <w:bCs/>
          <w:iCs/>
          <w:smallCaps/>
        </w:rPr>
        <w:t>/1</w:t>
      </w:r>
      <w:r w:rsidR="005C266E" w:rsidRPr="005C266E">
        <w:rPr>
          <w:rFonts w:cs="Arial"/>
          <w:bCs/>
          <w:iCs/>
          <w:smallCaps/>
        </w:rPr>
        <w:t>2</w:t>
      </w:r>
      <w:r w:rsidRPr="00123A7C">
        <w:rPr>
          <w:rFonts w:cs="Arial"/>
          <w:bCs/>
          <w:iCs/>
          <w:smallCaps/>
        </w:rPr>
        <w:t xml:space="preserve"> </w:t>
      </w:r>
      <w:r w:rsidR="006020BF">
        <w:t>se procedió a realizar un nuevo  llamado</w:t>
      </w:r>
      <w:r w:rsidR="005C058A">
        <w:t xml:space="preserve"> a concurso </w:t>
      </w:r>
      <w:r w:rsidR="006020BF">
        <w:t xml:space="preserve">para cubrir dicho cargo; </w:t>
      </w:r>
    </w:p>
    <w:p w:rsidR="005C24B1" w:rsidRDefault="005C24B1">
      <w:pPr>
        <w:jc w:val="both"/>
      </w:pPr>
    </w:p>
    <w:p w:rsidR="005C24B1" w:rsidRDefault="005C24B1">
      <w:pPr>
        <w:ind w:firstLine="1418"/>
        <w:jc w:val="both"/>
      </w:pPr>
      <w:r>
        <w:t xml:space="preserve">Que </w:t>
      </w:r>
      <w:r w:rsidR="006020BF">
        <w:t xml:space="preserve">el Sr. </w:t>
      </w:r>
      <w:r w:rsidR="005C266E">
        <w:t>Facundo</w:t>
      </w:r>
      <w:r w:rsidR="001651E9">
        <w:t xml:space="preserve"> </w:t>
      </w:r>
      <w:proofErr w:type="spellStart"/>
      <w:r w:rsidR="006020BF" w:rsidRPr="005C266E">
        <w:t>Eg</w:t>
      </w:r>
      <w:r w:rsidR="005C266E" w:rsidRPr="005C266E">
        <w:t>g</w:t>
      </w:r>
      <w:r w:rsidR="006020BF" w:rsidRPr="005C266E">
        <w:t>le</w:t>
      </w:r>
      <w:proofErr w:type="spellEnd"/>
      <w:r w:rsidR="001651E9">
        <w:t xml:space="preserve">  </w:t>
      </w:r>
      <w:r w:rsidR="00D1191C">
        <w:t xml:space="preserve">quedó segundo en el orden de méritos de un concurso de Ayudante de Docencia B en la asignatura Resolución de Problemas y Algoritmos, tramitado por </w:t>
      </w:r>
      <w:r w:rsidR="00D1191C" w:rsidRPr="00083810">
        <w:t>Res</w:t>
      </w:r>
      <w:r w:rsidR="00083810" w:rsidRPr="00083810">
        <w:t>.</w:t>
      </w:r>
      <w:r w:rsidR="00083810">
        <w:t xml:space="preserve"> CDCIC-260/11;</w:t>
      </w:r>
    </w:p>
    <w:p w:rsidR="00D1191C" w:rsidRDefault="00D1191C" w:rsidP="00D1191C">
      <w:pPr>
        <w:ind w:firstLine="1418"/>
        <w:jc w:val="both"/>
      </w:pPr>
    </w:p>
    <w:p w:rsidR="00D1191C" w:rsidRDefault="00D1191C" w:rsidP="00D1191C">
      <w:pPr>
        <w:ind w:firstLine="1418"/>
        <w:jc w:val="both"/>
      </w:pPr>
      <w:r>
        <w:t>Que se cuenta con la correspondiente autorización de la señora Secretaria General Académica para realizar una designación directa dada la situación descripta;</w:t>
      </w:r>
    </w:p>
    <w:p w:rsidR="005C24B1" w:rsidRDefault="005C24B1">
      <w:pPr>
        <w:ind w:firstLine="1418"/>
        <w:jc w:val="both"/>
        <w:rPr>
          <w:b/>
        </w:rPr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1651E9" w:rsidRPr="00A676BB" w:rsidRDefault="001651E9" w:rsidP="001651E9">
      <w:pPr>
        <w:spacing w:line="260" w:lineRule="exact"/>
        <w:ind w:left="720" w:firstLine="720"/>
        <w:jc w:val="both"/>
        <w:rPr>
          <w:rFonts w:cs="Arial"/>
          <w:b/>
          <w:szCs w:val="24"/>
          <w:lang w:val="es-AR"/>
        </w:rPr>
      </w:pPr>
      <w:r w:rsidRPr="00A676BB">
        <w:rPr>
          <w:rFonts w:cs="Arial"/>
          <w:b/>
          <w:szCs w:val="24"/>
          <w:lang w:val="es-AR"/>
        </w:rPr>
        <w:t>El Consejo Departamental de Ciencias e Ingeniería de la Computación</w:t>
      </w:r>
    </w:p>
    <w:p w:rsidR="005C24B1" w:rsidRPr="001651E9" w:rsidRDefault="001651E9" w:rsidP="00165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cs="Arial"/>
          <w:b/>
          <w:szCs w:val="24"/>
          <w:lang w:val="es-AR" w:eastAsia="en-US"/>
        </w:rPr>
      </w:pPr>
      <w:r w:rsidRPr="00A676BB">
        <w:rPr>
          <w:rFonts w:cs="Arial"/>
          <w:b/>
          <w:szCs w:val="24"/>
          <w:lang w:val="es-AR" w:eastAsia="en-US"/>
        </w:rPr>
        <w:t>en</w:t>
      </w:r>
      <w:r>
        <w:rPr>
          <w:rFonts w:cs="Arial"/>
          <w:b/>
          <w:szCs w:val="24"/>
          <w:lang w:val="es-AR" w:eastAsia="en-US"/>
        </w:rPr>
        <w:t xml:space="preserve"> su reunión ordinaria de fecha 18 de abril de </w:t>
      </w:r>
      <w:r w:rsidRPr="00A676BB">
        <w:rPr>
          <w:rFonts w:cs="Arial"/>
          <w:b/>
          <w:szCs w:val="24"/>
          <w:lang w:val="es-AR" w:eastAsia="en-US"/>
        </w:rPr>
        <w:t>2012</w:t>
      </w:r>
      <w:r w:rsidR="005C266E">
        <w:rPr>
          <w:rFonts w:cs="Arial"/>
          <w:b/>
          <w:szCs w:val="24"/>
          <w:lang w:val="es-AR" w:eastAsia="en-US"/>
        </w:rPr>
        <w:t xml:space="preserve"> </w:t>
      </w:r>
      <w:r w:rsidR="005C24B1">
        <w:rPr>
          <w:b/>
        </w:rPr>
        <w:t>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0B1E95" w:rsidRDefault="005C24B1" w:rsidP="000B1E95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 xml:space="preserve">Designar en forma directa al </w:t>
      </w:r>
      <w:r w:rsidR="001651E9">
        <w:rPr>
          <w:b/>
        </w:rPr>
        <w:t xml:space="preserve">señor </w:t>
      </w:r>
      <w:r w:rsidR="005C266E" w:rsidRPr="005C266E">
        <w:rPr>
          <w:b/>
        </w:rPr>
        <w:t>Facundo</w:t>
      </w:r>
      <w:r w:rsidR="001651E9" w:rsidRPr="005C266E">
        <w:rPr>
          <w:b/>
        </w:rPr>
        <w:t xml:space="preserve"> EG</w:t>
      </w:r>
      <w:r w:rsidR="005C266E" w:rsidRPr="005C266E">
        <w:rPr>
          <w:b/>
        </w:rPr>
        <w:t>G</w:t>
      </w:r>
      <w:r w:rsidR="001651E9" w:rsidRPr="005C266E">
        <w:rPr>
          <w:b/>
        </w:rPr>
        <w:t>LE</w:t>
      </w:r>
      <w:r w:rsidRPr="005C266E">
        <w:t xml:space="preserve"> (</w:t>
      </w:r>
      <w:r w:rsidR="001651E9" w:rsidRPr="005C266E">
        <w:t xml:space="preserve">DNI </w:t>
      </w:r>
      <w:r w:rsidR="005C266E">
        <w:t>30.225.729</w:t>
      </w:r>
      <w:r>
        <w:t xml:space="preserve">), en un cargo de </w:t>
      </w:r>
      <w:r w:rsidR="001651E9">
        <w:t xml:space="preserve">Ayudante de Docencia “B” en el Área: I, Disciplina: Programación, asignatura: </w:t>
      </w:r>
      <w:r w:rsidR="001651E9">
        <w:rPr>
          <w:b/>
        </w:rPr>
        <w:t>“Resolución de Problemas y Algoritmos” (Cód. 5793)</w:t>
      </w:r>
      <w:r>
        <w:t>, en el Departamento de Ciencias e Ingenier</w:t>
      </w:r>
      <w:r w:rsidR="00A52776">
        <w:t xml:space="preserve">ía de la Computación, </w:t>
      </w:r>
      <w:r w:rsidR="000B1E95">
        <w:t>desde la efectiva posesión del cargo y hasta el 30 de junio de 2012, o la sustanciación del respectivo concurso.-</w:t>
      </w:r>
    </w:p>
    <w:p w:rsidR="00D013A1" w:rsidRDefault="00D013A1">
      <w:pPr>
        <w:jc w:val="both"/>
      </w:pPr>
    </w:p>
    <w:p w:rsidR="00076B27" w:rsidRDefault="00D013A1" w:rsidP="00031560">
      <w:r w:rsidRPr="00D013A1">
        <w:rPr>
          <w:b/>
          <w:lang w:val="es-AR" w:eastAsia="en-US"/>
        </w:rPr>
        <w:t xml:space="preserve">Art. </w:t>
      </w:r>
      <w:r>
        <w:rPr>
          <w:b/>
          <w:lang w:val="es-AR" w:eastAsia="en-US"/>
        </w:rPr>
        <w:t>2</w:t>
      </w:r>
      <w:r w:rsidRPr="00D013A1">
        <w:rPr>
          <w:b/>
          <w:lang w:val="en-US" w:eastAsia="en-US"/>
        </w:rPr>
        <w:sym w:font="Symbol" w:char="F0B0"/>
      </w:r>
      <w:r w:rsidRPr="00D013A1">
        <w:rPr>
          <w:b/>
          <w:lang w:val="es-AR" w:eastAsia="en-US"/>
        </w:rPr>
        <w:t>)</w:t>
      </w:r>
      <w:r w:rsidRPr="00D013A1">
        <w:rPr>
          <w:lang w:val="es-AR" w:eastAsia="en-US"/>
        </w:rPr>
        <w:t xml:space="preserve">.- </w:t>
      </w:r>
      <w:r w:rsidR="00C86629">
        <w:t xml:space="preserve">Regístrese; comuníquese; pase a la Dirección General de Personal para su </w:t>
      </w:r>
      <w:r w:rsidR="00C86629" w:rsidRPr="00C86629">
        <w:t>c</w:t>
      </w:r>
      <w:r w:rsidR="00C86629">
        <w:t>o</w:t>
      </w:r>
      <w:r w:rsidR="00C86629" w:rsidRPr="00C86629">
        <w:t>nocimiento</w:t>
      </w:r>
      <w:r w:rsidR="00C86629">
        <w:t xml:space="preserve"> y demás efectos; tome razón la Secretar</w:t>
      </w:r>
      <w:r w:rsidR="00031560">
        <w:t xml:space="preserve">ía General Académica; cumplido, </w:t>
      </w:r>
      <w:r w:rsidR="00C86629">
        <w:t>archívese.-----------------------------------------------------------</w:t>
      </w:r>
      <w:r w:rsidR="00031560">
        <w:t>------------------------------------------</w:t>
      </w: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266FE9"/>
    <w:rsid w:val="002A070A"/>
    <w:rsid w:val="002C0EA2"/>
    <w:rsid w:val="00327C39"/>
    <w:rsid w:val="0042641A"/>
    <w:rsid w:val="005C058A"/>
    <w:rsid w:val="005C24B1"/>
    <w:rsid w:val="005C266E"/>
    <w:rsid w:val="005E6A28"/>
    <w:rsid w:val="006020BF"/>
    <w:rsid w:val="00644F87"/>
    <w:rsid w:val="006C2B9E"/>
    <w:rsid w:val="006C4A47"/>
    <w:rsid w:val="00806243"/>
    <w:rsid w:val="00A52776"/>
    <w:rsid w:val="00A9664F"/>
    <w:rsid w:val="00B74DD9"/>
    <w:rsid w:val="00B90287"/>
    <w:rsid w:val="00BC0D2F"/>
    <w:rsid w:val="00BC7EAA"/>
    <w:rsid w:val="00C86629"/>
    <w:rsid w:val="00D013A1"/>
    <w:rsid w:val="00D1191C"/>
    <w:rsid w:val="00E82955"/>
    <w:rsid w:val="00E862C0"/>
    <w:rsid w:val="00F87310"/>
    <w:rsid w:val="00F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2025-07-06T17:16:00Z</dcterms:created>
  <dcterms:modified xsi:type="dcterms:W3CDTF">2025-07-06T17:16:00Z</dcterms:modified>
</cp:coreProperties>
</file>