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B1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681F9E">
        <w:rPr>
          <w:b/>
          <w:sz w:val="24"/>
          <w:lang w:val="es-AR"/>
        </w:rPr>
        <w:t>158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</w:t>
      </w:r>
    </w:p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</w:p>
    <w:p w:rsidR="00145DEF" w:rsidRDefault="00145DEF" w:rsidP="00145DE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145DEF" w:rsidRPr="00EA2BB5" w:rsidRDefault="00EA2BB5" w:rsidP="003E2E5B">
      <w:pPr>
        <w:adjustRightInd w:val="0"/>
        <w:ind w:firstLine="720"/>
        <w:jc w:val="both"/>
        <w:rPr>
          <w:rFonts w:eastAsia="Calibri"/>
          <w:b/>
          <w:bCs/>
          <w:sz w:val="24"/>
          <w:lang w:val="es-AR"/>
        </w:rPr>
      </w:pPr>
      <w:r w:rsidRPr="00EA2BB5">
        <w:rPr>
          <w:sz w:val="24"/>
        </w:rPr>
        <w:t xml:space="preserve">La Resolución </w:t>
      </w:r>
      <w:r w:rsidR="009E731E">
        <w:rPr>
          <w:sz w:val="24"/>
        </w:rPr>
        <w:t xml:space="preserve">Nº </w:t>
      </w:r>
      <w:r w:rsidRPr="00EA2BB5">
        <w:rPr>
          <w:sz w:val="24"/>
        </w:rPr>
        <w:t>224/12 del Directorio de la Agencia Nacional de Promoción Científica y Tecnológica que adjudica los subsidios para el financiamiento de los Programas y cupos de becas en el marco de la Convocatorio Becas Tics 2011</w:t>
      </w:r>
      <w:r w:rsidR="00145DEF" w:rsidRPr="00EA2BB5">
        <w:rPr>
          <w:sz w:val="24"/>
        </w:rPr>
        <w:t>; y</w:t>
      </w:r>
    </w:p>
    <w:p w:rsidR="00145DEF" w:rsidRPr="00145DEF" w:rsidRDefault="00145DEF" w:rsidP="00145DEF">
      <w:pPr>
        <w:ind w:firstLine="851"/>
        <w:jc w:val="both"/>
        <w:rPr>
          <w:sz w:val="24"/>
        </w:rPr>
      </w:pPr>
      <w:r w:rsidRPr="00145DEF">
        <w:rPr>
          <w:sz w:val="24"/>
        </w:rPr>
        <w:t> </w:t>
      </w:r>
    </w:p>
    <w:p w:rsidR="00145DEF" w:rsidRDefault="00145DEF" w:rsidP="00145DEF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145DEF" w:rsidRDefault="00145DEF" w:rsidP="00145DEF">
      <w:pPr>
        <w:jc w:val="both"/>
        <w:rPr>
          <w:sz w:val="24"/>
        </w:rPr>
      </w:pPr>
    </w:p>
    <w:p w:rsidR="00EA2BB5" w:rsidRPr="00EA2BB5" w:rsidRDefault="00EA2BB5" w:rsidP="00EA2BB5">
      <w:pPr>
        <w:autoSpaceDE/>
        <w:autoSpaceDN/>
        <w:ind w:firstLine="709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Que en la resolución mencionada se asignan 690 estipendios a la Universidad Nacional del Sur;</w:t>
      </w:r>
    </w:p>
    <w:p w:rsidR="00EA2BB5" w:rsidRPr="00EA2BB5" w:rsidRDefault="00EA2BB5" w:rsidP="00EA2BB5">
      <w:pPr>
        <w:autoSpaceDE/>
        <w:autoSpaceDN/>
        <w:ind w:firstLine="709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 </w:t>
      </w:r>
    </w:p>
    <w:p w:rsidR="00EA2BB5" w:rsidRPr="00EA2BB5" w:rsidRDefault="00EA2BB5" w:rsidP="00EA2BB5">
      <w:pPr>
        <w:autoSpaceDE/>
        <w:autoSpaceDN/>
        <w:ind w:firstLine="709"/>
        <w:rPr>
          <w:sz w:val="24"/>
          <w:lang w:val="es-AR" w:eastAsia="es-AR"/>
        </w:rPr>
      </w:pPr>
      <w:r>
        <w:rPr>
          <w:sz w:val="24"/>
          <w:lang w:val="es-AR" w:eastAsia="es-AR"/>
        </w:rPr>
        <w:t>Que por Resolución CDCIC-082</w:t>
      </w:r>
      <w:r w:rsidRPr="00EA2BB5">
        <w:rPr>
          <w:sz w:val="24"/>
          <w:lang w:val="es-AR" w:eastAsia="es-AR"/>
        </w:rPr>
        <w:t>/12 el Departamento de Ciencias e Ingeniería de la Computación propuso la nómina de beneficiarios de esta unidad académica para acceder a la Becas Tics 2011;</w:t>
      </w:r>
    </w:p>
    <w:p w:rsidR="00EA2BB5" w:rsidRPr="00EA2BB5" w:rsidRDefault="00EA2BB5" w:rsidP="00EA2BB5">
      <w:pPr>
        <w:autoSpaceDE/>
        <w:autoSpaceDN/>
        <w:ind w:firstLine="709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 </w:t>
      </w:r>
    </w:p>
    <w:p w:rsidR="00EA2BB5" w:rsidRPr="00EA2BB5" w:rsidRDefault="00EA2BB5" w:rsidP="00EA2BB5">
      <w:pPr>
        <w:autoSpaceDE/>
        <w:autoSpaceDN/>
        <w:ind w:firstLine="709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Que corresponde distribuir 460 estipendios entre los alumnos consignados en la nómina a fin avanzar con la adjudicación de las becas;</w:t>
      </w:r>
    </w:p>
    <w:p w:rsidR="00145DEF" w:rsidRPr="00145DEF" w:rsidRDefault="00145DEF" w:rsidP="00EA2BB5">
      <w:pPr>
        <w:autoSpaceDE/>
        <w:autoSpaceDN/>
        <w:ind w:firstLine="709"/>
        <w:rPr>
          <w:rFonts w:ascii="Times New Roman" w:hAnsi="Times New Roman" w:cs="Times New Roman"/>
          <w:sz w:val="24"/>
          <w:lang w:val="es-AR" w:eastAsia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Pr="003E2E5B" w:rsidRDefault="002F4689" w:rsidP="003E2E5B">
      <w:pPr>
        <w:rPr>
          <w:sz w:val="24"/>
          <w:lang w:val="es-ES" w:eastAsia="es-ES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681F9E">
        <w:rPr>
          <w:b/>
          <w:color w:val="000000"/>
          <w:sz w:val="24"/>
          <w:lang w:val="es-AR"/>
        </w:rPr>
        <w:t>28</w:t>
      </w:r>
      <w:r>
        <w:rPr>
          <w:b/>
          <w:color w:val="000000"/>
          <w:sz w:val="24"/>
          <w:lang w:val="es-AR"/>
        </w:rPr>
        <w:t xml:space="preserve"> de </w:t>
      </w:r>
      <w:r w:rsidR="00265FB1">
        <w:rPr>
          <w:b/>
          <w:color w:val="000000"/>
          <w:sz w:val="24"/>
          <w:lang w:val="es-AR"/>
        </w:rPr>
        <w:t>agosto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  <w:r w:rsidR="003E2E5B" w:rsidRPr="003E2E5B">
        <w:rPr>
          <w:b/>
          <w:sz w:val="24"/>
          <w:lang w:val="es-ES" w:eastAsia="es-ES"/>
        </w:rPr>
        <w:t>por unanimidad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9E731E" w:rsidRPr="009E731E" w:rsidRDefault="002F4689" w:rsidP="009E731E">
      <w:pPr>
        <w:spacing w:line="260" w:lineRule="exact"/>
        <w:jc w:val="both"/>
        <w:rPr>
          <w:bCs/>
          <w:sz w:val="24"/>
          <w:lang w:val="es-AR"/>
        </w:rPr>
      </w:pPr>
      <w:r>
        <w:rPr>
          <w:b/>
          <w:sz w:val="24"/>
          <w:lang w:val="es-AR"/>
        </w:rPr>
        <w:t>Art. 1</w:t>
      </w:r>
      <w:r w:rsidR="009E731E">
        <w:rPr>
          <w:b/>
          <w:sz w:val="24"/>
        </w:rPr>
        <w:t xml:space="preserve">).- </w:t>
      </w:r>
      <w:r w:rsidR="002F77F2">
        <w:rPr>
          <w:bCs/>
          <w:sz w:val="24"/>
          <w:lang w:val="es-AR"/>
        </w:rPr>
        <w:t xml:space="preserve">Establecer la distribución de </w:t>
      </w:r>
      <w:r w:rsidR="003A193E">
        <w:rPr>
          <w:bCs/>
          <w:sz w:val="24"/>
          <w:lang w:val="es-AR"/>
        </w:rPr>
        <w:t>los</w:t>
      </w:r>
      <w:r w:rsidR="009E731E" w:rsidRPr="009E731E">
        <w:rPr>
          <w:bCs/>
          <w:sz w:val="24"/>
          <w:lang w:val="es-AR"/>
        </w:rPr>
        <w:t xml:space="preserve"> estipendios otorgados por la </w:t>
      </w:r>
      <w:proofErr w:type="spellStart"/>
      <w:r w:rsidR="009E731E" w:rsidRPr="009E731E">
        <w:rPr>
          <w:bCs/>
          <w:sz w:val="24"/>
          <w:lang w:val="es-ES"/>
        </w:rPr>
        <w:t>ANPCyT</w:t>
      </w:r>
      <w:proofErr w:type="spellEnd"/>
      <w:r w:rsidR="009E731E" w:rsidRPr="009E731E">
        <w:rPr>
          <w:bCs/>
          <w:sz w:val="24"/>
          <w:lang w:val="es-ES"/>
        </w:rPr>
        <w:t xml:space="preserve"> en el marco de la Convocatoria a </w:t>
      </w:r>
      <w:r w:rsidR="009E731E">
        <w:rPr>
          <w:b/>
          <w:bCs/>
          <w:sz w:val="24"/>
          <w:lang w:val="es-ES"/>
        </w:rPr>
        <w:t>Becas TICS 2011 (</w:t>
      </w:r>
      <w:r w:rsidR="00A75B2F" w:rsidRPr="00EA2BB5">
        <w:rPr>
          <w:sz w:val="24"/>
        </w:rPr>
        <w:t xml:space="preserve">Resolución </w:t>
      </w:r>
      <w:r w:rsidR="00A75B2F">
        <w:rPr>
          <w:sz w:val="24"/>
        </w:rPr>
        <w:t xml:space="preserve">Nº </w:t>
      </w:r>
      <w:r w:rsidR="00A75B2F" w:rsidRPr="00EA2BB5">
        <w:rPr>
          <w:sz w:val="24"/>
        </w:rPr>
        <w:t>224/12</w:t>
      </w:r>
      <w:r w:rsidR="003A193E">
        <w:rPr>
          <w:b/>
          <w:bCs/>
          <w:sz w:val="24"/>
          <w:lang w:val="es-ES"/>
        </w:rPr>
        <w:t>)</w:t>
      </w:r>
      <w:r w:rsidR="009E731E" w:rsidRPr="009E731E">
        <w:rPr>
          <w:b/>
          <w:bCs/>
          <w:sz w:val="24"/>
          <w:lang w:val="es-ES"/>
        </w:rPr>
        <w:t xml:space="preserve">, </w:t>
      </w:r>
      <w:r w:rsidR="009E731E" w:rsidRPr="009E731E">
        <w:rPr>
          <w:bCs/>
          <w:sz w:val="24"/>
          <w:lang w:val="es-ES"/>
        </w:rPr>
        <w:t>entre los alumnos del Departamento de Ciencias e Ingeniería de la Computación de acuerdo a lo especificado en el Anexo adjunto.-</w:t>
      </w:r>
    </w:p>
    <w:p w:rsidR="00265FB1" w:rsidRPr="00E96312" w:rsidRDefault="00265FB1" w:rsidP="00265FB1">
      <w:pPr>
        <w:spacing w:line="260" w:lineRule="exact"/>
        <w:jc w:val="both"/>
        <w:rPr>
          <w:bCs/>
          <w:sz w:val="24"/>
          <w:lang w:val="es-ES"/>
        </w:rPr>
      </w:pPr>
    </w:p>
    <w:p w:rsidR="00145DEF" w:rsidRPr="00145DEF" w:rsidRDefault="00145DEF" w:rsidP="00145DEF">
      <w:pPr>
        <w:jc w:val="both"/>
        <w:rPr>
          <w:sz w:val="24"/>
          <w:lang w:val="es-AR"/>
        </w:rPr>
      </w:pPr>
    </w:p>
    <w:p w:rsidR="00B529BB" w:rsidRPr="007952B1" w:rsidRDefault="003E2E5B">
      <w:pPr>
        <w:jc w:val="both"/>
        <w:rPr>
          <w:sz w:val="24"/>
          <w:lang w:val="es-AR"/>
        </w:rPr>
      </w:pPr>
      <w:r w:rsidRPr="003E2E5B">
        <w:rPr>
          <w:b/>
          <w:sz w:val="24"/>
          <w:lang w:val="es-AR"/>
        </w:rPr>
        <w:t xml:space="preserve">Art. </w:t>
      </w:r>
      <w:r w:rsidR="00E96312">
        <w:rPr>
          <w:b/>
          <w:sz w:val="24"/>
          <w:lang w:val="es-AR"/>
        </w:rPr>
        <w:t>2</w:t>
      </w:r>
      <w:r>
        <w:rPr>
          <w:b/>
          <w:sz w:val="24"/>
          <w:lang w:val="es-AR"/>
        </w:rPr>
        <w:t>º</w:t>
      </w:r>
      <w:r w:rsidRPr="003E2E5B">
        <w:rPr>
          <w:b/>
          <w:sz w:val="24"/>
          <w:lang w:val="es-AR"/>
        </w:rPr>
        <w:t>)</w:t>
      </w:r>
      <w:r w:rsidRPr="003E2E5B">
        <w:rPr>
          <w:sz w:val="24"/>
          <w:lang w:val="es-AR"/>
        </w:rPr>
        <w:t>.-</w:t>
      </w:r>
      <w:r w:rsidRPr="003E2E5B">
        <w:rPr>
          <w:sz w:val="24"/>
          <w:lang w:val="es-ES"/>
        </w:rPr>
        <w:t xml:space="preserve"> </w:t>
      </w:r>
      <w:r w:rsidR="00812025">
        <w:rPr>
          <w:sz w:val="24"/>
        </w:rPr>
        <w:t xml:space="preserve">Regístrese; comuníquese; </w:t>
      </w:r>
      <w:r w:rsidR="00145DEF">
        <w:rPr>
          <w:sz w:val="24"/>
        </w:rPr>
        <w:t>cumplido, archívese.-------------</w:t>
      </w:r>
      <w:r w:rsidR="00812025">
        <w:rPr>
          <w:sz w:val="24"/>
        </w:rPr>
        <w:t>------------------------</w:t>
      </w:r>
      <w:r w:rsidR="00145DEF">
        <w:rPr>
          <w:sz w:val="24"/>
        </w:rPr>
        <w:t>-----</w:t>
      </w:r>
    </w:p>
    <w:p w:rsidR="00B529BB" w:rsidRDefault="00B529BB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p w:rsidR="00E96312" w:rsidRDefault="00E96312">
      <w:pPr>
        <w:jc w:val="both"/>
        <w:rPr>
          <w:sz w:val="24"/>
          <w:lang w:val="es-AR"/>
        </w:rPr>
        <w:sectPr w:rsidR="00E96312" w:rsidSect="007952B1">
          <w:pgSz w:w="11907" w:h="16840" w:code="9"/>
          <w:pgMar w:top="2552" w:right="567" w:bottom="284" w:left="1871" w:header="0" w:footer="0" w:gutter="0"/>
          <w:cols w:space="709"/>
        </w:sectPr>
      </w:pPr>
    </w:p>
    <w:p w:rsidR="00E96312" w:rsidRPr="00E96312" w:rsidRDefault="00E96312" w:rsidP="00E96312">
      <w:pPr>
        <w:autoSpaceDE/>
        <w:autoSpaceDN/>
        <w:spacing w:after="200" w:line="276" w:lineRule="auto"/>
        <w:jc w:val="center"/>
        <w:rPr>
          <w:rFonts w:eastAsia="Calibri"/>
          <w:b/>
          <w:sz w:val="24"/>
        </w:rPr>
      </w:pPr>
      <w:r w:rsidRPr="00E96312">
        <w:rPr>
          <w:rFonts w:eastAsia="Calibri"/>
          <w:b/>
          <w:sz w:val="24"/>
        </w:rPr>
        <w:lastRenderedPageBreak/>
        <w:t>ANEXO</w:t>
      </w:r>
    </w:p>
    <w:tbl>
      <w:tblPr>
        <w:tblW w:w="15929" w:type="dxa"/>
        <w:jc w:val="center"/>
        <w:tblInd w:w="-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0"/>
        <w:gridCol w:w="1576"/>
        <w:gridCol w:w="1195"/>
        <w:gridCol w:w="1585"/>
        <w:gridCol w:w="1119"/>
        <w:gridCol w:w="1318"/>
        <w:gridCol w:w="1392"/>
        <w:gridCol w:w="1196"/>
        <w:gridCol w:w="1056"/>
        <w:gridCol w:w="1358"/>
        <w:gridCol w:w="1502"/>
        <w:gridCol w:w="1502"/>
      </w:tblGrid>
      <w:tr w:rsidR="00681F9E" w:rsidRPr="00E96312" w:rsidTr="00681F9E">
        <w:trPr>
          <w:trHeight w:val="702"/>
          <w:jc w:val="center"/>
        </w:trPr>
        <w:tc>
          <w:tcPr>
            <w:tcW w:w="1130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Institución</w:t>
            </w:r>
          </w:p>
        </w:tc>
        <w:tc>
          <w:tcPr>
            <w:tcW w:w="1576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Carrera</w:t>
            </w:r>
          </w:p>
        </w:tc>
        <w:tc>
          <w:tcPr>
            <w:tcW w:w="1195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Nombre</w:t>
            </w:r>
          </w:p>
        </w:tc>
        <w:tc>
          <w:tcPr>
            <w:tcW w:w="1585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Apellido</w:t>
            </w:r>
          </w:p>
        </w:tc>
        <w:tc>
          <w:tcPr>
            <w:tcW w:w="1119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D.N.I.</w:t>
            </w:r>
          </w:p>
        </w:tc>
        <w:tc>
          <w:tcPr>
            <w:tcW w:w="1318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Nacionalidad</w:t>
            </w:r>
          </w:p>
        </w:tc>
        <w:tc>
          <w:tcPr>
            <w:tcW w:w="1392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CUIL</w:t>
            </w:r>
          </w:p>
        </w:tc>
        <w:tc>
          <w:tcPr>
            <w:tcW w:w="1196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Materias Aprobadas</w:t>
            </w:r>
          </w:p>
        </w:tc>
        <w:tc>
          <w:tcPr>
            <w:tcW w:w="1056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Promedio</w:t>
            </w:r>
          </w:p>
        </w:tc>
        <w:tc>
          <w:tcPr>
            <w:tcW w:w="1358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Tutor</w:t>
            </w:r>
          </w:p>
        </w:tc>
        <w:tc>
          <w:tcPr>
            <w:tcW w:w="1502" w:type="dxa"/>
            <w:shd w:val="clear" w:color="auto" w:fill="A6A6A6"/>
            <w:vAlign w:val="center"/>
          </w:tcPr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Meses de Beneficio</w:t>
            </w:r>
          </w:p>
        </w:tc>
        <w:tc>
          <w:tcPr>
            <w:tcW w:w="1502" w:type="dxa"/>
            <w:shd w:val="clear" w:color="auto" w:fill="A6A6A6"/>
            <w:vAlign w:val="center"/>
          </w:tcPr>
          <w:p w:rsid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Duración Becas/</w:t>
            </w:r>
          </w:p>
          <w:p w:rsidR="00681F9E" w:rsidRPr="00681F9E" w:rsidRDefault="00681F9E" w:rsidP="00681F9E">
            <w:pPr>
              <w:autoSpaceDE/>
              <w:autoSpaceDN/>
              <w:jc w:val="center"/>
              <w:rPr>
                <w:i/>
                <w:color w:val="FFFFFF"/>
                <w:szCs w:val="20"/>
                <w:lang w:val="es-AR" w:eastAsia="es-AR"/>
              </w:rPr>
            </w:pPr>
            <w:r w:rsidRPr="00681F9E">
              <w:rPr>
                <w:i/>
                <w:color w:val="FFFFFF"/>
                <w:szCs w:val="20"/>
                <w:lang w:val="es-AR" w:eastAsia="es-AR"/>
              </w:rPr>
              <w:t>Estipendios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Cecilia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Baggio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32978464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27-32978464-4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76,92%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8,55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Ana </w:t>
            </w:r>
            <w:proofErr w:type="spellStart"/>
            <w:r w:rsidRPr="00E96312">
              <w:rPr>
                <w:sz w:val="24"/>
                <w:lang w:val="es-AR" w:eastAsia="es-AR"/>
              </w:rPr>
              <w:t>Maguitman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Carlos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Cervio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31790765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20-31790765-7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84,62%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8,13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Diego </w:t>
            </w:r>
            <w:proofErr w:type="spellStart"/>
            <w:r w:rsidRPr="00E96312">
              <w:rPr>
                <w:sz w:val="24"/>
                <w:lang w:val="es-AR" w:eastAsia="es-AR"/>
              </w:rPr>
              <w:t>Martinez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Eliana Soledad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Escudero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34026854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27-34026854-2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77,78%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8,14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Pablo </w:t>
            </w:r>
            <w:proofErr w:type="spellStart"/>
            <w:r w:rsidRPr="00E96312">
              <w:rPr>
                <w:sz w:val="24"/>
                <w:lang w:val="es-AR" w:eastAsia="es-AR"/>
              </w:rPr>
              <w:t>Filliottrani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Juan Domingo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Gonzalez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31298030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20-31298030-5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73,08%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8,2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Sergio </w:t>
            </w:r>
            <w:proofErr w:type="spellStart"/>
            <w:r w:rsidRPr="00E96312">
              <w:rPr>
                <w:sz w:val="24"/>
                <w:lang w:val="es-AR" w:eastAsia="es-AR"/>
              </w:rPr>
              <w:t>Gomez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Nicolás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Komañski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34377306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20-34377306-5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70,37%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9,63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Pablo </w:t>
            </w:r>
            <w:proofErr w:type="spellStart"/>
            <w:r w:rsidRPr="00E96312">
              <w:rPr>
                <w:sz w:val="24"/>
                <w:lang w:val="es-AR" w:eastAsia="es-AR"/>
              </w:rPr>
              <w:t>Filliottrani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Renata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Lucione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34629973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27-34629973-3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81.48%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Carlos </w:t>
            </w:r>
            <w:proofErr w:type="spellStart"/>
            <w:r w:rsidRPr="00E96312">
              <w:rPr>
                <w:sz w:val="24"/>
                <w:lang w:val="es-AR" w:eastAsia="es-AR"/>
              </w:rPr>
              <w:t>Chesñevar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Nicolas</w:t>
            </w:r>
            <w:proofErr w:type="spellEnd"/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Martinez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32749005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20-32749005-3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84,62%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7,48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Marcela </w:t>
            </w:r>
            <w:proofErr w:type="spellStart"/>
            <w:r w:rsidRPr="00E96312">
              <w:rPr>
                <w:sz w:val="24"/>
                <w:lang w:val="es-AR" w:eastAsia="es-AR"/>
              </w:rPr>
              <w:t>Capobianco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Rodrigo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Martinez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29851123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20-29851123-2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76,92%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7,62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Pablo </w:t>
            </w:r>
            <w:proofErr w:type="spellStart"/>
            <w:r w:rsidRPr="00E96312">
              <w:rPr>
                <w:sz w:val="24"/>
                <w:lang w:val="es-AR" w:eastAsia="es-AR"/>
              </w:rPr>
              <w:t>Filliottrani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María Romina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Mirasson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30751424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27-30751424-4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84,62%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7,39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Silvia Castro</w:t>
            </w:r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Leonardo Abel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Molas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33386905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20-33386905-6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76,92%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7,05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A. </w:t>
            </w:r>
            <w:proofErr w:type="spellStart"/>
            <w:r w:rsidRPr="00E96312">
              <w:rPr>
                <w:sz w:val="24"/>
                <w:lang w:val="es-AR" w:eastAsia="es-AR"/>
              </w:rPr>
              <w:t>Garcia</w:t>
            </w:r>
            <w:proofErr w:type="spellEnd"/>
            <w:r w:rsidRPr="00E96312">
              <w:rPr>
                <w:sz w:val="24"/>
                <w:lang w:val="es-AR" w:eastAsia="es-AR"/>
              </w:rPr>
              <w:t xml:space="preserve"> y D. </w:t>
            </w:r>
            <w:proofErr w:type="spellStart"/>
            <w:r w:rsidRPr="00E96312">
              <w:rPr>
                <w:sz w:val="24"/>
                <w:lang w:val="es-AR" w:eastAsia="es-AR"/>
              </w:rPr>
              <w:t>Martinez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Emiliano Manuel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Montenegro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32978534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20-32978534-4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85,19%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7,72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Diego </w:t>
            </w:r>
            <w:proofErr w:type="spellStart"/>
            <w:r w:rsidRPr="00E96312">
              <w:rPr>
                <w:sz w:val="24"/>
                <w:lang w:val="es-AR" w:eastAsia="es-AR"/>
              </w:rPr>
              <w:t>Martinez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lastRenderedPageBreak/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Marcelo Emmanuel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Sepúlveda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31439159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20-31439159-5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85,19%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7,36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Alejandro </w:t>
            </w:r>
            <w:proofErr w:type="spellStart"/>
            <w:r w:rsidRPr="00E96312">
              <w:rPr>
                <w:sz w:val="24"/>
                <w:lang w:val="es-AR" w:eastAsia="es-AR"/>
              </w:rPr>
              <w:t>Stankevicius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Sebastián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Urbina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34291557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20-34291557-5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77,78%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9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Diego </w:t>
            </w:r>
            <w:proofErr w:type="spellStart"/>
            <w:r w:rsidRPr="00E96312">
              <w:rPr>
                <w:sz w:val="24"/>
                <w:lang w:val="es-AR" w:eastAsia="es-AR"/>
              </w:rPr>
              <w:t>Martinez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Lic. en Cs. de la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Cecilia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Vela </w:t>
            </w:r>
            <w:proofErr w:type="spellStart"/>
            <w:r w:rsidRPr="00E96312">
              <w:rPr>
                <w:sz w:val="24"/>
                <w:lang w:val="es-AR" w:eastAsia="es-AR"/>
              </w:rPr>
              <w:t>Gurovic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30831183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27-30831183-5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80,77%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7,83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Ana </w:t>
            </w:r>
            <w:proofErr w:type="spellStart"/>
            <w:r w:rsidRPr="00E96312">
              <w:rPr>
                <w:sz w:val="24"/>
                <w:lang w:val="es-AR" w:eastAsia="es-AR"/>
              </w:rPr>
              <w:t>Maguitman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Simón Teodoro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Arias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35168640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20-35168640-6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73,53%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8,23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Jorge Raúl </w:t>
            </w:r>
            <w:proofErr w:type="spellStart"/>
            <w:r w:rsidRPr="00E96312">
              <w:rPr>
                <w:sz w:val="24"/>
                <w:lang w:val="es-AR" w:eastAsia="es-AR"/>
              </w:rPr>
              <w:t>Ardenghi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Julián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Briane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33177499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20-33177499-6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76,47%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7,58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S. Castro y M. Larrea</w:t>
            </w:r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Fernando Martín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Díaz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32744552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23-32744552-9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83,33%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7,27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Alejandro García</w:t>
            </w:r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Sebastián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Gallardo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31817745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20-31817745-8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83,33%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6,86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Javier </w:t>
            </w:r>
            <w:proofErr w:type="spellStart"/>
            <w:r w:rsidRPr="00E96312">
              <w:rPr>
                <w:sz w:val="24"/>
                <w:lang w:val="es-AR" w:eastAsia="es-AR"/>
              </w:rPr>
              <w:t>Echaiz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Dana 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Geist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34808444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27-34808444-0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76,47%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9,62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Javier </w:t>
            </w:r>
            <w:proofErr w:type="spellStart"/>
            <w:r w:rsidRPr="00E96312">
              <w:rPr>
                <w:sz w:val="24"/>
                <w:lang w:val="es-AR" w:eastAsia="es-AR"/>
              </w:rPr>
              <w:t>Echaiz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Mauro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Gesuitti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33369262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20-33369262-8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76,47%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7,52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S. Castro y M. Larrea</w:t>
            </w:r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Javier Alejandro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Goñi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34652056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20-34652056-7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76,47%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9,23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J. </w:t>
            </w:r>
            <w:proofErr w:type="spellStart"/>
            <w:r w:rsidRPr="00E96312">
              <w:rPr>
                <w:sz w:val="24"/>
                <w:lang w:val="es-AR" w:eastAsia="es-AR"/>
              </w:rPr>
              <w:t>Ardenghi</w:t>
            </w:r>
            <w:proofErr w:type="spellEnd"/>
            <w:r w:rsidRPr="00E96312">
              <w:rPr>
                <w:sz w:val="24"/>
                <w:lang w:val="es-AR" w:eastAsia="es-AR"/>
              </w:rPr>
              <w:t xml:space="preserve"> y </w:t>
            </w:r>
            <w:proofErr w:type="spellStart"/>
            <w:r w:rsidRPr="00E96312">
              <w:rPr>
                <w:sz w:val="24"/>
                <w:lang w:val="es-AR" w:eastAsia="es-AR"/>
              </w:rPr>
              <w:t>K.Cenci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Carolina </w:t>
            </w:r>
            <w:proofErr w:type="spellStart"/>
            <w:r w:rsidRPr="00E96312">
              <w:rPr>
                <w:sz w:val="24"/>
                <w:lang w:val="es-AR" w:eastAsia="es-AR"/>
              </w:rPr>
              <w:t>Yae</w:t>
            </w:r>
            <w:proofErr w:type="spellEnd"/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Iungelson</w:t>
            </w:r>
            <w:proofErr w:type="spellEnd"/>
            <w:r w:rsidRPr="00E96312">
              <w:rPr>
                <w:sz w:val="24"/>
                <w:lang w:val="es-AR" w:eastAsia="es-AR"/>
              </w:rPr>
              <w:t xml:space="preserve"> </w:t>
            </w:r>
            <w:proofErr w:type="spellStart"/>
            <w:r w:rsidRPr="00E96312">
              <w:rPr>
                <w:sz w:val="24"/>
                <w:lang w:val="es-AR" w:eastAsia="es-AR"/>
              </w:rPr>
              <w:t>Wolloch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32253304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27-32253304-2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76,67%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6,79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Ana </w:t>
            </w:r>
            <w:proofErr w:type="spellStart"/>
            <w:r w:rsidRPr="00E96312">
              <w:rPr>
                <w:sz w:val="24"/>
                <w:lang w:val="es-AR" w:eastAsia="es-AR"/>
              </w:rPr>
              <w:t>Maguitman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Juan Ignacio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Larregui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34005875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20-34005875-6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58,82%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8,38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S. Castro y </w:t>
            </w:r>
            <w:proofErr w:type="spellStart"/>
            <w:r w:rsidRPr="00E96312">
              <w:rPr>
                <w:sz w:val="24"/>
                <w:lang w:val="es-AR" w:eastAsia="es-AR"/>
              </w:rPr>
              <w:t>M.Larrea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Leandro Javier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Loos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31817801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20-31817801-2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76,67%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6,62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Jorge Raúl </w:t>
            </w:r>
            <w:proofErr w:type="spellStart"/>
            <w:r w:rsidRPr="00E96312">
              <w:rPr>
                <w:sz w:val="24"/>
                <w:lang w:val="es-AR" w:eastAsia="es-AR"/>
              </w:rPr>
              <w:t>Ardenghi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Cristian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Mortensen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32258392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20-32258392-4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70,59%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7,15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Sebastián </w:t>
            </w:r>
            <w:proofErr w:type="spellStart"/>
            <w:r w:rsidRPr="00E96312">
              <w:rPr>
                <w:sz w:val="24"/>
                <w:lang w:val="es-AR" w:eastAsia="es-AR"/>
              </w:rPr>
              <w:t>Scarza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Enzo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Pecorari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34765562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20-34765562-8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76,47%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8,63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Diego </w:t>
            </w:r>
            <w:proofErr w:type="spellStart"/>
            <w:r w:rsidRPr="00E96312">
              <w:rPr>
                <w:sz w:val="24"/>
                <w:lang w:val="es-AR" w:eastAsia="es-AR"/>
              </w:rPr>
              <w:t>Martinez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Diego Martín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Schwindt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35236851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20-35236851-3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76,47%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9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D. </w:t>
            </w:r>
            <w:proofErr w:type="spellStart"/>
            <w:r w:rsidRPr="00E96312">
              <w:rPr>
                <w:sz w:val="24"/>
                <w:lang w:val="es-AR" w:eastAsia="es-AR"/>
              </w:rPr>
              <w:t>Martinez</w:t>
            </w:r>
            <w:proofErr w:type="spellEnd"/>
            <w:r w:rsidRPr="00E96312">
              <w:rPr>
                <w:sz w:val="24"/>
                <w:lang w:val="es-AR" w:eastAsia="es-AR"/>
              </w:rPr>
              <w:t xml:space="preserve"> y </w:t>
            </w:r>
            <w:proofErr w:type="spellStart"/>
            <w:r w:rsidRPr="00E96312">
              <w:rPr>
                <w:sz w:val="24"/>
                <w:lang w:val="es-AR" w:eastAsia="es-AR"/>
              </w:rPr>
              <w:t>S.Gómez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Daniel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proofErr w:type="spellStart"/>
            <w:r w:rsidRPr="00E96312">
              <w:rPr>
                <w:sz w:val="24"/>
                <w:lang w:val="es-AR" w:eastAsia="es-AR"/>
              </w:rPr>
              <w:t>Streitenberger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32234757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20-32234757-0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73,33%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J. </w:t>
            </w:r>
            <w:proofErr w:type="spellStart"/>
            <w:r w:rsidRPr="00E96312">
              <w:rPr>
                <w:sz w:val="24"/>
                <w:lang w:val="es-AR" w:eastAsia="es-AR"/>
              </w:rPr>
              <w:t>Ardenghi</w:t>
            </w:r>
            <w:proofErr w:type="spellEnd"/>
            <w:r w:rsidRPr="00E96312">
              <w:rPr>
                <w:sz w:val="24"/>
                <w:lang w:val="es-AR" w:eastAsia="es-AR"/>
              </w:rPr>
              <w:t xml:space="preserve"> y K. </w:t>
            </w:r>
            <w:proofErr w:type="spellStart"/>
            <w:r w:rsidRPr="00E96312">
              <w:rPr>
                <w:sz w:val="24"/>
                <w:lang w:val="es-AR" w:eastAsia="es-AR"/>
              </w:rPr>
              <w:t>Cenci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Leandro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Velasco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42940027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Holandés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23-42940027-9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76,47%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8,18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Javier </w:t>
            </w:r>
            <w:proofErr w:type="spellStart"/>
            <w:r w:rsidRPr="00E96312">
              <w:rPr>
                <w:sz w:val="24"/>
                <w:lang w:val="es-AR" w:eastAsia="es-AR"/>
              </w:rPr>
              <w:t>Echaiz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12</w:t>
            </w:r>
          </w:p>
        </w:tc>
        <w:tc>
          <w:tcPr>
            <w:tcW w:w="150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10</w:t>
            </w:r>
          </w:p>
        </w:tc>
      </w:tr>
      <w:tr w:rsidR="00681F9E" w:rsidRPr="00E96312" w:rsidTr="00681F9E">
        <w:trPr>
          <w:trHeight w:val="702"/>
          <w:jc w:val="center"/>
        </w:trPr>
        <w:tc>
          <w:tcPr>
            <w:tcW w:w="1130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UN Sur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Ing. en </w:t>
            </w:r>
            <w:proofErr w:type="spellStart"/>
            <w:r w:rsidRPr="00E96312">
              <w:rPr>
                <w:sz w:val="24"/>
                <w:lang w:val="es-AR" w:eastAsia="es-AR"/>
              </w:rPr>
              <w:t>Sist</w:t>
            </w:r>
            <w:proofErr w:type="spellEnd"/>
            <w:r w:rsidRPr="00E96312">
              <w:rPr>
                <w:sz w:val="24"/>
                <w:lang w:val="es-AR" w:eastAsia="es-AR"/>
              </w:rPr>
              <w:t>. de Computación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Gonzalo </w:t>
            </w:r>
            <w:proofErr w:type="spellStart"/>
            <w:r w:rsidRPr="00E96312">
              <w:rPr>
                <w:sz w:val="24"/>
                <w:lang w:val="es-AR" w:eastAsia="es-AR"/>
              </w:rPr>
              <w:t>Darian</w:t>
            </w:r>
            <w:proofErr w:type="spellEnd"/>
          </w:p>
        </w:tc>
        <w:tc>
          <w:tcPr>
            <w:tcW w:w="1585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Weber</w:t>
            </w:r>
          </w:p>
        </w:tc>
        <w:tc>
          <w:tcPr>
            <w:tcW w:w="1119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32213937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Argentino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20-32213937-4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66,67%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7,45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 xml:space="preserve">Javier </w:t>
            </w:r>
            <w:proofErr w:type="spellStart"/>
            <w:r w:rsidRPr="00E96312">
              <w:rPr>
                <w:sz w:val="24"/>
                <w:lang w:val="es-AR" w:eastAsia="es-AR"/>
              </w:rPr>
              <w:t>Echaiz</w:t>
            </w:r>
            <w:proofErr w:type="spellEnd"/>
          </w:p>
        </w:tc>
        <w:tc>
          <w:tcPr>
            <w:tcW w:w="1502" w:type="dxa"/>
            <w:vAlign w:val="center"/>
          </w:tcPr>
          <w:p w:rsidR="00681F9E" w:rsidRPr="00E96312" w:rsidRDefault="00681F9E" w:rsidP="00681F9E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>
              <w:rPr>
                <w:sz w:val="24"/>
                <w:lang w:val="es-AR" w:eastAsia="es-AR"/>
              </w:rPr>
              <w:t>24</w:t>
            </w:r>
          </w:p>
        </w:tc>
        <w:tc>
          <w:tcPr>
            <w:tcW w:w="1502" w:type="dxa"/>
            <w:vAlign w:val="center"/>
            <w:hideMark/>
          </w:tcPr>
          <w:p w:rsidR="00681F9E" w:rsidRPr="00E96312" w:rsidRDefault="00681F9E" w:rsidP="00E96312">
            <w:pPr>
              <w:autoSpaceDE/>
              <w:autoSpaceDN/>
              <w:jc w:val="center"/>
              <w:rPr>
                <w:sz w:val="24"/>
                <w:lang w:val="es-AR" w:eastAsia="es-AR"/>
              </w:rPr>
            </w:pPr>
            <w:r w:rsidRPr="00E96312">
              <w:rPr>
                <w:sz w:val="24"/>
                <w:lang w:val="es-AR" w:eastAsia="es-AR"/>
              </w:rPr>
              <w:t>20</w:t>
            </w:r>
          </w:p>
        </w:tc>
      </w:tr>
    </w:tbl>
    <w:p w:rsidR="00E96312" w:rsidRPr="00E96312" w:rsidRDefault="00E96312" w:rsidP="00E96312">
      <w:pPr>
        <w:autoSpaceDE/>
        <w:autoSpaceDN/>
        <w:rPr>
          <w:sz w:val="24"/>
          <w:lang w:val="es-AR" w:eastAsia="es-AR"/>
        </w:rPr>
      </w:pPr>
    </w:p>
    <w:p w:rsidR="00E96312" w:rsidRDefault="00E96312">
      <w:pPr>
        <w:jc w:val="both"/>
        <w:rPr>
          <w:sz w:val="24"/>
          <w:lang w:val="es-AR"/>
        </w:rPr>
      </w:pPr>
    </w:p>
    <w:sectPr w:rsidR="00E96312" w:rsidSect="007602B9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45DEF"/>
    <w:rsid w:val="001A7EEE"/>
    <w:rsid w:val="001B2CD9"/>
    <w:rsid w:val="001D5918"/>
    <w:rsid w:val="001E0340"/>
    <w:rsid w:val="001E283B"/>
    <w:rsid w:val="001E3095"/>
    <w:rsid w:val="00206E20"/>
    <w:rsid w:val="002128DD"/>
    <w:rsid w:val="00265FB1"/>
    <w:rsid w:val="002F4689"/>
    <w:rsid w:val="002F77F2"/>
    <w:rsid w:val="00331A6D"/>
    <w:rsid w:val="00360E01"/>
    <w:rsid w:val="003867DD"/>
    <w:rsid w:val="003A193E"/>
    <w:rsid w:val="003E2E5B"/>
    <w:rsid w:val="00494BBC"/>
    <w:rsid w:val="005111B3"/>
    <w:rsid w:val="00511C7D"/>
    <w:rsid w:val="00536CC0"/>
    <w:rsid w:val="005663EE"/>
    <w:rsid w:val="005A7ADD"/>
    <w:rsid w:val="0064176F"/>
    <w:rsid w:val="00681F9E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602B9"/>
    <w:rsid w:val="007952B1"/>
    <w:rsid w:val="007E12BD"/>
    <w:rsid w:val="00812025"/>
    <w:rsid w:val="00846BC3"/>
    <w:rsid w:val="00884166"/>
    <w:rsid w:val="00896C2E"/>
    <w:rsid w:val="0093661A"/>
    <w:rsid w:val="009550FF"/>
    <w:rsid w:val="0098798A"/>
    <w:rsid w:val="009D4C9B"/>
    <w:rsid w:val="009E731E"/>
    <w:rsid w:val="009F1493"/>
    <w:rsid w:val="00A01BBD"/>
    <w:rsid w:val="00A17024"/>
    <w:rsid w:val="00A36F09"/>
    <w:rsid w:val="00A40001"/>
    <w:rsid w:val="00A7061A"/>
    <w:rsid w:val="00A75B2F"/>
    <w:rsid w:val="00AA26EF"/>
    <w:rsid w:val="00AB4661"/>
    <w:rsid w:val="00AB7294"/>
    <w:rsid w:val="00AC3769"/>
    <w:rsid w:val="00AD723A"/>
    <w:rsid w:val="00B529BB"/>
    <w:rsid w:val="00B56779"/>
    <w:rsid w:val="00C13D89"/>
    <w:rsid w:val="00C60458"/>
    <w:rsid w:val="00C7413C"/>
    <w:rsid w:val="00CF4257"/>
    <w:rsid w:val="00D4519E"/>
    <w:rsid w:val="00D814C5"/>
    <w:rsid w:val="00D86309"/>
    <w:rsid w:val="00D92B6D"/>
    <w:rsid w:val="00E06670"/>
    <w:rsid w:val="00E17EDC"/>
    <w:rsid w:val="00E30BEA"/>
    <w:rsid w:val="00E66DE1"/>
    <w:rsid w:val="00E96312"/>
    <w:rsid w:val="00EA2BB5"/>
    <w:rsid w:val="00EF5031"/>
    <w:rsid w:val="00F05AFD"/>
    <w:rsid w:val="00F664E8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2012-08-30T13:15:00Z</cp:lastPrinted>
  <dcterms:created xsi:type="dcterms:W3CDTF">2025-07-06T17:22:00Z</dcterms:created>
  <dcterms:modified xsi:type="dcterms:W3CDTF">2025-07-06T17:22:00Z</dcterms:modified>
</cp:coreProperties>
</file>