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D2" w:rsidRDefault="00683BD2">
      <w:pPr>
        <w:pStyle w:val="Ttulo1"/>
      </w:pPr>
      <w:r>
        <w:t>REGISTRADO BAJO Nº  CDCIC-</w:t>
      </w:r>
      <w:r w:rsidR="0033326A">
        <w:t>193</w:t>
      </w:r>
      <w:r w:rsidR="002661D1">
        <w:t>/</w:t>
      </w:r>
      <w:r w:rsidR="00703350">
        <w:t>1</w:t>
      </w:r>
      <w:r w:rsidR="00BC2771">
        <w:t>2</w:t>
      </w:r>
    </w:p>
    <w:p w:rsidR="00C76313" w:rsidRDefault="00683BD2">
      <w:pPr>
        <w:jc w:val="both"/>
        <w:rPr>
          <w:b/>
        </w:rPr>
      </w:pPr>
      <w:r>
        <w:rPr>
          <w:b/>
        </w:rPr>
        <w:t xml:space="preserve">                                                      </w:t>
      </w:r>
    </w:p>
    <w:p w:rsidR="00683BD2" w:rsidRDefault="00C76313" w:rsidP="00C76313">
      <w:pPr>
        <w:jc w:val="center"/>
        <w:rPr>
          <w:b/>
        </w:rPr>
      </w:pPr>
      <w:r>
        <w:rPr>
          <w:b/>
        </w:rPr>
        <w:t xml:space="preserve">                                                   </w:t>
      </w:r>
      <w:r w:rsidR="00A66FE8">
        <w:rPr>
          <w:b/>
        </w:rPr>
        <w:t xml:space="preserve">          BAHIA BLANCA,  </w:t>
      </w:r>
    </w:p>
    <w:p w:rsidR="00C76313" w:rsidRDefault="00C76313" w:rsidP="00C76313">
      <w:pPr>
        <w:jc w:val="center"/>
        <w:rPr>
          <w:b/>
        </w:rPr>
      </w:pPr>
    </w:p>
    <w:p w:rsidR="00683BD2" w:rsidRDefault="003920EC">
      <w:pPr>
        <w:jc w:val="both"/>
        <w:rPr>
          <w:b/>
        </w:rPr>
      </w:pPr>
      <w:r>
        <w:rPr>
          <w:b/>
        </w:rPr>
        <w:t>VISTO</w:t>
      </w:r>
      <w:r w:rsidR="00683BD2">
        <w:rPr>
          <w:b/>
        </w:rPr>
        <w:t>:</w:t>
      </w:r>
    </w:p>
    <w:p w:rsidR="00C76313" w:rsidRDefault="00C76313">
      <w:pPr>
        <w:jc w:val="both"/>
        <w:rPr>
          <w:b/>
        </w:rPr>
      </w:pPr>
    </w:p>
    <w:p w:rsidR="000710A3" w:rsidRDefault="000710A3" w:rsidP="000710A3">
      <w:pPr>
        <w:ind w:firstLine="851"/>
        <w:jc w:val="both"/>
      </w:pPr>
      <w:r>
        <w:t xml:space="preserve">La Resolución </w:t>
      </w:r>
      <w:r w:rsidR="00683BD2" w:rsidRPr="000A0C24">
        <w:rPr>
          <w:color w:val="000000"/>
        </w:rPr>
        <w:t>CSU-</w:t>
      </w:r>
      <w:r>
        <w:rPr>
          <w:color w:val="000000"/>
        </w:rPr>
        <w:t>330</w:t>
      </w:r>
      <w:r w:rsidR="00E67EE3">
        <w:rPr>
          <w:color w:val="000000"/>
        </w:rPr>
        <w:t>/</w:t>
      </w:r>
      <w:r w:rsidR="00703350">
        <w:t>1</w:t>
      </w:r>
      <w:r w:rsidR="00E67EE3">
        <w:t>2</w:t>
      </w:r>
      <w:r>
        <w:t xml:space="preserve"> mediante la cual</w:t>
      </w:r>
      <w:r w:rsidR="00683BD2" w:rsidRPr="000A0C24">
        <w:rPr>
          <w:color w:val="000000"/>
        </w:rPr>
        <w:t xml:space="preserve"> se</w:t>
      </w:r>
      <w:r w:rsidR="00683BD2">
        <w:t xml:space="preserve"> asignó al Departamento de Ciencias e Ingeniería de la C</w:t>
      </w:r>
      <w:r w:rsidR="00C76313">
        <w:t>omputación</w:t>
      </w:r>
      <w:r w:rsidR="00683BD2">
        <w:t xml:space="preserve"> la suma de pesos </w:t>
      </w:r>
      <w:r>
        <w:t>SESENTA y UN MIL DOSCIENTOS SEIS</w:t>
      </w:r>
      <w:r w:rsidR="00A66FE8">
        <w:t xml:space="preserve"> </w:t>
      </w:r>
      <w:r w:rsidR="00683BD2">
        <w:t xml:space="preserve">($ </w:t>
      </w:r>
      <w:r>
        <w:t>61.206</w:t>
      </w:r>
      <w:r w:rsidR="00683BD2">
        <w:t xml:space="preserve">.-) para </w:t>
      </w:r>
      <w:r w:rsidR="00236FC7">
        <w:t xml:space="preserve">ser otorgados a los </w:t>
      </w:r>
      <w:r w:rsidR="00683BD2">
        <w:t>Proyectos de Grupos de Investigación</w:t>
      </w:r>
      <w:r w:rsidR="00236FC7">
        <w:t xml:space="preserve"> 2012</w:t>
      </w:r>
      <w:r w:rsidR="00516E9F">
        <w:t xml:space="preserve"> (PGI)</w:t>
      </w:r>
      <w:r w:rsidR="00C76313">
        <w:t>;</w:t>
      </w:r>
    </w:p>
    <w:p w:rsidR="000710A3" w:rsidRDefault="000710A3" w:rsidP="000710A3">
      <w:pPr>
        <w:ind w:firstLine="851"/>
        <w:jc w:val="both"/>
      </w:pPr>
    </w:p>
    <w:p w:rsidR="00683BD2" w:rsidRDefault="00683BD2" w:rsidP="000710A3">
      <w:pPr>
        <w:ind w:firstLine="851"/>
        <w:jc w:val="both"/>
      </w:pPr>
    </w:p>
    <w:p w:rsidR="00683BD2" w:rsidRDefault="003B69A3" w:rsidP="000710A3">
      <w:pPr>
        <w:ind w:firstLine="851"/>
        <w:jc w:val="both"/>
      </w:pPr>
      <w:r>
        <w:rPr>
          <w:b/>
        </w:rPr>
        <w:t>CONSIDERANDO</w:t>
      </w:r>
      <w:r w:rsidR="00683BD2">
        <w:rPr>
          <w:b/>
        </w:rPr>
        <w:t>:</w:t>
      </w:r>
      <w:r w:rsidR="00683BD2">
        <w:t xml:space="preserve"> </w:t>
      </w:r>
    </w:p>
    <w:p w:rsidR="008F0E56" w:rsidRDefault="008F0E56" w:rsidP="000710A3">
      <w:pPr>
        <w:ind w:firstLine="851"/>
        <w:jc w:val="both"/>
      </w:pPr>
    </w:p>
    <w:p w:rsidR="00644219" w:rsidRDefault="00683BD2" w:rsidP="00516E9F">
      <w:pPr>
        <w:ind w:firstLine="851"/>
        <w:jc w:val="both"/>
      </w:pPr>
      <w:r>
        <w:t>Que para esta convocatoria se han prese</w:t>
      </w:r>
      <w:r w:rsidR="00273580">
        <w:t xml:space="preserve">ntado </w:t>
      </w:r>
      <w:r w:rsidR="009B01B7">
        <w:t>catorce (14</w:t>
      </w:r>
      <w:r w:rsidR="00236FC7">
        <w:t xml:space="preserve">) </w:t>
      </w:r>
      <w:r w:rsidR="00516E9F">
        <w:t xml:space="preserve">PGI que </w:t>
      </w:r>
      <w:r w:rsidR="00644219">
        <w:t>cumplen con los requisitos formales enunciados en el Artículo 3</w:t>
      </w:r>
      <w:r w:rsidR="00644219">
        <w:sym w:font="Symbol" w:char="F0B0"/>
      </w:r>
      <w:r w:rsidR="00644219">
        <w:t>) del Anexo de la resolución CU-787/04;</w:t>
      </w:r>
    </w:p>
    <w:p w:rsidR="00644219" w:rsidRDefault="00644219" w:rsidP="00644219">
      <w:pPr>
        <w:ind w:firstLine="851"/>
        <w:jc w:val="both"/>
      </w:pPr>
    </w:p>
    <w:p w:rsidR="00516E9F" w:rsidRDefault="00516E9F" w:rsidP="00516E9F">
      <w:pPr>
        <w:ind w:firstLine="720"/>
        <w:jc w:val="both"/>
      </w:pPr>
      <w:r>
        <w:t xml:space="preserve">Que </w:t>
      </w:r>
      <w:r w:rsidR="007F32F3">
        <w:t>el monto asignado a esta Unidad Académica se</w:t>
      </w:r>
      <w:r>
        <w:t xml:space="preserve"> distribuyó entre los </w:t>
      </w:r>
      <w:r w:rsidR="007F32F3">
        <w:t>Proyectos aprobados</w:t>
      </w:r>
      <w:r>
        <w:t xml:space="preserve"> de acuerdo al criterio establecido por Resol. CDCIC-304/12 Bis, basado en montos mínimos y en la productividad de los investigadores que integran cada proyecto; </w:t>
      </w:r>
    </w:p>
    <w:p w:rsidR="00516E9F" w:rsidRDefault="00516E9F" w:rsidP="00516E9F">
      <w:pPr>
        <w:ind w:firstLine="851"/>
        <w:jc w:val="both"/>
      </w:pPr>
    </w:p>
    <w:p w:rsidR="00644219" w:rsidRDefault="00644219" w:rsidP="000710A3">
      <w:pPr>
        <w:ind w:firstLine="851"/>
        <w:jc w:val="both"/>
      </w:pPr>
      <w:r>
        <w:t xml:space="preserve">Que el Proyecto de Investigación “Interfaces No </w:t>
      </w:r>
      <w:proofErr w:type="spellStart"/>
      <w:r>
        <w:t>Convecionales</w:t>
      </w:r>
      <w:proofErr w:type="spellEnd"/>
      <w:r>
        <w:t>”, a pedido de</w:t>
      </w:r>
      <w:r w:rsidR="008B6F9C">
        <w:t xml:space="preserve"> su Directora, </w:t>
      </w:r>
      <w:r>
        <w:t>Dra. Silvia Castro</w:t>
      </w:r>
      <w:r w:rsidR="008B6F9C">
        <w:t xml:space="preserve">, </w:t>
      </w:r>
      <w:r>
        <w:t>no recibe ningún</w:t>
      </w:r>
      <w:r w:rsidR="008B6F9C">
        <w:t xml:space="preserve"> monto en concepto de</w:t>
      </w:r>
      <w:r>
        <w:t xml:space="preserve"> subsidio en esta oportunidad; </w:t>
      </w:r>
    </w:p>
    <w:p w:rsidR="00683BD2" w:rsidRDefault="00683BD2" w:rsidP="000710A3">
      <w:pPr>
        <w:ind w:firstLine="851"/>
        <w:jc w:val="both"/>
      </w:pPr>
    </w:p>
    <w:p w:rsidR="00683BD2" w:rsidRDefault="00683BD2">
      <w:pPr>
        <w:jc w:val="both"/>
        <w:rPr>
          <w:b/>
        </w:rPr>
      </w:pPr>
      <w:r>
        <w:rPr>
          <w:b/>
        </w:rPr>
        <w:t>POR ELLO,</w:t>
      </w:r>
    </w:p>
    <w:p w:rsidR="00C76313" w:rsidRDefault="00C76313">
      <w:pPr>
        <w:jc w:val="both"/>
        <w:rPr>
          <w:b/>
        </w:rPr>
      </w:pPr>
    </w:p>
    <w:p w:rsidR="00683BD2" w:rsidRDefault="00683BD2">
      <w:pPr>
        <w:pStyle w:val="Textoindependiente"/>
        <w:ind w:firstLine="1418"/>
      </w:pPr>
      <w:r>
        <w:t xml:space="preserve">El Consejo Departamental de Ciencias e Ingeniería de la Computación en su reunión de </w:t>
      </w:r>
      <w:r w:rsidRPr="000A0C24">
        <w:rPr>
          <w:color w:val="000000"/>
        </w:rPr>
        <w:t xml:space="preserve">fecha </w:t>
      </w:r>
      <w:r w:rsidR="00236FC7">
        <w:rPr>
          <w:color w:val="000000"/>
        </w:rPr>
        <w:t>07</w:t>
      </w:r>
      <w:r w:rsidR="00E65E51">
        <w:rPr>
          <w:color w:val="000000"/>
        </w:rPr>
        <w:t xml:space="preserve"> de </w:t>
      </w:r>
      <w:r w:rsidR="00236FC7">
        <w:rPr>
          <w:color w:val="000000"/>
        </w:rPr>
        <w:t>noviembre de</w:t>
      </w:r>
      <w:r w:rsidR="00E65E51">
        <w:rPr>
          <w:color w:val="000000"/>
        </w:rPr>
        <w:t xml:space="preserve"> 2012</w:t>
      </w:r>
      <w:r>
        <w:t xml:space="preserve">                        </w:t>
      </w:r>
    </w:p>
    <w:p w:rsidR="00683BD2" w:rsidRDefault="00683BD2">
      <w:pPr>
        <w:jc w:val="both"/>
        <w:rPr>
          <w:b/>
        </w:rPr>
      </w:pPr>
    </w:p>
    <w:p w:rsidR="00683BD2" w:rsidRDefault="00683BD2">
      <w:pPr>
        <w:jc w:val="center"/>
        <w:rPr>
          <w:b/>
        </w:rPr>
      </w:pPr>
      <w:r>
        <w:rPr>
          <w:b/>
        </w:rPr>
        <w:t>R E S U E L V E :</w:t>
      </w:r>
    </w:p>
    <w:p w:rsidR="008F0E56" w:rsidRDefault="008F0E56">
      <w:pPr>
        <w:jc w:val="center"/>
        <w:rPr>
          <w:b/>
        </w:rPr>
      </w:pPr>
    </w:p>
    <w:p w:rsidR="00683BD2" w:rsidRDefault="00683BD2" w:rsidP="00236FC7">
      <w:pPr>
        <w:jc w:val="both"/>
        <w:rPr>
          <w:rFonts w:cs="Arial"/>
        </w:rPr>
      </w:pPr>
      <w:r>
        <w:rPr>
          <w:rFonts w:cs="Arial"/>
          <w:b/>
          <w:lang w:val="es-AR"/>
        </w:rPr>
        <w:t>Art. 1</w:t>
      </w:r>
      <w:r>
        <w:rPr>
          <w:rFonts w:cs="Arial"/>
          <w:b/>
        </w:rPr>
        <w:sym w:font="Symbol" w:char="F0B0"/>
      </w:r>
      <w:r w:rsidRPr="00996098">
        <w:rPr>
          <w:rFonts w:cs="Arial"/>
          <w:b/>
          <w:lang w:val="es-AR"/>
        </w:rPr>
        <w:t>).-</w:t>
      </w:r>
      <w:r>
        <w:rPr>
          <w:rFonts w:cs="Arial"/>
          <w:lang w:val="es-AR"/>
        </w:rPr>
        <w:t xml:space="preserve"> </w:t>
      </w:r>
      <w:r w:rsidR="00236FC7">
        <w:rPr>
          <w:rFonts w:cs="Arial"/>
          <w:lang w:val="es-AR"/>
        </w:rPr>
        <w:t>Aprobar y proponer al Consejo Superior Universitario la distribución de los fondos otorgados</w:t>
      </w:r>
      <w:r>
        <w:rPr>
          <w:rFonts w:cs="Arial"/>
        </w:rPr>
        <w:t xml:space="preserve"> por </w:t>
      </w:r>
      <w:r w:rsidRPr="000A0C24">
        <w:rPr>
          <w:rFonts w:cs="Arial"/>
          <w:color w:val="000000"/>
        </w:rPr>
        <w:t xml:space="preserve">resolución </w:t>
      </w:r>
      <w:r w:rsidR="001B58FC" w:rsidRPr="000A0C24">
        <w:rPr>
          <w:color w:val="000000"/>
        </w:rPr>
        <w:t>CSU-</w:t>
      </w:r>
      <w:r w:rsidR="00236FC7">
        <w:rPr>
          <w:color w:val="000000"/>
        </w:rPr>
        <w:t>330</w:t>
      </w:r>
      <w:r w:rsidR="001B58FC" w:rsidRPr="00805CEC">
        <w:t>/</w:t>
      </w:r>
      <w:r w:rsidR="00CE2EA0">
        <w:t>1</w:t>
      </w:r>
      <w:r w:rsidR="00725416">
        <w:t>2</w:t>
      </w:r>
      <w:r w:rsidR="00F1514C" w:rsidRPr="000A0C24">
        <w:rPr>
          <w:color w:val="000000"/>
        </w:rPr>
        <w:t xml:space="preserve"> </w:t>
      </w:r>
      <w:r w:rsidR="00236FC7">
        <w:rPr>
          <w:rFonts w:cs="Arial"/>
          <w:color w:val="000000"/>
        </w:rPr>
        <w:t xml:space="preserve">entre los </w:t>
      </w:r>
      <w:r>
        <w:rPr>
          <w:rFonts w:cs="Arial"/>
        </w:rPr>
        <w:t>Proye</w:t>
      </w:r>
      <w:r w:rsidR="00236FC7">
        <w:rPr>
          <w:rFonts w:cs="Arial"/>
        </w:rPr>
        <w:t xml:space="preserve">ctos de Grupos de Investigación del Departamento de Ciencias e Ingeniería de la Computación, </w:t>
      </w:r>
      <w:r w:rsidR="004948DE">
        <w:rPr>
          <w:rFonts w:cs="Arial"/>
        </w:rPr>
        <w:t>de acuerdo al</w:t>
      </w:r>
      <w:r>
        <w:rPr>
          <w:rFonts w:cs="Arial"/>
        </w:rPr>
        <w:t xml:space="preserve"> siguiente detalle: </w:t>
      </w:r>
    </w:p>
    <w:p w:rsidR="006065D6" w:rsidRPr="006065D6" w:rsidRDefault="006065D6" w:rsidP="006065D6">
      <w:pPr>
        <w:rPr>
          <w:rFonts w:ascii="Times New Roman" w:hAnsi="Times New Roman"/>
          <w:szCs w:val="24"/>
          <w:lang w:val="es-ES"/>
        </w:rPr>
      </w:pPr>
    </w:p>
    <w:p w:rsidR="000844A8" w:rsidRPr="000844A8" w:rsidRDefault="000844A8" w:rsidP="006065D6">
      <w:pPr>
        <w:rPr>
          <w:rFonts w:cs="Arial"/>
          <w:b/>
          <w:sz w:val="20"/>
          <w:lang w:val="es-ES"/>
        </w:rPr>
      </w:pPr>
    </w:p>
    <w:tbl>
      <w:tblPr>
        <w:tblW w:w="80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0"/>
        <w:gridCol w:w="4350"/>
        <w:gridCol w:w="1701"/>
      </w:tblGrid>
      <w:tr w:rsidR="004948DE" w:rsidRPr="005403C6" w:rsidTr="008B6F9C">
        <w:trPr>
          <w:jc w:val="center"/>
        </w:trPr>
        <w:tc>
          <w:tcPr>
            <w:tcW w:w="1980" w:type="dxa"/>
          </w:tcPr>
          <w:p w:rsidR="004948DE" w:rsidRPr="005403C6" w:rsidRDefault="004948DE" w:rsidP="00725416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Director(es)</w:t>
            </w:r>
          </w:p>
        </w:tc>
        <w:tc>
          <w:tcPr>
            <w:tcW w:w="4350" w:type="dxa"/>
          </w:tcPr>
          <w:p w:rsidR="004948DE" w:rsidRPr="005403C6" w:rsidRDefault="004948DE" w:rsidP="00725416">
            <w:pPr>
              <w:rPr>
                <w:rFonts w:cs="Arial"/>
                <w:b/>
                <w:sz w:val="20"/>
              </w:rPr>
            </w:pPr>
            <w:r w:rsidRPr="005403C6">
              <w:rPr>
                <w:rFonts w:cs="Arial"/>
                <w:b/>
                <w:sz w:val="20"/>
              </w:rPr>
              <w:t>Título</w:t>
            </w:r>
          </w:p>
        </w:tc>
        <w:tc>
          <w:tcPr>
            <w:tcW w:w="1701" w:type="dxa"/>
            <w:vAlign w:val="center"/>
          </w:tcPr>
          <w:p w:rsidR="004948DE" w:rsidRPr="00644219" w:rsidRDefault="004948DE" w:rsidP="00644219">
            <w:pPr>
              <w:jc w:val="right"/>
              <w:rPr>
                <w:rFonts w:cs="Arial"/>
                <w:b/>
                <w:sz w:val="20"/>
              </w:rPr>
            </w:pPr>
            <w:r w:rsidRPr="00644219">
              <w:rPr>
                <w:rFonts w:cs="Arial"/>
                <w:b/>
                <w:sz w:val="20"/>
              </w:rPr>
              <w:t>Monto asignado</w:t>
            </w:r>
          </w:p>
        </w:tc>
      </w:tr>
      <w:tr w:rsidR="004948DE" w:rsidRPr="00495310" w:rsidTr="008B6F9C">
        <w:trPr>
          <w:jc w:val="center"/>
        </w:trPr>
        <w:tc>
          <w:tcPr>
            <w:tcW w:w="198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proofErr w:type="spellStart"/>
            <w:r w:rsidRPr="00495310">
              <w:rPr>
                <w:rFonts w:cs="Arial"/>
                <w:sz w:val="20"/>
              </w:rPr>
              <w:t>Ardenghi</w:t>
            </w:r>
            <w:proofErr w:type="spellEnd"/>
            <w:r w:rsidRPr="00495310">
              <w:rPr>
                <w:rFonts w:cs="Arial"/>
                <w:sz w:val="20"/>
              </w:rPr>
              <w:t>, Jorge</w:t>
            </w:r>
          </w:p>
        </w:tc>
        <w:tc>
          <w:tcPr>
            <w:tcW w:w="435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Computación Distribuida de alto Rendimiento y Disponibilidad</w:t>
            </w:r>
          </w:p>
        </w:tc>
        <w:tc>
          <w:tcPr>
            <w:tcW w:w="1701" w:type="dxa"/>
            <w:vAlign w:val="center"/>
          </w:tcPr>
          <w:p w:rsidR="004948DE" w:rsidRPr="00644219" w:rsidRDefault="004948DE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 xml:space="preserve"> $ 2.193</w:t>
            </w:r>
          </w:p>
        </w:tc>
      </w:tr>
      <w:tr w:rsidR="004948DE" w:rsidRPr="00495310" w:rsidTr="008B6F9C">
        <w:trPr>
          <w:jc w:val="center"/>
        </w:trPr>
        <w:tc>
          <w:tcPr>
            <w:tcW w:w="198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proofErr w:type="spellStart"/>
            <w:r w:rsidRPr="00495310">
              <w:rPr>
                <w:rFonts w:cs="Arial"/>
                <w:sz w:val="20"/>
              </w:rPr>
              <w:t>Brignole</w:t>
            </w:r>
            <w:proofErr w:type="spellEnd"/>
            <w:r w:rsidRPr="00495310">
              <w:rPr>
                <w:rFonts w:cs="Arial"/>
                <w:sz w:val="20"/>
              </w:rPr>
              <w:t>, Nélida Beatriz</w:t>
            </w:r>
          </w:p>
        </w:tc>
        <w:tc>
          <w:tcPr>
            <w:tcW w:w="435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Aplicaciones de Computación Científica</w:t>
            </w:r>
          </w:p>
        </w:tc>
        <w:tc>
          <w:tcPr>
            <w:tcW w:w="1701" w:type="dxa"/>
            <w:vAlign w:val="center"/>
          </w:tcPr>
          <w:p w:rsidR="004948DE" w:rsidRPr="00644219" w:rsidRDefault="004948DE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>$ 4.165</w:t>
            </w:r>
          </w:p>
        </w:tc>
      </w:tr>
      <w:tr w:rsidR="004948DE" w:rsidRPr="00495310" w:rsidTr="008B6F9C">
        <w:trPr>
          <w:jc w:val="center"/>
        </w:trPr>
        <w:tc>
          <w:tcPr>
            <w:tcW w:w="198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proofErr w:type="spellStart"/>
            <w:r w:rsidRPr="00495310">
              <w:rPr>
                <w:rFonts w:cs="Arial"/>
                <w:sz w:val="20"/>
              </w:rPr>
              <w:t>Capobianco</w:t>
            </w:r>
            <w:proofErr w:type="spellEnd"/>
            <w:r w:rsidRPr="00495310">
              <w:rPr>
                <w:rFonts w:cs="Arial"/>
                <w:sz w:val="20"/>
              </w:rPr>
              <w:t>, Marcela</w:t>
            </w:r>
          </w:p>
        </w:tc>
        <w:tc>
          <w:tcPr>
            <w:tcW w:w="435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 xml:space="preserve">Seguridad y Privacidad en </w:t>
            </w:r>
            <w:proofErr w:type="spellStart"/>
            <w:r w:rsidRPr="00495310">
              <w:rPr>
                <w:rFonts w:cs="Arial"/>
                <w:sz w:val="20"/>
              </w:rPr>
              <w:t>Android</w:t>
            </w:r>
            <w:proofErr w:type="spellEnd"/>
          </w:p>
        </w:tc>
        <w:tc>
          <w:tcPr>
            <w:tcW w:w="1701" w:type="dxa"/>
            <w:vAlign w:val="center"/>
          </w:tcPr>
          <w:p w:rsidR="004948DE" w:rsidRPr="00644219" w:rsidRDefault="0058719B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 xml:space="preserve"> $ 421</w:t>
            </w:r>
          </w:p>
        </w:tc>
      </w:tr>
      <w:tr w:rsidR="004948DE" w:rsidRPr="00495310" w:rsidTr="008B6F9C">
        <w:trPr>
          <w:jc w:val="center"/>
        </w:trPr>
        <w:tc>
          <w:tcPr>
            <w:tcW w:w="198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proofErr w:type="spellStart"/>
            <w:r w:rsidRPr="00495310">
              <w:rPr>
                <w:rFonts w:cs="Arial"/>
                <w:sz w:val="20"/>
              </w:rPr>
              <w:t>Carballido</w:t>
            </w:r>
            <w:proofErr w:type="spellEnd"/>
            <w:r w:rsidRPr="00495310">
              <w:rPr>
                <w:rFonts w:cs="Arial"/>
                <w:sz w:val="20"/>
              </w:rPr>
              <w:t>, Jessica</w:t>
            </w:r>
          </w:p>
        </w:tc>
        <w:tc>
          <w:tcPr>
            <w:tcW w:w="435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 xml:space="preserve">Algoritmos </w:t>
            </w:r>
            <w:proofErr w:type="spellStart"/>
            <w:r w:rsidRPr="00495310">
              <w:rPr>
                <w:rFonts w:cs="Arial"/>
                <w:sz w:val="20"/>
              </w:rPr>
              <w:t>Memeticos</w:t>
            </w:r>
            <w:proofErr w:type="spellEnd"/>
            <w:r w:rsidRPr="00495310">
              <w:rPr>
                <w:rFonts w:cs="Arial"/>
                <w:sz w:val="20"/>
              </w:rPr>
              <w:t xml:space="preserve"> aplicados a problemas complejos de Optimización Combinatoria </w:t>
            </w:r>
            <w:proofErr w:type="spellStart"/>
            <w:r w:rsidRPr="00495310">
              <w:rPr>
                <w:rFonts w:cs="Arial"/>
                <w:sz w:val="20"/>
              </w:rPr>
              <w:t>Multi</w:t>
            </w:r>
            <w:proofErr w:type="spellEnd"/>
            <w:r w:rsidRPr="00495310">
              <w:rPr>
                <w:rFonts w:cs="Arial"/>
                <w:sz w:val="20"/>
              </w:rPr>
              <w:t>-Objetivo</w:t>
            </w:r>
          </w:p>
        </w:tc>
        <w:tc>
          <w:tcPr>
            <w:tcW w:w="1701" w:type="dxa"/>
            <w:vAlign w:val="center"/>
          </w:tcPr>
          <w:p w:rsidR="004948DE" w:rsidRPr="00644219" w:rsidRDefault="004948DE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>$ 893</w:t>
            </w:r>
          </w:p>
        </w:tc>
      </w:tr>
      <w:tr w:rsidR="004948DE" w:rsidRPr="00495310" w:rsidTr="008B6F9C">
        <w:trPr>
          <w:jc w:val="center"/>
        </w:trPr>
        <w:tc>
          <w:tcPr>
            <w:tcW w:w="198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Castro, Silvia</w:t>
            </w:r>
          </w:p>
        </w:tc>
        <w:tc>
          <w:tcPr>
            <w:tcW w:w="435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Representaciones Visuales e Interacciones p/el Análisis Visual</w:t>
            </w:r>
          </w:p>
        </w:tc>
        <w:tc>
          <w:tcPr>
            <w:tcW w:w="1701" w:type="dxa"/>
            <w:vAlign w:val="center"/>
          </w:tcPr>
          <w:p w:rsidR="004948DE" w:rsidRPr="00644219" w:rsidRDefault="004948DE" w:rsidP="00B464F7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 xml:space="preserve">$ </w:t>
            </w:r>
            <w:r w:rsidR="00B464F7">
              <w:rPr>
                <w:rFonts w:cs="Arial"/>
                <w:b/>
                <w:color w:val="000000"/>
                <w:sz w:val="20"/>
              </w:rPr>
              <w:t>9.852</w:t>
            </w:r>
          </w:p>
        </w:tc>
      </w:tr>
      <w:tr w:rsidR="00644219" w:rsidRPr="00495310" w:rsidTr="008B6F9C">
        <w:trPr>
          <w:jc w:val="center"/>
        </w:trPr>
        <w:tc>
          <w:tcPr>
            <w:tcW w:w="1980" w:type="dxa"/>
          </w:tcPr>
          <w:p w:rsidR="00644219" w:rsidRDefault="00644219" w:rsidP="00FD099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Castro, Silvia</w:t>
            </w:r>
          </w:p>
        </w:tc>
        <w:tc>
          <w:tcPr>
            <w:tcW w:w="4350" w:type="dxa"/>
          </w:tcPr>
          <w:p w:rsidR="00644219" w:rsidRDefault="00644219" w:rsidP="00FD099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Interfaces No Convencionales</w:t>
            </w:r>
          </w:p>
        </w:tc>
        <w:tc>
          <w:tcPr>
            <w:tcW w:w="1701" w:type="dxa"/>
            <w:vAlign w:val="center"/>
          </w:tcPr>
          <w:p w:rsidR="00644219" w:rsidRPr="00644219" w:rsidRDefault="00644219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 xml:space="preserve">$  -          </w:t>
            </w:r>
          </w:p>
        </w:tc>
      </w:tr>
      <w:tr w:rsidR="004948DE" w:rsidRPr="00495310" w:rsidTr="008B6F9C">
        <w:trPr>
          <w:jc w:val="center"/>
        </w:trPr>
        <w:tc>
          <w:tcPr>
            <w:tcW w:w="198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Fillotrani</w:t>
            </w:r>
            <w:proofErr w:type="spellEnd"/>
            <w:r>
              <w:rPr>
                <w:rFonts w:cs="Arial"/>
                <w:sz w:val="20"/>
              </w:rPr>
              <w:t>, Pablo</w:t>
            </w:r>
          </w:p>
        </w:tc>
        <w:tc>
          <w:tcPr>
            <w:tcW w:w="4350" w:type="dxa"/>
          </w:tcPr>
          <w:p w:rsidR="004948DE" w:rsidRPr="00495310" w:rsidRDefault="004948DE" w:rsidP="00FD099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Integración de Información y Servicios en la Web</w:t>
            </w:r>
          </w:p>
        </w:tc>
        <w:tc>
          <w:tcPr>
            <w:tcW w:w="1701" w:type="dxa"/>
            <w:vAlign w:val="center"/>
          </w:tcPr>
          <w:p w:rsidR="004948DE" w:rsidRPr="00644219" w:rsidRDefault="00B464F7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$ 4.978</w:t>
            </w:r>
          </w:p>
        </w:tc>
      </w:tr>
      <w:tr w:rsidR="004948DE" w:rsidRPr="00495310" w:rsidTr="008B6F9C">
        <w:trPr>
          <w:jc w:val="center"/>
        </w:trPr>
        <w:tc>
          <w:tcPr>
            <w:tcW w:w="1980" w:type="dxa"/>
          </w:tcPr>
          <w:p w:rsidR="004948DE" w:rsidRPr="00495310" w:rsidRDefault="004948DE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 xml:space="preserve">García, Alejandro / </w:t>
            </w:r>
            <w:proofErr w:type="spellStart"/>
            <w:r w:rsidRPr="00495310">
              <w:rPr>
                <w:rFonts w:cs="Arial"/>
                <w:sz w:val="20"/>
              </w:rPr>
              <w:t>Falappa</w:t>
            </w:r>
            <w:proofErr w:type="spellEnd"/>
            <w:r w:rsidRPr="00495310">
              <w:rPr>
                <w:rFonts w:cs="Arial"/>
                <w:sz w:val="20"/>
              </w:rPr>
              <w:t>, Marcelo</w:t>
            </w:r>
          </w:p>
        </w:tc>
        <w:tc>
          <w:tcPr>
            <w:tcW w:w="4350" w:type="dxa"/>
          </w:tcPr>
          <w:p w:rsidR="004948DE" w:rsidRPr="00495310" w:rsidRDefault="004948DE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Formalismos Argumentativos aplicados a Sistemas Inteligentes para la Toma de Decisiones</w:t>
            </w:r>
          </w:p>
        </w:tc>
        <w:tc>
          <w:tcPr>
            <w:tcW w:w="1701" w:type="dxa"/>
            <w:vAlign w:val="center"/>
          </w:tcPr>
          <w:p w:rsidR="004948DE" w:rsidRPr="00644219" w:rsidRDefault="004948DE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>$ 8.003</w:t>
            </w:r>
          </w:p>
        </w:tc>
      </w:tr>
      <w:tr w:rsidR="00644219" w:rsidRPr="00495310" w:rsidTr="008B6F9C">
        <w:trPr>
          <w:jc w:val="center"/>
        </w:trPr>
        <w:tc>
          <w:tcPr>
            <w:tcW w:w="1980" w:type="dxa"/>
          </w:tcPr>
          <w:p w:rsidR="00644219" w:rsidRPr="00495310" w:rsidRDefault="00644219" w:rsidP="00725416">
            <w:pPr>
              <w:rPr>
                <w:rFonts w:cs="Arial"/>
                <w:sz w:val="20"/>
              </w:rPr>
            </w:pPr>
            <w:proofErr w:type="spellStart"/>
            <w:r>
              <w:rPr>
                <w:rFonts w:cs="Arial"/>
                <w:sz w:val="20"/>
              </w:rPr>
              <w:t>Maguitman</w:t>
            </w:r>
            <w:proofErr w:type="spellEnd"/>
            <w:r>
              <w:rPr>
                <w:rFonts w:cs="Arial"/>
                <w:sz w:val="20"/>
              </w:rPr>
              <w:t>, Ana</w:t>
            </w:r>
          </w:p>
        </w:tc>
        <w:tc>
          <w:tcPr>
            <w:tcW w:w="4350" w:type="dxa"/>
          </w:tcPr>
          <w:p w:rsidR="00644219" w:rsidRPr="00495310" w:rsidRDefault="00644219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Diseño y Evaluación de Mecanismos de Búsqueda Contextualizada en Sistemas Centralizados y </w:t>
            </w:r>
            <w:proofErr w:type="spellStart"/>
            <w:r>
              <w:rPr>
                <w:rFonts w:cs="Arial"/>
                <w:sz w:val="20"/>
              </w:rPr>
              <w:t>Distribuídos</w:t>
            </w:r>
            <w:proofErr w:type="spellEnd"/>
          </w:p>
        </w:tc>
        <w:tc>
          <w:tcPr>
            <w:tcW w:w="1701" w:type="dxa"/>
            <w:vAlign w:val="center"/>
          </w:tcPr>
          <w:p w:rsidR="00644219" w:rsidRPr="00644219" w:rsidRDefault="00644219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>$ 3.330</w:t>
            </w:r>
          </w:p>
        </w:tc>
      </w:tr>
      <w:tr w:rsidR="004948DE" w:rsidRPr="00495310" w:rsidTr="008B6F9C">
        <w:trPr>
          <w:jc w:val="center"/>
        </w:trPr>
        <w:tc>
          <w:tcPr>
            <w:tcW w:w="1980" w:type="dxa"/>
          </w:tcPr>
          <w:p w:rsidR="004948DE" w:rsidRPr="00495310" w:rsidRDefault="004948DE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Martínez, Diego</w:t>
            </w:r>
          </w:p>
        </w:tc>
        <w:tc>
          <w:tcPr>
            <w:tcW w:w="4350" w:type="dxa"/>
          </w:tcPr>
          <w:p w:rsidR="004948DE" w:rsidRPr="00495310" w:rsidRDefault="004948DE" w:rsidP="00B464F7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 xml:space="preserve">Agentes Inteligentes </w:t>
            </w:r>
            <w:r w:rsidR="00B464F7">
              <w:rPr>
                <w:rFonts w:cs="Arial"/>
                <w:sz w:val="20"/>
              </w:rPr>
              <w:t xml:space="preserve">y </w:t>
            </w:r>
            <w:proofErr w:type="spellStart"/>
            <w:r w:rsidR="00B464F7">
              <w:rPr>
                <w:rFonts w:cs="Arial"/>
                <w:sz w:val="20"/>
              </w:rPr>
              <w:t>Creibles</w:t>
            </w:r>
            <w:proofErr w:type="spellEnd"/>
            <w:r w:rsidR="00B464F7">
              <w:rPr>
                <w:rFonts w:cs="Arial"/>
                <w:sz w:val="20"/>
              </w:rPr>
              <w:t xml:space="preserve"> en Ambientes Interactivos Digitales</w:t>
            </w:r>
          </w:p>
        </w:tc>
        <w:tc>
          <w:tcPr>
            <w:tcW w:w="1701" w:type="dxa"/>
            <w:vAlign w:val="center"/>
          </w:tcPr>
          <w:p w:rsidR="004948DE" w:rsidRPr="00644219" w:rsidRDefault="004948DE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>$ 1</w:t>
            </w:r>
            <w:r w:rsidR="00644219" w:rsidRPr="00644219">
              <w:rPr>
                <w:rFonts w:cs="Arial"/>
                <w:b/>
                <w:color w:val="000000"/>
                <w:sz w:val="20"/>
              </w:rPr>
              <w:t>.543</w:t>
            </w:r>
          </w:p>
        </w:tc>
      </w:tr>
      <w:tr w:rsidR="00644219" w:rsidRPr="00495310" w:rsidTr="008B6F9C">
        <w:trPr>
          <w:jc w:val="center"/>
        </w:trPr>
        <w:tc>
          <w:tcPr>
            <w:tcW w:w="1980" w:type="dxa"/>
          </w:tcPr>
          <w:p w:rsidR="00644219" w:rsidRPr="00644219" w:rsidRDefault="00644219" w:rsidP="00FD0994">
            <w:pPr>
              <w:rPr>
                <w:rFonts w:cs="Arial"/>
                <w:sz w:val="20"/>
              </w:rPr>
            </w:pPr>
            <w:proofErr w:type="spellStart"/>
            <w:r w:rsidRPr="00644219">
              <w:rPr>
                <w:rFonts w:cs="Arial"/>
                <w:sz w:val="20"/>
              </w:rPr>
              <w:t>Ponzoni</w:t>
            </w:r>
            <w:proofErr w:type="spellEnd"/>
            <w:r w:rsidRPr="00644219">
              <w:rPr>
                <w:rFonts w:cs="Arial"/>
                <w:sz w:val="20"/>
              </w:rPr>
              <w:t>, Ignacio</w:t>
            </w:r>
          </w:p>
        </w:tc>
        <w:tc>
          <w:tcPr>
            <w:tcW w:w="4350" w:type="dxa"/>
          </w:tcPr>
          <w:p w:rsidR="00644219" w:rsidRPr="00644219" w:rsidRDefault="00B464F7" w:rsidP="00FD0994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Desarrollo de técnicas de aprendizaje automático orientadas al diseño de modelos predictivos en biología de sistemas e informática molecular</w:t>
            </w:r>
          </w:p>
        </w:tc>
        <w:tc>
          <w:tcPr>
            <w:tcW w:w="1701" w:type="dxa"/>
            <w:vAlign w:val="center"/>
          </w:tcPr>
          <w:p w:rsidR="00644219" w:rsidRPr="00644219" w:rsidRDefault="00644219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>$ 7.925</w:t>
            </w:r>
          </w:p>
        </w:tc>
      </w:tr>
      <w:tr w:rsidR="00644219" w:rsidRPr="00495310" w:rsidTr="008B6F9C">
        <w:trPr>
          <w:jc w:val="center"/>
        </w:trPr>
        <w:tc>
          <w:tcPr>
            <w:tcW w:w="1980" w:type="dxa"/>
          </w:tcPr>
          <w:p w:rsidR="00644219" w:rsidRPr="00495310" w:rsidRDefault="00644219" w:rsidP="00FD0994">
            <w:pPr>
              <w:rPr>
                <w:rFonts w:cs="Arial"/>
                <w:sz w:val="20"/>
              </w:rPr>
            </w:pPr>
            <w:proofErr w:type="spellStart"/>
            <w:r w:rsidRPr="00495310">
              <w:rPr>
                <w:rFonts w:cs="Arial"/>
                <w:sz w:val="20"/>
              </w:rPr>
              <w:t>Simari</w:t>
            </w:r>
            <w:proofErr w:type="spellEnd"/>
            <w:r w:rsidRPr="00495310">
              <w:rPr>
                <w:rFonts w:cs="Arial"/>
                <w:sz w:val="20"/>
              </w:rPr>
              <w:t>, Guillermo</w:t>
            </w:r>
          </w:p>
        </w:tc>
        <w:tc>
          <w:tcPr>
            <w:tcW w:w="4350" w:type="dxa"/>
          </w:tcPr>
          <w:p w:rsidR="00644219" w:rsidRPr="00495310" w:rsidRDefault="00644219" w:rsidP="00B464F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Representación de Conocimiento</w:t>
            </w:r>
            <w:r w:rsidR="00B464F7">
              <w:rPr>
                <w:rFonts w:cs="Arial"/>
                <w:sz w:val="20"/>
              </w:rPr>
              <w:t xml:space="preserve"> y Razonamiento Argumentativo: Herramientas Inteligentes para la Web y las Bases de Datos </w:t>
            </w:r>
            <w:proofErr w:type="spellStart"/>
            <w:r w:rsidR="00B464F7">
              <w:rPr>
                <w:rFonts w:cs="Arial"/>
                <w:sz w:val="20"/>
              </w:rPr>
              <w:t>Federads</w:t>
            </w:r>
            <w:proofErr w:type="spellEnd"/>
          </w:p>
        </w:tc>
        <w:tc>
          <w:tcPr>
            <w:tcW w:w="1701" w:type="dxa"/>
            <w:vAlign w:val="center"/>
          </w:tcPr>
          <w:p w:rsidR="00644219" w:rsidRPr="00644219" w:rsidRDefault="00B464F7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>$ 12.806</w:t>
            </w:r>
          </w:p>
        </w:tc>
      </w:tr>
      <w:tr w:rsidR="00644219" w:rsidRPr="00495310" w:rsidTr="008B6F9C">
        <w:trPr>
          <w:jc w:val="center"/>
        </w:trPr>
        <w:tc>
          <w:tcPr>
            <w:tcW w:w="1980" w:type="dxa"/>
          </w:tcPr>
          <w:p w:rsidR="00644219" w:rsidRPr="00495310" w:rsidRDefault="00644219" w:rsidP="00FD0994">
            <w:pPr>
              <w:rPr>
                <w:rFonts w:cs="Arial"/>
                <w:sz w:val="20"/>
              </w:rPr>
            </w:pPr>
            <w:proofErr w:type="spellStart"/>
            <w:r w:rsidRPr="00495310">
              <w:rPr>
                <w:rFonts w:cs="Arial"/>
                <w:sz w:val="20"/>
              </w:rPr>
              <w:t>Stankevicius</w:t>
            </w:r>
            <w:proofErr w:type="spellEnd"/>
            <w:r w:rsidRPr="00495310">
              <w:rPr>
                <w:rFonts w:cs="Arial"/>
                <w:sz w:val="20"/>
              </w:rPr>
              <w:t>, Alejandro</w:t>
            </w:r>
          </w:p>
        </w:tc>
        <w:tc>
          <w:tcPr>
            <w:tcW w:w="4350" w:type="dxa"/>
          </w:tcPr>
          <w:p w:rsidR="00644219" w:rsidRPr="00495310" w:rsidRDefault="00644219" w:rsidP="00FD0994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Requerimientos de Hardware y de Software en la Implementación de un Sistema de Voto Electrónico Distribuido</w:t>
            </w:r>
          </w:p>
        </w:tc>
        <w:tc>
          <w:tcPr>
            <w:tcW w:w="1701" w:type="dxa"/>
            <w:vAlign w:val="center"/>
          </w:tcPr>
          <w:p w:rsidR="00644219" w:rsidRPr="00644219" w:rsidRDefault="00644219" w:rsidP="0058719B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 xml:space="preserve">$ </w:t>
            </w:r>
            <w:r w:rsidR="0058719B">
              <w:rPr>
                <w:rFonts w:cs="Arial"/>
                <w:b/>
                <w:color w:val="000000"/>
                <w:sz w:val="20"/>
              </w:rPr>
              <w:t>421</w:t>
            </w:r>
          </w:p>
        </w:tc>
      </w:tr>
      <w:tr w:rsidR="00644219" w:rsidRPr="00495310" w:rsidTr="008B6F9C">
        <w:trPr>
          <w:jc w:val="center"/>
        </w:trPr>
        <w:tc>
          <w:tcPr>
            <w:tcW w:w="1980" w:type="dxa"/>
          </w:tcPr>
          <w:p w:rsidR="00644219" w:rsidRPr="00495310" w:rsidRDefault="00644219" w:rsidP="00725416">
            <w:pPr>
              <w:rPr>
                <w:rFonts w:cs="Arial"/>
                <w:sz w:val="20"/>
              </w:rPr>
            </w:pPr>
            <w:r w:rsidRPr="00495310">
              <w:rPr>
                <w:rFonts w:cs="Arial"/>
                <w:sz w:val="20"/>
              </w:rPr>
              <w:t>Vázquez, Gustavo</w:t>
            </w:r>
          </w:p>
        </w:tc>
        <w:tc>
          <w:tcPr>
            <w:tcW w:w="4350" w:type="dxa"/>
          </w:tcPr>
          <w:p w:rsidR="00644219" w:rsidRPr="00495310" w:rsidRDefault="00B464F7" w:rsidP="00725416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Métodos de predicción basados en técnicas de aprendizaje automático para el diseño de modelos QSAR/QSPR en informática molecular</w:t>
            </w:r>
          </w:p>
        </w:tc>
        <w:tc>
          <w:tcPr>
            <w:tcW w:w="1701" w:type="dxa"/>
            <w:vAlign w:val="center"/>
          </w:tcPr>
          <w:p w:rsidR="00644219" w:rsidRPr="00644219" w:rsidRDefault="00644219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 w:rsidRPr="00644219">
              <w:rPr>
                <w:rFonts w:cs="Arial"/>
                <w:b/>
                <w:color w:val="000000"/>
                <w:sz w:val="20"/>
              </w:rPr>
              <w:t>$ 4.676</w:t>
            </w:r>
          </w:p>
        </w:tc>
      </w:tr>
      <w:tr w:rsidR="00B464F7" w:rsidRPr="00495310" w:rsidTr="006D030E">
        <w:trPr>
          <w:jc w:val="center"/>
        </w:trPr>
        <w:tc>
          <w:tcPr>
            <w:tcW w:w="6330" w:type="dxa"/>
            <w:gridSpan w:val="2"/>
          </w:tcPr>
          <w:p w:rsidR="00B464F7" w:rsidRPr="00B464F7" w:rsidRDefault="00B464F7" w:rsidP="00B464F7">
            <w:pPr>
              <w:jc w:val="right"/>
              <w:rPr>
                <w:rFonts w:cs="Arial"/>
                <w:b/>
                <w:sz w:val="20"/>
              </w:rPr>
            </w:pPr>
            <w:r w:rsidRPr="00B464F7">
              <w:rPr>
                <w:rFonts w:cs="Arial"/>
                <w:b/>
                <w:sz w:val="20"/>
              </w:rPr>
              <w:t>TOTAL</w:t>
            </w:r>
          </w:p>
        </w:tc>
        <w:tc>
          <w:tcPr>
            <w:tcW w:w="1701" w:type="dxa"/>
            <w:vAlign w:val="center"/>
          </w:tcPr>
          <w:p w:rsidR="00B464F7" w:rsidRPr="00644219" w:rsidRDefault="00B464F7" w:rsidP="00644219">
            <w:pPr>
              <w:jc w:val="right"/>
              <w:rPr>
                <w:rFonts w:cs="Arial"/>
                <w:b/>
                <w:color w:val="000000"/>
                <w:sz w:val="20"/>
              </w:rPr>
            </w:pPr>
            <w:r>
              <w:rPr>
                <w:rFonts w:cs="Arial"/>
                <w:b/>
                <w:color w:val="000000"/>
                <w:sz w:val="20"/>
              </w:rPr>
              <w:t xml:space="preserve"> $ 61.206</w:t>
            </w:r>
          </w:p>
        </w:tc>
      </w:tr>
    </w:tbl>
    <w:p w:rsidR="00725416" w:rsidRDefault="00725416" w:rsidP="006065D6">
      <w:pPr>
        <w:rPr>
          <w:rFonts w:ascii="Times New Roman" w:hAnsi="Times New Roman"/>
          <w:szCs w:val="24"/>
          <w:lang w:val="es-ES"/>
        </w:rPr>
      </w:pPr>
    </w:p>
    <w:p w:rsidR="00725416" w:rsidRPr="006065D6" w:rsidRDefault="00725416" w:rsidP="006065D6">
      <w:pPr>
        <w:rPr>
          <w:rFonts w:ascii="Times New Roman" w:hAnsi="Times New Roman"/>
          <w:szCs w:val="24"/>
          <w:lang w:val="es-ES"/>
        </w:rPr>
      </w:pPr>
    </w:p>
    <w:p w:rsidR="00683BD2" w:rsidRDefault="00683BD2" w:rsidP="002661D1">
      <w:pPr>
        <w:jc w:val="both"/>
        <w:rPr>
          <w:rFonts w:cs="Arial"/>
        </w:rPr>
      </w:pPr>
      <w:r w:rsidRPr="009638F9">
        <w:rPr>
          <w:rFonts w:cs="Arial"/>
          <w:b/>
        </w:rPr>
        <w:t>Art. 2</w:t>
      </w:r>
      <w:r w:rsidRPr="009638F9">
        <w:rPr>
          <w:rFonts w:cs="Arial"/>
          <w:b/>
        </w:rPr>
        <w:sym w:font="Symbol" w:char="F0B0"/>
      </w:r>
      <w:r w:rsidRPr="009638F9">
        <w:rPr>
          <w:rFonts w:cs="Arial"/>
          <w:b/>
        </w:rPr>
        <w:t>)</w:t>
      </w:r>
      <w:r w:rsidRPr="009638F9">
        <w:rPr>
          <w:rFonts w:cs="Arial"/>
        </w:rPr>
        <w:t>.- Regístrese; comuníquese; pase a la Secretaría General de Ciencia y Te</w:t>
      </w:r>
      <w:r w:rsidR="002661D1" w:rsidRPr="009638F9">
        <w:rPr>
          <w:rFonts w:cs="Arial"/>
        </w:rPr>
        <w:t>cnolo</w:t>
      </w:r>
      <w:r w:rsidRPr="009638F9">
        <w:rPr>
          <w:rFonts w:cs="Arial"/>
        </w:rPr>
        <w:t>gía a los fines que corresponda; cumplido, archívese.-------------</w:t>
      </w:r>
      <w:r w:rsidR="002661D1" w:rsidRPr="009638F9">
        <w:rPr>
          <w:rFonts w:cs="Arial"/>
        </w:rPr>
        <w:t>--------------</w:t>
      </w:r>
      <w:r w:rsidR="002661D1">
        <w:rPr>
          <w:rFonts w:cs="Arial"/>
        </w:rPr>
        <w:t>---------</w:t>
      </w:r>
    </w:p>
    <w:p w:rsidR="00725416" w:rsidRDefault="00725416" w:rsidP="002661D1">
      <w:pPr>
        <w:jc w:val="both"/>
        <w:rPr>
          <w:rFonts w:cs="Arial"/>
        </w:rPr>
      </w:pPr>
    </w:p>
    <w:sectPr w:rsidR="00725416" w:rsidSect="00F2040A">
      <w:pgSz w:w="11907" w:h="16834" w:code="9"/>
      <w:pgMar w:top="2268" w:right="567" w:bottom="238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A1A96"/>
    <w:rsid w:val="000710A3"/>
    <w:rsid w:val="000844A8"/>
    <w:rsid w:val="00084D86"/>
    <w:rsid w:val="000A0C24"/>
    <w:rsid w:val="000A33A9"/>
    <w:rsid w:val="000C1D40"/>
    <w:rsid w:val="000E7BDF"/>
    <w:rsid w:val="00183891"/>
    <w:rsid w:val="001B58FC"/>
    <w:rsid w:val="00236FC7"/>
    <w:rsid w:val="00262E96"/>
    <w:rsid w:val="00263634"/>
    <w:rsid w:val="002661D1"/>
    <w:rsid w:val="00273580"/>
    <w:rsid w:val="002A7C66"/>
    <w:rsid w:val="003121A6"/>
    <w:rsid w:val="00326CE0"/>
    <w:rsid w:val="0033326A"/>
    <w:rsid w:val="0038299F"/>
    <w:rsid w:val="00391EDB"/>
    <w:rsid w:val="003920EC"/>
    <w:rsid w:val="003B69A3"/>
    <w:rsid w:val="00464413"/>
    <w:rsid w:val="004948DE"/>
    <w:rsid w:val="004A1A96"/>
    <w:rsid w:val="004B1EB5"/>
    <w:rsid w:val="00516E9F"/>
    <w:rsid w:val="005631F7"/>
    <w:rsid w:val="0058719B"/>
    <w:rsid w:val="005E7EFA"/>
    <w:rsid w:val="006065D6"/>
    <w:rsid w:val="00644219"/>
    <w:rsid w:val="00683BD2"/>
    <w:rsid w:val="006D030E"/>
    <w:rsid w:val="00703350"/>
    <w:rsid w:val="007128C1"/>
    <w:rsid w:val="00725416"/>
    <w:rsid w:val="00737405"/>
    <w:rsid w:val="00744035"/>
    <w:rsid w:val="007F32F3"/>
    <w:rsid w:val="00805CEC"/>
    <w:rsid w:val="00824247"/>
    <w:rsid w:val="008334B5"/>
    <w:rsid w:val="008B6F9C"/>
    <w:rsid w:val="008F0E56"/>
    <w:rsid w:val="009638F9"/>
    <w:rsid w:val="00975AB8"/>
    <w:rsid w:val="00996098"/>
    <w:rsid w:val="009B01B7"/>
    <w:rsid w:val="00A25D9B"/>
    <w:rsid w:val="00A66FE8"/>
    <w:rsid w:val="00A95C2D"/>
    <w:rsid w:val="00AA35B1"/>
    <w:rsid w:val="00B464F7"/>
    <w:rsid w:val="00B53E6B"/>
    <w:rsid w:val="00B61D85"/>
    <w:rsid w:val="00BB5E5E"/>
    <w:rsid w:val="00BC2771"/>
    <w:rsid w:val="00C76313"/>
    <w:rsid w:val="00C869B4"/>
    <w:rsid w:val="00CE250E"/>
    <w:rsid w:val="00CE2EA0"/>
    <w:rsid w:val="00D20832"/>
    <w:rsid w:val="00DA3BD1"/>
    <w:rsid w:val="00E65E51"/>
    <w:rsid w:val="00E660F1"/>
    <w:rsid w:val="00E67EE3"/>
    <w:rsid w:val="00EB6CC1"/>
    <w:rsid w:val="00EE609B"/>
    <w:rsid w:val="00F1514C"/>
    <w:rsid w:val="00F2040A"/>
    <w:rsid w:val="00F74256"/>
    <w:rsid w:val="00F75840"/>
    <w:rsid w:val="00F835E9"/>
    <w:rsid w:val="00FD0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cs="Arial"/>
    </w:rPr>
  </w:style>
  <w:style w:type="paragraph" w:styleId="Sangra2detindependiente">
    <w:name w:val="Body Text Indent 2"/>
    <w:basedOn w:val="Normal"/>
    <w:pPr>
      <w:ind w:firstLine="1418"/>
    </w:pPr>
    <w:rPr>
      <w:rFonts w:cs="Arial"/>
      <w:b/>
    </w:rPr>
  </w:style>
  <w:style w:type="paragraph" w:styleId="Textoindependiente">
    <w:name w:val="Body Text"/>
    <w:basedOn w:val="Normal"/>
    <w:pPr>
      <w:jc w:val="both"/>
    </w:pPr>
    <w:rPr>
      <w:rFonts w:cs="Arial"/>
      <w:b/>
      <w:bCs/>
    </w:rPr>
  </w:style>
  <w:style w:type="paragraph" w:styleId="Textodeglobo">
    <w:name w:val="Balloon Text"/>
    <w:basedOn w:val="Normal"/>
    <w:link w:val="TextodegloboCar"/>
    <w:rsid w:val="00A25D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25D9B"/>
    <w:rPr>
      <w:rFonts w:ascii="Tahoma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0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5B3243-309B-40EF-ACB2-AF1C70BCF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2012-11-08T20:41:00Z</cp:lastPrinted>
  <dcterms:created xsi:type="dcterms:W3CDTF">2025-07-06T17:24:00Z</dcterms:created>
  <dcterms:modified xsi:type="dcterms:W3CDTF">2025-07-06T17:24:00Z</dcterms:modified>
</cp:coreProperties>
</file>