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DA51DC">
        <w:rPr>
          <w:rFonts w:ascii="Arial" w:hAnsi="Arial" w:cs="Arial"/>
          <w:b/>
          <w:sz w:val="24"/>
        </w:rPr>
        <w:t>226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905B6C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FF35B9" w:rsidRPr="00FF35B9">
        <w:rPr>
          <w:rFonts w:ascii="Arial" w:hAnsi="Arial" w:cs="Arial"/>
          <w:b/>
          <w:bCs/>
          <w:sz w:val="24"/>
          <w:szCs w:val="24"/>
        </w:rPr>
        <w:t>R-1</w:t>
      </w:r>
      <w:r w:rsidRPr="00FF35B9">
        <w:rPr>
          <w:rFonts w:ascii="Arial" w:hAnsi="Arial" w:cs="Arial"/>
          <w:b/>
          <w:bCs/>
          <w:sz w:val="24"/>
          <w:szCs w:val="24"/>
        </w:rPr>
        <w:t>9</w:t>
      </w:r>
      <w:r w:rsidR="00905B6C">
        <w:rPr>
          <w:rFonts w:ascii="Arial" w:hAnsi="Arial" w:cs="Arial"/>
          <w:b/>
          <w:bCs/>
          <w:sz w:val="24"/>
          <w:szCs w:val="24"/>
        </w:rPr>
        <w:t>50</w:t>
      </w:r>
      <w:r w:rsidRPr="00FF35B9">
        <w:rPr>
          <w:rFonts w:ascii="Arial" w:hAnsi="Arial" w:cs="Arial"/>
          <w:b/>
          <w:bCs/>
          <w:sz w:val="24"/>
          <w:szCs w:val="24"/>
        </w:rPr>
        <w:t>/1</w:t>
      </w:r>
      <w:r w:rsidR="00905B6C">
        <w:rPr>
          <w:rFonts w:ascii="Arial" w:hAnsi="Arial" w:cs="Arial"/>
          <w:b/>
          <w:bCs/>
          <w:sz w:val="24"/>
          <w:szCs w:val="24"/>
        </w:rPr>
        <w:t xml:space="preserve">2 </w:t>
      </w:r>
      <w:r w:rsidR="00022E8C">
        <w:rPr>
          <w:rFonts w:ascii="Arial" w:hAnsi="Arial" w:cs="Arial"/>
          <w:bCs/>
          <w:sz w:val="24"/>
          <w:szCs w:val="24"/>
        </w:rPr>
        <w:t xml:space="preserve">y su rectificativa </w:t>
      </w:r>
      <w:r w:rsidR="00022E8C" w:rsidRPr="00905B6C">
        <w:rPr>
          <w:rFonts w:ascii="Arial" w:hAnsi="Arial" w:cs="Arial"/>
          <w:b/>
          <w:bCs/>
          <w:sz w:val="24"/>
          <w:szCs w:val="24"/>
        </w:rPr>
        <w:t>R-33/13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</w:t>
      </w:r>
      <w:r w:rsidR="00022E8C">
        <w:rPr>
          <w:rFonts w:ascii="Arial" w:hAnsi="Arial" w:cs="Arial"/>
          <w:bCs/>
          <w:sz w:val="24"/>
          <w:szCs w:val="24"/>
        </w:rPr>
        <w:t>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cual</w:t>
      </w:r>
      <w:r w:rsidR="00022E8C">
        <w:rPr>
          <w:rFonts w:ascii="Arial" w:hAnsi="Arial" w:cs="Arial"/>
          <w:bCs/>
          <w:sz w:val="24"/>
          <w:szCs w:val="24"/>
        </w:rPr>
        <w:t>es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r w:rsidRPr="00905B6C">
        <w:rPr>
          <w:rFonts w:ascii="Arial" w:hAnsi="Arial" w:cs="Arial"/>
          <w:bCs/>
          <w:sz w:val="24"/>
        </w:rPr>
        <w:t>alu</w:t>
      </w:r>
      <w:r w:rsidR="00905B6C" w:rsidRPr="00905B6C">
        <w:rPr>
          <w:rFonts w:ascii="Arial" w:hAnsi="Arial" w:cs="Arial"/>
          <w:bCs/>
          <w:sz w:val="24"/>
        </w:rPr>
        <w:t>mn</w:t>
      </w:r>
      <w:r w:rsidRPr="00905B6C">
        <w:rPr>
          <w:rFonts w:ascii="Arial" w:hAnsi="Arial" w:cs="Arial"/>
          <w:bCs/>
          <w:sz w:val="24"/>
        </w:rPr>
        <w:t>no</w:t>
      </w:r>
      <w:r>
        <w:rPr>
          <w:rFonts w:ascii="Arial" w:hAnsi="Arial" w:cs="Arial"/>
          <w:bCs/>
          <w:sz w:val="24"/>
        </w:rPr>
        <w:t>s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>la Comisión de Asuntos Académicos</w:t>
      </w:r>
      <w:r w:rsidR="00B74129">
        <w:rPr>
          <w:rFonts w:ascii="Arial" w:hAnsi="Arial" w:cs="Arial"/>
          <w:bCs/>
          <w:sz w:val="24"/>
        </w:rPr>
        <w:t xml:space="preserve"> </w:t>
      </w:r>
      <w:r w:rsidR="00D336A4">
        <w:rPr>
          <w:rFonts w:ascii="Arial" w:hAnsi="Arial" w:cs="Arial"/>
          <w:bCs/>
          <w:sz w:val="24"/>
        </w:rPr>
        <w:t>evaluó los antecedentes de los inscripto</w:t>
      </w:r>
      <w:r w:rsidR="00B74129">
        <w:rPr>
          <w:rFonts w:ascii="Arial" w:hAnsi="Arial" w:cs="Arial"/>
          <w:bCs/>
          <w:sz w:val="24"/>
        </w:rPr>
        <w:t>s</w:t>
      </w:r>
      <w:r w:rsidR="00E27EB2">
        <w:rPr>
          <w:rFonts w:ascii="Arial" w:hAnsi="Arial" w:cs="Arial"/>
          <w:bCs/>
          <w:sz w:val="24"/>
        </w:rPr>
        <w:t xml:space="preserve"> y reco</w:t>
      </w:r>
      <w:r w:rsidR="00640CB9">
        <w:rPr>
          <w:rFonts w:ascii="Arial" w:hAnsi="Arial" w:cs="Arial"/>
          <w:bCs/>
          <w:sz w:val="24"/>
        </w:rPr>
        <w:t xml:space="preserve">mendó la designación de la </w:t>
      </w:r>
      <w:r w:rsidR="00DA51DC">
        <w:rPr>
          <w:rFonts w:ascii="Arial" w:hAnsi="Arial" w:cs="Arial"/>
          <w:bCs/>
          <w:sz w:val="24"/>
        </w:rPr>
        <w:t>Mg. M. Clara Casalini</w:t>
      </w:r>
      <w:r w:rsidR="00640CB9">
        <w:rPr>
          <w:rFonts w:ascii="Arial" w:hAnsi="Arial" w:cs="Arial"/>
          <w:bCs/>
          <w:sz w:val="24"/>
        </w:rPr>
        <w:t xml:space="preserve"> </w:t>
      </w:r>
      <w:r w:rsidR="00B74129">
        <w:rPr>
          <w:rFonts w:ascii="Arial" w:hAnsi="Arial" w:cs="Arial"/>
          <w:bCs/>
          <w:sz w:val="24"/>
        </w:rPr>
        <w:t>como Profesor</w:t>
      </w:r>
      <w:r w:rsidR="00E27EB2">
        <w:rPr>
          <w:rFonts w:ascii="Arial" w:hAnsi="Arial" w:cs="Arial"/>
          <w:bCs/>
          <w:sz w:val="24"/>
        </w:rPr>
        <w:t>a</w:t>
      </w:r>
      <w:r w:rsidR="00B74129">
        <w:rPr>
          <w:rFonts w:ascii="Arial" w:hAnsi="Arial" w:cs="Arial"/>
          <w:bCs/>
          <w:sz w:val="24"/>
        </w:rPr>
        <w:t xml:space="preserve">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B74129">
        <w:rPr>
          <w:rFonts w:ascii="Arial" w:hAnsi="Arial" w:cs="Arial"/>
          <w:b/>
          <w:bCs/>
          <w:sz w:val="24"/>
        </w:rPr>
        <w:t>27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B74129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 w:rsidR="00E27EB2">
        <w:rPr>
          <w:rFonts w:ascii="Arial" w:hAnsi="Arial" w:cs="Arial"/>
          <w:sz w:val="24"/>
        </w:rPr>
        <w:t xml:space="preserve"> a la</w:t>
      </w:r>
      <w:r>
        <w:rPr>
          <w:rFonts w:ascii="Arial" w:hAnsi="Arial" w:cs="Arial"/>
          <w:sz w:val="24"/>
        </w:rPr>
        <w:t xml:space="preserve"> </w:t>
      </w:r>
      <w:r w:rsidR="00DA51DC">
        <w:rPr>
          <w:rFonts w:ascii="Arial" w:hAnsi="Arial"/>
          <w:b/>
          <w:sz w:val="24"/>
          <w:lang w:val="es-AR"/>
        </w:rPr>
        <w:t>Mg. María Clara CASALINI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640CB9">
        <w:rPr>
          <w:rFonts w:ascii="Arial" w:hAnsi="Arial"/>
          <w:sz w:val="24"/>
          <w:lang w:val="es-ES_tradnl"/>
        </w:rPr>
        <w:t xml:space="preserve">(Leg. </w:t>
      </w:r>
      <w:r w:rsidR="00DA51DC">
        <w:rPr>
          <w:rFonts w:ascii="Arial" w:hAnsi="Arial"/>
          <w:sz w:val="24"/>
          <w:lang w:val="es-ES_tradnl"/>
        </w:rPr>
        <w:t>10408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8E1B3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A47855">
        <w:rPr>
          <w:rFonts w:ascii="Arial" w:hAnsi="Arial" w:cs="Arial"/>
          <w:sz w:val="24"/>
        </w:rPr>
        <w:t>0</w:t>
      </w:r>
      <w:r w:rsidR="000F3DEA" w:rsidRPr="00A47855">
        <w:rPr>
          <w:rFonts w:ascii="Arial" w:hAnsi="Arial" w:cs="Arial"/>
          <w:sz w:val="24"/>
        </w:rPr>
        <w:t>1</w:t>
      </w:r>
      <w:r w:rsidRPr="00A47855">
        <w:rPr>
          <w:rFonts w:ascii="Arial" w:hAnsi="Arial" w:cs="Arial"/>
          <w:sz w:val="24"/>
        </w:rPr>
        <w:t xml:space="preserve"> de febrero </w:t>
      </w:r>
      <w:r w:rsidR="00F24246">
        <w:rPr>
          <w:rFonts w:ascii="Arial" w:hAnsi="Arial" w:cs="Arial"/>
          <w:sz w:val="24"/>
        </w:rPr>
        <w:t xml:space="preserve">2013 y hasta el 22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F24246">
        <w:rPr>
          <w:rFonts w:ascii="Arial" w:hAnsi="Arial" w:cs="Arial"/>
          <w:sz w:val="24"/>
        </w:rPr>
        <w:t>3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2D591D">
        <w:rPr>
          <w:rFonts w:ascii="Arial" w:hAnsi="Arial" w:cs="Arial"/>
          <w:b/>
          <w:bCs/>
          <w:sz w:val="24"/>
        </w:rPr>
        <w:t xml:space="preserve">CUATRO MIL </w:t>
      </w:r>
      <w:r w:rsidR="00F24246">
        <w:rPr>
          <w:rFonts w:ascii="Arial" w:hAnsi="Arial" w:cs="Arial"/>
          <w:b/>
          <w:bCs/>
          <w:sz w:val="24"/>
        </w:rPr>
        <w:t>NOVECIENTOS ($ 4.900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B2DA7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D591D"/>
    <w:rsid w:val="00332206"/>
    <w:rsid w:val="003F7D7C"/>
    <w:rsid w:val="004B5A78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640CB9"/>
    <w:rsid w:val="0064565F"/>
    <w:rsid w:val="006C777A"/>
    <w:rsid w:val="006D26D5"/>
    <w:rsid w:val="007A0C5D"/>
    <w:rsid w:val="007C2177"/>
    <w:rsid w:val="007C35BE"/>
    <w:rsid w:val="007F64E3"/>
    <w:rsid w:val="00851675"/>
    <w:rsid w:val="008576CE"/>
    <w:rsid w:val="008E1B38"/>
    <w:rsid w:val="008F1218"/>
    <w:rsid w:val="008F7A5A"/>
    <w:rsid w:val="00905B6C"/>
    <w:rsid w:val="0095306D"/>
    <w:rsid w:val="00980DA0"/>
    <w:rsid w:val="009A3453"/>
    <w:rsid w:val="00A47855"/>
    <w:rsid w:val="00A54F2C"/>
    <w:rsid w:val="00AC08F4"/>
    <w:rsid w:val="00AD7D53"/>
    <w:rsid w:val="00B1181E"/>
    <w:rsid w:val="00B119E3"/>
    <w:rsid w:val="00B74129"/>
    <w:rsid w:val="00C3327E"/>
    <w:rsid w:val="00C6651F"/>
    <w:rsid w:val="00C81CAD"/>
    <w:rsid w:val="00CB0F7F"/>
    <w:rsid w:val="00CD5655"/>
    <w:rsid w:val="00D336A4"/>
    <w:rsid w:val="00D453F7"/>
    <w:rsid w:val="00DA51DC"/>
    <w:rsid w:val="00DA6944"/>
    <w:rsid w:val="00E27EB2"/>
    <w:rsid w:val="00EA55E5"/>
    <w:rsid w:val="00F035BC"/>
    <w:rsid w:val="00F06079"/>
    <w:rsid w:val="00F24246"/>
    <w:rsid w:val="00F3241D"/>
    <w:rsid w:val="00F57919"/>
    <w:rsid w:val="00F82041"/>
    <w:rsid w:val="00F821A6"/>
    <w:rsid w:val="00FA1683"/>
    <w:rsid w:val="00FD60D7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42079-C1F0-474A-88C8-F8D78697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2013-03-04T13:23:00Z</cp:lastPrinted>
  <dcterms:created xsi:type="dcterms:W3CDTF">2025-07-06T17:26:00Z</dcterms:created>
  <dcterms:modified xsi:type="dcterms:W3CDTF">2025-07-06T17:26:00Z</dcterms:modified>
</cp:coreProperties>
</file>