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33" w:rsidRDefault="009F7833" w:rsidP="009F7833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CDCIC-118/13</w:t>
      </w:r>
    </w:p>
    <w:p w:rsidR="009F7833" w:rsidRDefault="009F7833" w:rsidP="009F78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F7833" w:rsidRDefault="009F7833" w:rsidP="009F7833">
      <w:pPr>
        <w:spacing w:line="260" w:lineRule="exact"/>
        <w:ind w:firstLine="72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Lic. Maximiliano Escudero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10079) en un cargo de Ayudante de Docencia A con dedicación simple en la asignatura “Redes y Teleprocesamiento”; y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9F7833" w:rsidRDefault="009F7833" w:rsidP="009F783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9F7833" w:rsidRDefault="009F7833" w:rsidP="009F783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resulta necesario cubrir este cargo por concurso de modo de garantizar el servicio docente del ciclo lectivo 2013;</w:t>
      </w:r>
      <w:r>
        <w:rPr>
          <w:rFonts w:ascii="Arial" w:hAnsi="Arial" w:cs="Arial"/>
          <w:lang w:val="es-ES"/>
        </w:rPr>
        <w:tab/>
      </w:r>
    </w:p>
    <w:p w:rsidR="009F7833" w:rsidRDefault="009F7833" w:rsidP="009F7833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 los mismos serán dispuestos por los Consejos Departamentales;</w:t>
      </w:r>
    </w:p>
    <w:p w:rsidR="009F7833" w:rsidRDefault="009F7833" w:rsidP="009F7833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9F7833" w:rsidRDefault="009F7833" w:rsidP="009F783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9F7833" w:rsidRDefault="009F7833" w:rsidP="009F7833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9F7833" w:rsidRDefault="009F7833" w:rsidP="009F7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ordinaria de fecha 10 de julio de 2013    </w:t>
      </w:r>
    </w:p>
    <w:p w:rsidR="009F7833" w:rsidRDefault="009F7833" w:rsidP="009F7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9F7833" w:rsidRDefault="009F7833" w:rsidP="009F7833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F7833" w:rsidRDefault="009F7833" w:rsidP="009F7833">
      <w:pPr>
        <w:spacing w:line="260" w:lineRule="exact"/>
        <w:rPr>
          <w:lang w:val="es-ES"/>
        </w:rPr>
      </w:pPr>
    </w:p>
    <w:p w:rsidR="009F7833" w:rsidRDefault="009F7833" w:rsidP="009F783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1º).-</w:t>
      </w:r>
      <w:r>
        <w:rPr>
          <w:rFonts w:ascii="Arial" w:hAnsi="Arial" w:cs="Arial"/>
          <w:lang w:val="es-ES"/>
        </w:rPr>
        <w:t xml:space="preserve"> Llamar a concurso “por reválida” para cubrir el siguiente cargo:  </w:t>
      </w:r>
    </w:p>
    <w:p w:rsidR="009F7833" w:rsidRDefault="009F7833" w:rsidP="009F7833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9F7833" w:rsidRDefault="009F7833" w:rsidP="009F78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IV: Sistemas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Ayudante de Docencia “A” con dedicación simple  </w:t>
      </w:r>
      <w:r>
        <w:rPr>
          <w:rFonts w:ascii="Arial" w:hAnsi="Arial" w:cs="Arial"/>
          <w:lang w:val="es-ES"/>
        </w:rPr>
        <w:t xml:space="preserve">- asignatura </w:t>
      </w:r>
      <w:r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Redes y Teleprocesamiento</w:t>
      </w:r>
      <w:r>
        <w:rPr>
          <w:rFonts w:ascii="Arial" w:hAnsi="Arial" w:cs="Arial"/>
          <w:b/>
          <w:bCs/>
          <w:lang w:val="es-ES_tradnl"/>
        </w:rPr>
        <w:t>” (Cód. 5786)</w:t>
      </w:r>
      <w:r>
        <w:rPr>
          <w:rFonts w:ascii="Arial" w:hAnsi="Arial" w:cs="Arial"/>
          <w:b/>
          <w:lang w:val="es-ES"/>
        </w:rPr>
        <w:t>;</w:t>
      </w:r>
    </w:p>
    <w:p w:rsidR="009F7833" w:rsidRDefault="009F7833" w:rsidP="009F783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2º).-</w:t>
      </w:r>
      <w:r>
        <w:rPr>
          <w:rFonts w:ascii="Arial" w:hAnsi="Arial" w:cs="Arial"/>
          <w:lang w:val="es-ES"/>
        </w:rPr>
        <w:t xml:space="preserve"> Fijar el siguiente Jurado para el concurso mencionado en el artículo anterior: </w:t>
      </w:r>
    </w:p>
    <w:p w:rsidR="009F7833" w:rsidRDefault="009F7833" w:rsidP="009F783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9F7833" w:rsidRDefault="009F7833" w:rsidP="009F783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Redes y Teleprocesamiento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F7833" w:rsidTr="009F783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F7833" w:rsidTr="009F783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Benjamín García</w:t>
            </w:r>
          </w:p>
        </w:tc>
      </w:tr>
      <w:tr w:rsidR="009F7833" w:rsidTr="009F783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9F7833" w:rsidTr="009F783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33" w:rsidRDefault="009F783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mabel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Castro</w:t>
            </w:r>
          </w:p>
        </w:tc>
      </w:tr>
    </w:tbl>
    <w:p w:rsidR="009F7833" w:rsidRDefault="009F7833" w:rsidP="009F7833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3º).- </w:t>
      </w:r>
      <w:r>
        <w:rPr>
          <w:rFonts w:ascii="Arial" w:hAnsi="Arial" w:cs="Arial"/>
          <w:lang w:val="es-ES"/>
        </w:rPr>
        <w:t>Establecer que aquel candidato que resulte designado en el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jc w:val="both"/>
        <w:rPr>
          <w:rFonts w:ascii="Arial" w:hAnsi="Arial" w:cs="Arial"/>
          <w:b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///CDCIC-118/13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833" w:rsidRDefault="009F7833" w:rsidP="009F783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– 2º Piso, de esta ciudad.-</w:t>
      </w:r>
    </w:p>
    <w:p w:rsidR="009F7833" w:rsidRDefault="009F7833" w:rsidP="009F7833">
      <w:pPr>
        <w:jc w:val="both"/>
        <w:rPr>
          <w:rFonts w:ascii="Arial" w:hAnsi="Arial" w:cs="Arial"/>
          <w:lang w:val="es-ES"/>
        </w:rPr>
      </w:pP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9F7833" w:rsidRDefault="009F7833" w:rsidP="009F7833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Pr="009F7833" w:rsidRDefault="00F97042" w:rsidP="009F7833"/>
    <w:sectPr w:rsidR="00F97042" w:rsidRPr="009F7833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AF3" w:rsidRDefault="00980AF3" w:rsidP="00A46215">
      <w:r>
        <w:separator/>
      </w:r>
    </w:p>
  </w:endnote>
  <w:endnote w:type="continuationSeparator" w:id="1">
    <w:p w:rsidR="00980AF3" w:rsidRDefault="00980AF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AF3" w:rsidRDefault="00980AF3" w:rsidP="00A46215">
      <w:r>
        <w:separator/>
      </w:r>
    </w:p>
  </w:footnote>
  <w:footnote w:type="continuationSeparator" w:id="1">
    <w:p w:rsidR="00980AF3" w:rsidRDefault="00980AF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AF3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8ED"/>
    <w:rsid w:val="009F0214"/>
    <w:rsid w:val="009F7833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1Car">
    <w:name w:val="Título 1 Car"/>
    <w:link w:val="Ttulo1"/>
    <w:rsid w:val="009F7833"/>
    <w:rPr>
      <w:b/>
      <w:smallCaps/>
      <w:kern w:val="28"/>
      <w:sz w:val="28"/>
      <w:lang w:val="en-US" w:eastAsia="en-US"/>
    </w:rPr>
  </w:style>
  <w:style w:type="character" w:customStyle="1" w:styleId="Ttulo2Car">
    <w:name w:val="Título 2 Car"/>
    <w:link w:val="Ttulo2"/>
    <w:rsid w:val="009F7833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2013-07-12T13:33:00Z</cp:lastPrinted>
  <dcterms:created xsi:type="dcterms:W3CDTF">2025-07-06T17:35:00Z</dcterms:created>
  <dcterms:modified xsi:type="dcterms:W3CDTF">2025-07-06T17:35:00Z</dcterms:modified>
</cp:coreProperties>
</file>