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2D11F9">
        <w:rPr>
          <w:rFonts w:ascii="Arial" w:hAnsi="Arial" w:cs="Arial"/>
          <w:b/>
          <w:sz w:val="24"/>
          <w:lang w:val="es-AR"/>
        </w:rPr>
        <w:t>129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2D11F9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DCIC-009/13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B64F09" w:rsidRPr="002D11F9" w:rsidRDefault="00D12FC4" w:rsidP="002D11F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  <w:r w:rsidR="0059123A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</w:t>
      </w:r>
    </w:p>
    <w:p w:rsidR="00DA3AFA" w:rsidRDefault="00DA3AFA" w:rsidP="0059123A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</w:p>
    <w:p w:rsidR="00DA3AFA" w:rsidRPr="00901CA1" w:rsidRDefault="00DA3AFA" w:rsidP="0059123A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ab/>
      </w:r>
      <w:r w:rsidR="00776B14">
        <w:rPr>
          <w:rFonts w:ascii="Arial" w:hAnsi="Arial" w:cs="Arial"/>
          <w:sz w:val="24"/>
        </w:rPr>
        <w:t>Que los miembros del Consejo coinciden que la participación de alumnos de esta Alta Casa de Estudios en este tipo de eventos es un logro sumamente importante y corresponde brindarles asistencia económica en la medida que la situación financiera del Departamento lo permita</w:t>
      </w:r>
      <w:r w:rsidRPr="00DA3AFA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;</w:t>
      </w:r>
    </w:p>
    <w:p w:rsidR="00D12FC4" w:rsidRPr="000E1275" w:rsidRDefault="00DD23BB" w:rsidP="00E416A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2D11F9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06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 xml:space="preserve">agosto de </w:t>
      </w:r>
      <w:r w:rsidR="00E416A5">
        <w:rPr>
          <w:rFonts w:cs="Arial"/>
        </w:rPr>
        <w:t xml:space="preserve">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2D11F9" w:rsidRPr="002D11F9" w:rsidRDefault="00D12FC4" w:rsidP="002D11F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 w:rsidR="0059123A">
        <w:rPr>
          <w:rFonts w:ascii="Arial" w:hAnsi="Arial"/>
          <w:sz w:val="24"/>
          <w:lang w:val="es-AR"/>
        </w:rPr>
        <w:t xml:space="preserve"> R</w:t>
      </w:r>
      <w:r w:rsidR="002D11F9">
        <w:rPr>
          <w:rFonts w:ascii="Arial" w:hAnsi="Arial"/>
          <w:sz w:val="24"/>
          <w:lang w:val="es-AR"/>
        </w:rPr>
        <w:t>atificar la resolución DCIC-009/13</w:t>
      </w:r>
      <w:r w:rsidR="0059123A">
        <w:rPr>
          <w:rFonts w:ascii="Arial" w:hAnsi="Arial"/>
          <w:sz w:val="24"/>
          <w:lang w:val="es-AR"/>
        </w:rPr>
        <w:t xml:space="preserve">, mediante la cual </w:t>
      </w:r>
      <w:r w:rsidR="0059123A">
        <w:rPr>
          <w:rFonts w:ascii="Arial" w:hAnsi="Arial"/>
          <w:sz w:val="24"/>
          <w:lang w:val="es-ES_tradnl"/>
        </w:rPr>
        <w:t>se autorizó la asistencia y acordó</w:t>
      </w:r>
      <w:r w:rsidR="0059123A" w:rsidRPr="00901CA1">
        <w:rPr>
          <w:rFonts w:ascii="Arial" w:hAnsi="Arial"/>
          <w:sz w:val="24"/>
          <w:lang w:val="es-ES_tradnl"/>
        </w:rPr>
        <w:t xml:space="preserve"> una ayuda económica </w:t>
      </w:r>
      <w:r w:rsidR="002D11F9" w:rsidRPr="002D11F9">
        <w:rPr>
          <w:rFonts w:ascii="Arial" w:hAnsi="Arial"/>
          <w:sz w:val="24"/>
          <w:lang w:val="es-ES_tradnl"/>
        </w:rPr>
        <w:t xml:space="preserve">de PESOS SETECIENTOS DIEZ ($ 710,00.-) para los alumnos que se indican a continuación, destinada a cubrir el costo de transporte terrestre, tramo Bahía Blanca – Buenos Aires, para  participar en la </w:t>
      </w:r>
      <w:r w:rsidR="002D11F9" w:rsidRPr="002D11F9">
        <w:rPr>
          <w:rFonts w:ascii="Arial" w:hAnsi="Arial"/>
          <w:b/>
          <w:bCs/>
          <w:sz w:val="24"/>
          <w:lang w:val="es-ES_tradnl"/>
        </w:rPr>
        <w:t xml:space="preserve">37° Final Mundial de la Competencia Internacional de Programación de ACM (37th </w:t>
      </w:r>
      <w:proofErr w:type="spellStart"/>
      <w:r w:rsidR="002D11F9" w:rsidRPr="002D11F9">
        <w:rPr>
          <w:rFonts w:ascii="Arial" w:hAnsi="Arial"/>
          <w:b/>
          <w:bCs/>
          <w:sz w:val="24"/>
          <w:lang w:val="es-ES_tradnl"/>
        </w:rPr>
        <w:t>Annual</w:t>
      </w:r>
      <w:proofErr w:type="spellEnd"/>
      <w:r w:rsidR="002D11F9" w:rsidRPr="002D11F9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2D11F9" w:rsidRPr="002D11F9">
        <w:rPr>
          <w:rFonts w:ascii="Arial" w:hAnsi="Arial"/>
          <w:b/>
          <w:bCs/>
          <w:sz w:val="24"/>
          <w:lang w:val="es-ES_tradnl"/>
        </w:rPr>
        <w:t>World</w:t>
      </w:r>
      <w:proofErr w:type="spellEnd"/>
      <w:r w:rsidR="002D11F9" w:rsidRPr="002D11F9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2D11F9" w:rsidRPr="002D11F9">
        <w:rPr>
          <w:rFonts w:ascii="Arial" w:hAnsi="Arial"/>
          <w:b/>
          <w:bCs/>
          <w:sz w:val="24"/>
          <w:lang w:val="es-ES_tradnl"/>
        </w:rPr>
        <w:t>Finals</w:t>
      </w:r>
      <w:proofErr w:type="spellEnd"/>
      <w:r w:rsidR="002D11F9" w:rsidRPr="002D11F9">
        <w:rPr>
          <w:rFonts w:ascii="Arial" w:hAnsi="Arial"/>
          <w:b/>
          <w:bCs/>
          <w:sz w:val="24"/>
          <w:lang w:val="es-ES_tradnl"/>
        </w:rPr>
        <w:t xml:space="preserve"> of </w:t>
      </w:r>
      <w:proofErr w:type="spellStart"/>
      <w:r w:rsidR="002D11F9" w:rsidRPr="002D11F9">
        <w:rPr>
          <w:rFonts w:ascii="Arial" w:hAnsi="Arial"/>
          <w:b/>
          <w:bCs/>
          <w:sz w:val="24"/>
          <w:lang w:val="es-ES_tradnl"/>
        </w:rPr>
        <w:t>the</w:t>
      </w:r>
      <w:proofErr w:type="spellEnd"/>
      <w:r w:rsidR="002D11F9" w:rsidRPr="002D11F9">
        <w:rPr>
          <w:rFonts w:ascii="Arial" w:hAnsi="Arial"/>
          <w:b/>
          <w:bCs/>
          <w:sz w:val="24"/>
          <w:lang w:val="es-ES_tradnl"/>
        </w:rPr>
        <w:t xml:space="preserve"> ACM International </w:t>
      </w:r>
      <w:proofErr w:type="spellStart"/>
      <w:r w:rsidR="002D11F9" w:rsidRPr="002D11F9">
        <w:rPr>
          <w:rFonts w:ascii="Arial" w:hAnsi="Arial"/>
          <w:b/>
          <w:bCs/>
          <w:sz w:val="24"/>
          <w:lang w:val="es-ES_tradnl"/>
        </w:rPr>
        <w:t>Collegiate</w:t>
      </w:r>
      <w:proofErr w:type="spellEnd"/>
      <w:r w:rsidR="002D11F9" w:rsidRPr="002D11F9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2D11F9" w:rsidRPr="002D11F9">
        <w:rPr>
          <w:rFonts w:ascii="Arial" w:hAnsi="Arial"/>
          <w:b/>
          <w:bCs/>
          <w:sz w:val="24"/>
          <w:lang w:val="es-ES_tradnl"/>
        </w:rPr>
        <w:t>Programming</w:t>
      </w:r>
      <w:proofErr w:type="spellEnd"/>
      <w:r w:rsidR="002D11F9" w:rsidRPr="002D11F9">
        <w:rPr>
          <w:rFonts w:ascii="Arial" w:hAnsi="Arial"/>
          <w:b/>
          <w:bCs/>
          <w:sz w:val="24"/>
          <w:lang w:val="es-ES_tradnl"/>
        </w:rPr>
        <w:t xml:space="preserve"> </w:t>
      </w:r>
      <w:proofErr w:type="spellStart"/>
      <w:r w:rsidR="002D11F9" w:rsidRPr="002D11F9">
        <w:rPr>
          <w:rFonts w:ascii="Arial" w:hAnsi="Arial"/>
          <w:b/>
          <w:bCs/>
          <w:sz w:val="24"/>
          <w:lang w:val="es-ES_tradnl"/>
        </w:rPr>
        <w:t>Contest</w:t>
      </w:r>
      <w:proofErr w:type="spellEnd"/>
      <w:r w:rsidR="002D11F9" w:rsidRPr="002D11F9">
        <w:rPr>
          <w:rFonts w:ascii="Arial" w:hAnsi="Arial"/>
          <w:b/>
          <w:bCs/>
          <w:sz w:val="24"/>
          <w:lang w:val="es-ES_tradnl"/>
        </w:rPr>
        <w:t xml:space="preserve"> 2013)</w:t>
      </w:r>
      <w:r w:rsidR="002D11F9" w:rsidRPr="002D11F9">
        <w:rPr>
          <w:rFonts w:ascii="Arial" w:hAnsi="Arial"/>
          <w:sz w:val="24"/>
          <w:lang w:val="es-ES_tradnl"/>
        </w:rPr>
        <w:t xml:space="preserve"> </w:t>
      </w:r>
      <w:r w:rsidR="006E5F74">
        <w:rPr>
          <w:rFonts w:ascii="Arial" w:hAnsi="Arial"/>
          <w:sz w:val="24"/>
          <w:lang w:val="es-ES_tradnl"/>
        </w:rPr>
        <w:t xml:space="preserve">que se desarrolló </w:t>
      </w:r>
      <w:r w:rsidR="002D11F9" w:rsidRPr="002D11F9">
        <w:rPr>
          <w:rFonts w:ascii="Arial" w:hAnsi="Arial"/>
          <w:sz w:val="24"/>
          <w:lang w:val="es-ES_tradnl"/>
        </w:rPr>
        <w:t xml:space="preserve">entre el 30 de junio y el 4 de julio de 2013 en San </w:t>
      </w:r>
      <w:proofErr w:type="spellStart"/>
      <w:r w:rsidR="002D11F9" w:rsidRPr="002D11F9">
        <w:rPr>
          <w:rFonts w:ascii="Arial" w:hAnsi="Arial"/>
          <w:sz w:val="24"/>
          <w:lang w:val="es-ES_tradnl"/>
        </w:rPr>
        <w:t>Petesburgo</w:t>
      </w:r>
      <w:proofErr w:type="spellEnd"/>
      <w:r w:rsidR="002D11F9" w:rsidRPr="002D11F9">
        <w:rPr>
          <w:rFonts w:ascii="Arial" w:hAnsi="Arial"/>
          <w:sz w:val="24"/>
          <w:lang w:val="es-ES_tradnl"/>
        </w:rPr>
        <w:t xml:space="preserve"> (Rusia).- </w:t>
      </w:r>
    </w:p>
    <w:p w:rsidR="0059123A" w:rsidRPr="00901CA1" w:rsidRDefault="0059123A" w:rsidP="0059123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3544"/>
        <w:gridCol w:w="4536"/>
      </w:tblGrid>
      <w:tr w:rsidR="002D11F9" w:rsidRPr="002D11F9" w:rsidTr="002D11F9">
        <w:tc>
          <w:tcPr>
            <w:tcW w:w="1384" w:type="dxa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b/>
                <w:sz w:val="24"/>
                <w:lang w:val="es-ES_tradnl"/>
              </w:rPr>
            </w:pPr>
            <w:r w:rsidRPr="002D11F9">
              <w:rPr>
                <w:rFonts w:ascii="Arial" w:hAnsi="Arial"/>
                <w:b/>
                <w:sz w:val="24"/>
                <w:lang w:val="es-ES_tradnl"/>
              </w:rPr>
              <w:t>Legajo Nº</w:t>
            </w:r>
          </w:p>
        </w:tc>
        <w:tc>
          <w:tcPr>
            <w:tcW w:w="3544" w:type="dxa"/>
            <w:shd w:val="clear" w:color="auto" w:fill="auto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b/>
                <w:sz w:val="24"/>
                <w:lang w:val="es-ES_tradnl"/>
              </w:rPr>
            </w:pPr>
            <w:r w:rsidRPr="002D11F9">
              <w:rPr>
                <w:rFonts w:ascii="Arial" w:hAnsi="Arial"/>
                <w:b/>
                <w:sz w:val="24"/>
                <w:lang w:val="es-ES_tradnl"/>
              </w:rPr>
              <w:t>Apellido y Nombre</w:t>
            </w:r>
          </w:p>
        </w:tc>
        <w:tc>
          <w:tcPr>
            <w:tcW w:w="4536" w:type="dxa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b/>
                <w:sz w:val="24"/>
                <w:lang w:val="es-ES_tradnl"/>
              </w:rPr>
            </w:pPr>
            <w:r w:rsidRPr="002D11F9">
              <w:rPr>
                <w:rFonts w:ascii="Arial" w:hAnsi="Arial"/>
                <w:b/>
                <w:sz w:val="24"/>
                <w:lang w:val="es-ES_tradnl"/>
              </w:rPr>
              <w:t>Carrera</w:t>
            </w:r>
          </w:p>
        </w:tc>
      </w:tr>
      <w:tr w:rsidR="002D11F9" w:rsidRPr="002D11F9" w:rsidTr="002D11F9">
        <w:tc>
          <w:tcPr>
            <w:tcW w:w="1384" w:type="dxa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sz w:val="24"/>
                <w:lang w:val="es-ES_tradnl"/>
              </w:rPr>
            </w:pPr>
            <w:r w:rsidRPr="002D11F9">
              <w:rPr>
                <w:rFonts w:ascii="Arial" w:hAnsi="Arial"/>
                <w:sz w:val="24"/>
                <w:lang w:val="es-ES_tradnl"/>
              </w:rPr>
              <w:t>89179</w:t>
            </w:r>
          </w:p>
        </w:tc>
        <w:tc>
          <w:tcPr>
            <w:tcW w:w="3544" w:type="dxa"/>
            <w:shd w:val="clear" w:color="auto" w:fill="auto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sz w:val="24"/>
                <w:lang w:val="es-ES_tradnl"/>
              </w:rPr>
            </w:pPr>
            <w:r w:rsidRPr="002D11F9">
              <w:rPr>
                <w:rFonts w:ascii="Arial" w:hAnsi="Arial"/>
                <w:sz w:val="24"/>
                <w:lang w:val="es-ES_tradnl"/>
              </w:rPr>
              <w:t xml:space="preserve">Nicolás FOSCHESATTO </w:t>
            </w:r>
          </w:p>
        </w:tc>
        <w:tc>
          <w:tcPr>
            <w:tcW w:w="4536" w:type="dxa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sz w:val="24"/>
                <w:lang w:val="es-ES_tradnl"/>
              </w:rPr>
            </w:pPr>
            <w:r w:rsidRPr="002D11F9">
              <w:rPr>
                <w:rFonts w:ascii="Arial" w:hAnsi="Arial"/>
                <w:sz w:val="24"/>
                <w:lang w:val="es-ES_tradnl"/>
              </w:rPr>
              <w:t>Ingeniería Industrial</w:t>
            </w:r>
          </w:p>
        </w:tc>
      </w:tr>
      <w:tr w:rsidR="002D11F9" w:rsidRPr="002D11F9" w:rsidTr="002D11F9">
        <w:tc>
          <w:tcPr>
            <w:tcW w:w="1384" w:type="dxa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sz w:val="24"/>
                <w:lang w:val="es-ES_tradnl"/>
              </w:rPr>
            </w:pPr>
            <w:r w:rsidRPr="002D11F9">
              <w:rPr>
                <w:rFonts w:ascii="Arial" w:hAnsi="Arial"/>
                <w:sz w:val="24"/>
                <w:lang w:val="es-ES_tradnl"/>
              </w:rPr>
              <w:t>85869</w:t>
            </w:r>
          </w:p>
        </w:tc>
        <w:tc>
          <w:tcPr>
            <w:tcW w:w="3544" w:type="dxa"/>
            <w:shd w:val="clear" w:color="auto" w:fill="auto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sz w:val="24"/>
                <w:lang w:val="es-ES_tradnl"/>
              </w:rPr>
            </w:pPr>
            <w:r w:rsidRPr="002D11F9">
              <w:rPr>
                <w:rFonts w:ascii="Arial" w:hAnsi="Arial"/>
                <w:sz w:val="24"/>
                <w:lang w:val="es-ES_tradnl"/>
              </w:rPr>
              <w:t>Nicolás KOMAÑSKI</w:t>
            </w:r>
          </w:p>
        </w:tc>
        <w:tc>
          <w:tcPr>
            <w:tcW w:w="4536" w:type="dxa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sz w:val="24"/>
                <w:lang w:val="es-ES_tradnl"/>
              </w:rPr>
            </w:pPr>
            <w:r w:rsidRPr="002D11F9">
              <w:rPr>
                <w:rFonts w:ascii="Arial" w:hAnsi="Arial"/>
                <w:sz w:val="24"/>
                <w:lang w:val="es-ES_tradnl"/>
              </w:rPr>
              <w:t>Licenciatura en Cs. de la Computación</w:t>
            </w:r>
          </w:p>
        </w:tc>
      </w:tr>
      <w:tr w:rsidR="002D11F9" w:rsidRPr="002D11F9" w:rsidTr="002D11F9">
        <w:tc>
          <w:tcPr>
            <w:tcW w:w="1384" w:type="dxa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sz w:val="24"/>
                <w:lang w:val="es-ES_tradnl"/>
              </w:rPr>
            </w:pPr>
            <w:r w:rsidRPr="002D11F9">
              <w:rPr>
                <w:rFonts w:ascii="Arial" w:hAnsi="Arial"/>
                <w:sz w:val="24"/>
                <w:lang w:val="es-ES_tradnl"/>
              </w:rPr>
              <w:t>78661</w:t>
            </w:r>
          </w:p>
        </w:tc>
        <w:tc>
          <w:tcPr>
            <w:tcW w:w="3544" w:type="dxa"/>
            <w:shd w:val="clear" w:color="auto" w:fill="auto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sz w:val="24"/>
                <w:lang w:val="es-ES_tradnl"/>
              </w:rPr>
            </w:pPr>
            <w:r w:rsidRPr="002D11F9">
              <w:rPr>
                <w:rFonts w:ascii="Arial" w:hAnsi="Arial"/>
                <w:sz w:val="24"/>
                <w:lang w:val="es-ES_tradnl"/>
              </w:rPr>
              <w:t>Julián M. TEJO RODRÍGUEZ</w:t>
            </w:r>
          </w:p>
        </w:tc>
        <w:tc>
          <w:tcPr>
            <w:tcW w:w="4536" w:type="dxa"/>
          </w:tcPr>
          <w:p w:rsidR="002D11F9" w:rsidRPr="002D11F9" w:rsidRDefault="002D11F9" w:rsidP="002D11F9">
            <w:pPr>
              <w:spacing w:line="260" w:lineRule="exact"/>
              <w:jc w:val="both"/>
              <w:rPr>
                <w:rFonts w:ascii="Arial" w:hAnsi="Arial"/>
                <w:sz w:val="24"/>
                <w:lang w:val="es-ES_tradnl"/>
              </w:rPr>
            </w:pPr>
            <w:r w:rsidRPr="002D11F9">
              <w:rPr>
                <w:rFonts w:ascii="Arial" w:hAnsi="Arial"/>
                <w:sz w:val="24"/>
                <w:lang w:val="es-ES_tradnl"/>
              </w:rPr>
              <w:t>Ingeniería en Computación</w:t>
            </w:r>
          </w:p>
        </w:tc>
      </w:tr>
    </w:tbl>
    <w:p w:rsidR="0059123A" w:rsidRPr="0052789D" w:rsidRDefault="0059123A" w:rsidP="0059123A">
      <w:pPr>
        <w:spacing w:line="260" w:lineRule="exact"/>
        <w:jc w:val="both"/>
        <w:rPr>
          <w:rFonts w:ascii="Arial" w:hAnsi="Arial"/>
          <w:sz w:val="24"/>
        </w:rPr>
      </w:pPr>
    </w:p>
    <w:p w:rsidR="0059123A" w:rsidRDefault="0059123A" w:rsidP="0059123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59123A" w:rsidRDefault="0059123A" w:rsidP="0059123A">
      <w:pPr>
        <w:jc w:val="both"/>
        <w:rPr>
          <w:rFonts w:ascii="Arial" w:hAnsi="Arial"/>
          <w:sz w:val="24"/>
          <w:lang w:val="es-AR"/>
        </w:rPr>
      </w:pPr>
    </w:p>
    <w:p w:rsidR="0059123A" w:rsidRDefault="0059123A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114FF" w:rsidRDefault="00762E89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11F9"/>
    <w:rsid w:val="002D7924"/>
    <w:rsid w:val="002F378C"/>
    <w:rsid w:val="00337CAD"/>
    <w:rsid w:val="003419DC"/>
    <w:rsid w:val="00364A69"/>
    <w:rsid w:val="00394D1B"/>
    <w:rsid w:val="00395D09"/>
    <w:rsid w:val="003D4E7A"/>
    <w:rsid w:val="003E45BD"/>
    <w:rsid w:val="003F6D5A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6549CB"/>
    <w:rsid w:val="006E5F74"/>
    <w:rsid w:val="0070729D"/>
    <w:rsid w:val="007160DF"/>
    <w:rsid w:val="0073396D"/>
    <w:rsid w:val="007629F4"/>
    <w:rsid w:val="00762E89"/>
    <w:rsid w:val="00776B14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2013-09-03T12:27:00Z</cp:lastPrinted>
  <dcterms:created xsi:type="dcterms:W3CDTF">2025-07-06T17:35:00Z</dcterms:created>
  <dcterms:modified xsi:type="dcterms:W3CDTF">2025-07-06T17:35:00Z</dcterms:modified>
</cp:coreProperties>
</file>