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2C6E09">
        <w:rPr>
          <w:rFonts w:cs="Arial"/>
          <w:szCs w:val="24"/>
        </w:rPr>
        <w:t>143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2C6E09" w:rsidRPr="002C6E09" w:rsidRDefault="002C6E09" w:rsidP="002C6E09">
      <w:pPr>
        <w:ind w:firstLine="851"/>
        <w:jc w:val="both"/>
        <w:rPr>
          <w:rFonts w:cs="Arial"/>
          <w:lang w:eastAsia="es-ES"/>
        </w:rPr>
      </w:pPr>
      <w:r w:rsidRPr="002C6E09">
        <w:rPr>
          <w:rFonts w:cs="Arial"/>
          <w:lang w:eastAsia="es-ES"/>
        </w:rPr>
        <w:t xml:space="preserve">Que el 31 de </w:t>
      </w:r>
      <w:r>
        <w:rPr>
          <w:rFonts w:cs="Arial"/>
          <w:lang w:eastAsia="es-ES"/>
        </w:rPr>
        <w:t>agosto de 2013</w:t>
      </w:r>
      <w:r w:rsidRPr="002C6E09">
        <w:rPr>
          <w:rFonts w:cs="Arial"/>
          <w:lang w:eastAsia="es-ES"/>
        </w:rPr>
        <w:t xml:space="preserve"> operará el vencimiento de la </w:t>
      </w:r>
      <w:r>
        <w:rPr>
          <w:rFonts w:cs="Arial"/>
          <w:lang w:eastAsia="es-ES"/>
        </w:rPr>
        <w:t xml:space="preserve">prórroga de </w:t>
      </w:r>
      <w:r w:rsidRPr="002C6E09">
        <w:rPr>
          <w:rFonts w:cs="Arial"/>
          <w:lang w:eastAsia="es-ES"/>
        </w:rPr>
        <w:t xml:space="preserve">designación del </w:t>
      </w:r>
      <w:r w:rsidRPr="002C6E09">
        <w:rPr>
          <w:lang w:val="es-AR" w:eastAsia="es-ES"/>
        </w:rPr>
        <w:t>Lic. Maximiliano Escudero</w:t>
      </w:r>
      <w:r w:rsidRPr="002C6E09">
        <w:rPr>
          <w:b/>
          <w:lang w:val="es-AR" w:eastAsia="es-ES"/>
        </w:rPr>
        <w:t xml:space="preserve"> </w:t>
      </w:r>
      <w:r w:rsidRPr="002C6E09">
        <w:rPr>
          <w:rFonts w:cs="Arial"/>
          <w:lang w:eastAsia="es-ES"/>
        </w:rPr>
        <w:t xml:space="preserve">en un cargo de </w:t>
      </w:r>
      <w:r w:rsidRPr="002C6E09">
        <w:rPr>
          <w:lang w:val="es-AR" w:eastAsia="es-ES"/>
        </w:rPr>
        <w:t>Ayudante de Docencia “A” con dedicación simple</w:t>
      </w:r>
      <w:r w:rsidRPr="002C6E09">
        <w:rPr>
          <w:rFonts w:cs="Arial"/>
          <w:lang w:eastAsia="es-ES"/>
        </w:rPr>
        <w:t xml:space="preserve">, en la asignatura: </w:t>
      </w:r>
      <w:r w:rsidRPr="002C6E09">
        <w:rPr>
          <w:rFonts w:cs="Arial"/>
          <w:i/>
          <w:iCs/>
          <w:lang w:eastAsia="es-ES"/>
        </w:rPr>
        <w:t>“Redes y Teleprocesamiento”;</w:t>
      </w:r>
      <w:r w:rsidRPr="002C6E09">
        <w:rPr>
          <w:rFonts w:cs="Arial"/>
          <w:lang w:eastAsia="es-ES"/>
        </w:rPr>
        <w:t xml:space="preserve"> y  </w:t>
      </w:r>
    </w:p>
    <w:p w:rsidR="002C6E09" w:rsidRPr="002C6E09" w:rsidRDefault="002C6E09" w:rsidP="002C6E09">
      <w:pPr>
        <w:ind w:firstLine="851"/>
        <w:jc w:val="both"/>
        <w:rPr>
          <w:rFonts w:cs="Arial"/>
          <w:lang w:eastAsia="es-ES"/>
        </w:rPr>
      </w:pPr>
    </w:p>
    <w:p w:rsidR="002C6E09" w:rsidRPr="002C6E09" w:rsidRDefault="002C6E09" w:rsidP="002C6E09">
      <w:pPr>
        <w:jc w:val="both"/>
        <w:rPr>
          <w:rFonts w:cs="Arial"/>
          <w:b/>
          <w:lang w:eastAsia="es-ES"/>
        </w:rPr>
      </w:pPr>
      <w:r w:rsidRPr="002C6E09">
        <w:rPr>
          <w:rFonts w:cs="Arial"/>
          <w:b/>
          <w:lang w:eastAsia="es-ES"/>
        </w:rPr>
        <w:t>CONSIDERANDO:</w:t>
      </w:r>
    </w:p>
    <w:p w:rsidR="002C6E09" w:rsidRPr="002C6E09" w:rsidRDefault="002C6E09" w:rsidP="002C6E09">
      <w:pPr>
        <w:ind w:firstLine="851"/>
        <w:jc w:val="both"/>
        <w:rPr>
          <w:rFonts w:cs="Arial"/>
          <w:b/>
          <w:lang w:eastAsia="es-ES"/>
        </w:rPr>
      </w:pPr>
      <w:r w:rsidRPr="002C6E09">
        <w:rPr>
          <w:rFonts w:cs="Arial"/>
          <w:b/>
          <w:lang w:eastAsia="es-ES"/>
        </w:rPr>
        <w:tab/>
      </w:r>
      <w:r w:rsidRPr="002C6E09">
        <w:rPr>
          <w:rFonts w:cs="Arial"/>
          <w:b/>
          <w:lang w:eastAsia="es-ES"/>
        </w:rPr>
        <w:tab/>
      </w:r>
    </w:p>
    <w:p w:rsidR="002C6E09" w:rsidRDefault="002C6E09" w:rsidP="002C6E09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por resolución CDCIC-118/13 (*</w:t>
      </w:r>
      <w:proofErr w:type="spellStart"/>
      <w:r>
        <w:rPr>
          <w:rFonts w:cs="Arial"/>
          <w:lang w:eastAsia="es-ES"/>
        </w:rPr>
        <w:t>Expte</w:t>
      </w:r>
      <w:proofErr w:type="spellEnd"/>
      <w:r>
        <w:rPr>
          <w:rFonts w:cs="Arial"/>
          <w:lang w:eastAsia="es-ES"/>
        </w:rPr>
        <w:t xml:space="preserve">. 1555/13) se procedió a realizar el Llamado a Concurso “Por Reválida” para la cobertura </w:t>
      </w:r>
      <w:r w:rsidR="00E36F8C">
        <w:rPr>
          <w:rFonts w:cs="Arial"/>
          <w:lang w:eastAsia="es-ES"/>
        </w:rPr>
        <w:t xml:space="preserve">del mencionado cargo; </w:t>
      </w:r>
    </w:p>
    <w:p w:rsidR="00E36F8C" w:rsidRDefault="00E36F8C" w:rsidP="002C6E09">
      <w:pPr>
        <w:ind w:firstLine="851"/>
        <w:jc w:val="both"/>
        <w:rPr>
          <w:rFonts w:cs="Arial"/>
          <w:lang w:eastAsia="es-ES"/>
        </w:rPr>
      </w:pPr>
    </w:p>
    <w:p w:rsidR="00E36F8C" w:rsidRDefault="002C6E09" w:rsidP="002C6E09">
      <w:pPr>
        <w:ind w:firstLine="851"/>
        <w:jc w:val="both"/>
        <w:rPr>
          <w:rFonts w:cs="Arial"/>
          <w:lang w:eastAsia="es-ES"/>
        </w:rPr>
      </w:pPr>
      <w:r w:rsidRPr="002C6E09">
        <w:rPr>
          <w:rFonts w:cs="Arial"/>
          <w:lang w:eastAsia="es-ES"/>
        </w:rPr>
        <w:t xml:space="preserve">Que es necesario </w:t>
      </w:r>
      <w:r w:rsidR="00E36F8C">
        <w:rPr>
          <w:rFonts w:cs="Arial"/>
          <w:lang w:eastAsia="es-ES"/>
        </w:rPr>
        <w:t xml:space="preserve">es para la mencionada cátedra continuar contados con los servicios docentes del Ing. Escudero mientras se sustancia el concurso; </w:t>
      </w:r>
    </w:p>
    <w:p w:rsidR="00E36F8C" w:rsidRDefault="00E36F8C" w:rsidP="002C6E09">
      <w:pPr>
        <w:ind w:firstLine="851"/>
        <w:jc w:val="both"/>
        <w:rPr>
          <w:rFonts w:cs="Arial"/>
          <w:lang w:eastAsia="es-ES"/>
        </w:rPr>
      </w:pPr>
    </w:p>
    <w:p w:rsidR="002C6E09" w:rsidRPr="002C6E09" w:rsidRDefault="002C6E09" w:rsidP="002C6E09">
      <w:pPr>
        <w:ind w:firstLine="851"/>
        <w:jc w:val="both"/>
        <w:rPr>
          <w:rFonts w:cs="Arial"/>
          <w:lang w:eastAsia="es-ES"/>
        </w:rPr>
      </w:pPr>
      <w:r w:rsidRPr="002C6E09"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2C6E09" w:rsidRPr="002C6E09" w:rsidRDefault="002C6E09" w:rsidP="002C6E09">
      <w:pPr>
        <w:jc w:val="both"/>
        <w:rPr>
          <w:rFonts w:cs="Arial"/>
          <w:lang w:eastAsia="es-ES"/>
        </w:rPr>
      </w:pPr>
      <w:r w:rsidRPr="002C6E09">
        <w:rPr>
          <w:rFonts w:cs="Arial"/>
          <w:lang w:eastAsia="es-ES"/>
        </w:rPr>
        <w:tab/>
      </w:r>
      <w:r w:rsidRPr="002C6E09">
        <w:rPr>
          <w:rFonts w:cs="Arial"/>
          <w:lang w:eastAsia="es-ES"/>
        </w:rPr>
        <w:tab/>
      </w:r>
    </w:p>
    <w:p w:rsidR="002C6E09" w:rsidRPr="002C6E09" w:rsidRDefault="002C6E09" w:rsidP="002C6E09">
      <w:pPr>
        <w:jc w:val="both"/>
        <w:rPr>
          <w:rFonts w:cs="Arial"/>
          <w:b/>
          <w:lang w:eastAsia="es-ES"/>
        </w:rPr>
      </w:pPr>
      <w:r w:rsidRPr="002C6E09">
        <w:rPr>
          <w:rFonts w:cs="Arial"/>
          <w:b/>
          <w:lang w:eastAsia="es-ES"/>
        </w:rPr>
        <w:t xml:space="preserve">POR ELLO, </w:t>
      </w:r>
    </w:p>
    <w:p w:rsidR="002C6E09" w:rsidRPr="002C6E09" w:rsidRDefault="002C6E09" w:rsidP="002C6E09">
      <w:pPr>
        <w:jc w:val="both"/>
        <w:rPr>
          <w:rFonts w:cs="Arial"/>
          <w:b/>
          <w:lang w:eastAsia="es-ES"/>
        </w:rPr>
      </w:pPr>
    </w:p>
    <w:p w:rsidR="002C6E09" w:rsidRPr="002C6E09" w:rsidRDefault="002C6E09" w:rsidP="002C6E09">
      <w:pPr>
        <w:ind w:firstLine="1418"/>
        <w:jc w:val="both"/>
        <w:rPr>
          <w:rFonts w:cs="Arial"/>
          <w:b/>
          <w:lang w:val="es-AR"/>
        </w:rPr>
      </w:pPr>
      <w:r w:rsidRPr="002C6E09">
        <w:rPr>
          <w:rFonts w:cs="Arial"/>
          <w:b/>
          <w:lang w:val="es-AR"/>
        </w:rPr>
        <w:t xml:space="preserve">El Consejo Departamental de Ciencias e Ingeniería de la Computación </w:t>
      </w:r>
    </w:p>
    <w:p w:rsidR="002C6E09" w:rsidRPr="002C6E09" w:rsidRDefault="002C6E09" w:rsidP="002C6E09">
      <w:pPr>
        <w:jc w:val="both"/>
        <w:rPr>
          <w:rFonts w:cs="Arial"/>
          <w:b/>
          <w:lang w:val="es-AR"/>
        </w:rPr>
      </w:pPr>
      <w:r w:rsidRPr="002C6E09">
        <w:rPr>
          <w:rFonts w:cs="Arial"/>
          <w:b/>
          <w:lang w:val="es-AR"/>
        </w:rPr>
        <w:t xml:space="preserve">en su reunión </w:t>
      </w:r>
      <w:r>
        <w:rPr>
          <w:rFonts w:cs="Arial"/>
          <w:b/>
          <w:lang w:val="es-AR"/>
        </w:rPr>
        <w:t>de fecha 15</w:t>
      </w:r>
      <w:r w:rsidRPr="002C6E09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agosto de 2013</w:t>
      </w:r>
    </w:p>
    <w:p w:rsidR="002C6E09" w:rsidRPr="002C6E09" w:rsidRDefault="002C6E09" w:rsidP="002C6E09">
      <w:pPr>
        <w:ind w:firstLine="1418"/>
        <w:jc w:val="both"/>
        <w:rPr>
          <w:rFonts w:cs="Arial"/>
          <w:b/>
          <w:lang w:val="es-AR"/>
        </w:rPr>
      </w:pPr>
      <w:r w:rsidRPr="002C6E09">
        <w:rPr>
          <w:rFonts w:cs="Arial"/>
          <w:b/>
          <w:lang w:val="es-AR"/>
        </w:rPr>
        <w:t xml:space="preserve">                </w:t>
      </w:r>
    </w:p>
    <w:p w:rsidR="002C6E09" w:rsidRPr="002C6E09" w:rsidRDefault="002C6E09" w:rsidP="002C6E09">
      <w:pPr>
        <w:jc w:val="center"/>
        <w:rPr>
          <w:rFonts w:cs="Arial"/>
          <w:b/>
          <w:lang w:val="pt-BR" w:eastAsia="es-ES"/>
        </w:rPr>
      </w:pPr>
      <w:r w:rsidRPr="002C6E09">
        <w:rPr>
          <w:rFonts w:cs="Arial"/>
          <w:b/>
          <w:lang w:val="pt-BR" w:eastAsia="es-ES"/>
        </w:rPr>
        <w:t>R E S U E L V E :</w:t>
      </w:r>
    </w:p>
    <w:p w:rsidR="002C6E09" w:rsidRPr="002C6E09" w:rsidRDefault="002C6E09" w:rsidP="002C6E09">
      <w:pPr>
        <w:jc w:val="both"/>
        <w:rPr>
          <w:rFonts w:cs="Arial"/>
          <w:lang w:val="pt-BR" w:eastAsia="es-ES"/>
        </w:rPr>
      </w:pPr>
    </w:p>
    <w:p w:rsidR="002C6E09" w:rsidRPr="002C6E09" w:rsidRDefault="002C6E09" w:rsidP="002C6E09">
      <w:pPr>
        <w:spacing w:line="260" w:lineRule="exact"/>
        <w:jc w:val="both"/>
        <w:rPr>
          <w:lang w:val="es-AR" w:eastAsia="es-ES"/>
        </w:rPr>
      </w:pPr>
      <w:r w:rsidRPr="002C6E09">
        <w:rPr>
          <w:rFonts w:cs="Arial"/>
          <w:b/>
          <w:lang w:val="es-ES" w:eastAsia="es-ES"/>
        </w:rPr>
        <w:t>Art. 1</w:t>
      </w:r>
      <w:r w:rsidRPr="002C6E09">
        <w:rPr>
          <w:rFonts w:cs="Arial"/>
          <w:b/>
          <w:lang w:val="es-ES" w:eastAsia="es-ES"/>
        </w:rPr>
        <w:sym w:font="Symbol" w:char="F0B0"/>
      </w:r>
      <w:r w:rsidRPr="002C6E09">
        <w:rPr>
          <w:rFonts w:cs="Arial"/>
          <w:b/>
          <w:lang w:val="es-ES" w:eastAsia="es-ES"/>
        </w:rPr>
        <w:t>)</w:t>
      </w:r>
      <w:r w:rsidRPr="002C6E09">
        <w:rPr>
          <w:rFonts w:cs="Arial"/>
          <w:lang w:val="es-ES" w:eastAsia="es-ES"/>
        </w:rPr>
        <w:t xml:space="preserve">.- </w:t>
      </w:r>
      <w:r w:rsidRPr="002C6E09">
        <w:rPr>
          <w:rFonts w:cs="Arial"/>
          <w:lang w:eastAsia="es-ES"/>
        </w:rPr>
        <w:t>Prorrogar la designación de</w:t>
      </w:r>
      <w:r w:rsidRPr="002C6E09">
        <w:rPr>
          <w:lang w:eastAsia="es-ES"/>
        </w:rPr>
        <w:t xml:space="preserve">l </w:t>
      </w:r>
      <w:r w:rsidRPr="002C6E09">
        <w:rPr>
          <w:b/>
          <w:lang w:val="es-AR" w:eastAsia="es-ES"/>
        </w:rPr>
        <w:t>Licenciado Maximiliano José ESCUDERO</w:t>
      </w:r>
      <w:r w:rsidRPr="002C6E09">
        <w:rPr>
          <w:bCs/>
          <w:lang w:eastAsia="es-ES"/>
        </w:rPr>
        <w:t xml:space="preserve"> (</w:t>
      </w:r>
      <w:proofErr w:type="spellStart"/>
      <w:r w:rsidRPr="002C6E09">
        <w:rPr>
          <w:lang w:eastAsia="es-ES"/>
        </w:rPr>
        <w:t>Leg</w:t>
      </w:r>
      <w:proofErr w:type="spellEnd"/>
      <w:r w:rsidRPr="002C6E09">
        <w:rPr>
          <w:lang w:eastAsia="es-ES"/>
        </w:rPr>
        <w:t>. 10079)</w:t>
      </w:r>
      <w:r w:rsidRPr="002C6E09">
        <w:rPr>
          <w:lang w:val="es-AR" w:eastAsia="es-ES"/>
        </w:rPr>
        <w:t xml:space="preserve"> en un cargo de Ayudante de Docencia “A” con dedicación simple,  en el Área: IV, Disciplina: Sistemas, Asignatura </w:t>
      </w:r>
      <w:r w:rsidRPr="002C6E09">
        <w:rPr>
          <w:b/>
          <w:lang w:val="es-AR" w:eastAsia="es-ES"/>
        </w:rPr>
        <w:t>“</w:t>
      </w:r>
      <w:r w:rsidRPr="002C6E09">
        <w:rPr>
          <w:b/>
          <w:bCs/>
          <w:i/>
          <w:iCs/>
          <w:lang w:eastAsia="es-ES"/>
        </w:rPr>
        <w:t>Redes y Teleprocesamiento</w:t>
      </w:r>
      <w:r w:rsidRPr="002C6E09">
        <w:rPr>
          <w:b/>
          <w:lang w:val="es-AR" w:eastAsia="es-ES"/>
        </w:rPr>
        <w:t xml:space="preserve">” (Cód. 5786), </w:t>
      </w:r>
      <w:r w:rsidRPr="002C6E09">
        <w:rPr>
          <w:lang w:val="es-AR" w:eastAsia="es-ES"/>
        </w:rPr>
        <w:t xml:space="preserve">en el Departamento de Ciencias e Ingeniería de la Computación, a partir del 01 de </w:t>
      </w:r>
      <w:r>
        <w:rPr>
          <w:lang w:val="es-AR" w:eastAsia="es-ES"/>
        </w:rPr>
        <w:t>septiembre</w:t>
      </w:r>
      <w:r w:rsidRPr="002C6E09">
        <w:rPr>
          <w:lang w:val="es-AR" w:eastAsia="es-ES"/>
        </w:rPr>
        <w:t xml:space="preserve"> y hasta el 31 de </w:t>
      </w:r>
      <w:r>
        <w:rPr>
          <w:lang w:val="es-AR" w:eastAsia="es-ES"/>
        </w:rPr>
        <w:t xml:space="preserve">octubre </w:t>
      </w:r>
      <w:r w:rsidRPr="002C6E09">
        <w:rPr>
          <w:lang w:val="es-AR" w:eastAsia="es-ES"/>
        </w:rPr>
        <w:t xml:space="preserve">de 2013 </w:t>
      </w:r>
      <w:r w:rsidRPr="002C6E09">
        <w:rPr>
          <w:b/>
          <w:u w:val="single"/>
          <w:lang w:val="es-AR" w:eastAsia="es-ES"/>
        </w:rPr>
        <w:t>o</w:t>
      </w:r>
      <w:r w:rsidRPr="002C6E09">
        <w:rPr>
          <w:lang w:val="es-AR" w:eastAsia="es-ES"/>
        </w:rPr>
        <w:t xml:space="preserve"> </w:t>
      </w:r>
      <w:r w:rsidRPr="002C6E09">
        <w:rPr>
          <w:rFonts w:cs="Arial"/>
          <w:lang w:eastAsia="es-ES"/>
        </w:rPr>
        <w:t>la sustanciación del respectivo concurso.-</w:t>
      </w:r>
    </w:p>
    <w:p w:rsidR="002C6E09" w:rsidRPr="002C6E09" w:rsidRDefault="002C6E09" w:rsidP="002C6E09">
      <w:pPr>
        <w:jc w:val="both"/>
        <w:rPr>
          <w:rFonts w:cs="Arial"/>
          <w:lang w:eastAsia="es-ES"/>
        </w:rPr>
      </w:pPr>
    </w:p>
    <w:p w:rsidR="002C6E09" w:rsidRPr="002C6E09" w:rsidRDefault="002C6E09" w:rsidP="002C6E09">
      <w:pPr>
        <w:tabs>
          <w:tab w:val="left" w:pos="5670"/>
        </w:tabs>
        <w:jc w:val="both"/>
        <w:rPr>
          <w:rFonts w:cs="Arial"/>
          <w:lang w:eastAsia="es-ES"/>
        </w:rPr>
      </w:pPr>
      <w:r w:rsidRPr="002C6E09">
        <w:rPr>
          <w:rFonts w:cs="Arial"/>
          <w:b/>
          <w:lang w:eastAsia="es-ES"/>
        </w:rPr>
        <w:t>Art. 2</w:t>
      </w:r>
      <w:r w:rsidRPr="002C6E09">
        <w:rPr>
          <w:rFonts w:cs="Arial"/>
          <w:b/>
          <w:lang w:val="es-ES" w:eastAsia="es-ES"/>
        </w:rPr>
        <w:sym w:font="Symbol" w:char="F0B0"/>
      </w:r>
      <w:r w:rsidRPr="002C6E09">
        <w:rPr>
          <w:rFonts w:cs="Arial"/>
          <w:b/>
          <w:lang w:eastAsia="es-ES"/>
        </w:rPr>
        <w:t>)</w:t>
      </w:r>
      <w:r w:rsidRPr="002C6E09"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2C6E09" w:rsidRPr="002C6E09" w:rsidRDefault="002C6E09" w:rsidP="002C6E09">
      <w:pPr>
        <w:jc w:val="both"/>
        <w:rPr>
          <w:lang w:val="es-AR" w:eastAsia="es-ES"/>
        </w:rPr>
      </w:pPr>
      <w:r w:rsidRPr="002C6E09">
        <w:rPr>
          <w:lang w:val="es-AR" w:eastAsia="es-ES"/>
        </w:rPr>
        <w:t xml:space="preserve">   </w:t>
      </w:r>
    </w:p>
    <w:p w:rsidR="002C6E09" w:rsidRPr="002C6E09" w:rsidRDefault="002C6E09" w:rsidP="002C6E09">
      <w:pPr>
        <w:jc w:val="both"/>
        <w:rPr>
          <w:b/>
          <w:lang w:val="es-AR" w:eastAsia="es-ES"/>
        </w:rPr>
      </w:pPr>
    </w:p>
    <w:p w:rsidR="002C6E09" w:rsidRPr="002C6E09" w:rsidRDefault="002C6E09" w:rsidP="002C6E09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45784" w:rsidRPr="003B5095" w:rsidRDefault="00745784" w:rsidP="002C6E09">
      <w:pPr>
        <w:ind w:firstLine="851"/>
        <w:jc w:val="both"/>
        <w:rPr>
          <w:rFonts w:cs="Arial"/>
          <w:szCs w:val="24"/>
          <w:lang w:val="es-ES"/>
        </w:rPr>
      </w:pPr>
    </w:p>
    <w:sectPr w:rsidR="00745784" w:rsidRPr="003B5095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65AE7"/>
    <w:rsid w:val="0007657C"/>
    <w:rsid w:val="000A7325"/>
    <w:rsid w:val="00163CBF"/>
    <w:rsid w:val="001655D0"/>
    <w:rsid w:val="00197F95"/>
    <w:rsid w:val="00240D50"/>
    <w:rsid w:val="00241614"/>
    <w:rsid w:val="002851BB"/>
    <w:rsid w:val="002B2B21"/>
    <w:rsid w:val="002B4CE6"/>
    <w:rsid w:val="002C6E09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8831F9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D2453B"/>
    <w:rsid w:val="00DC6F4B"/>
    <w:rsid w:val="00E36F8C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paragraph" w:styleId="Sangra2detindependiente">
    <w:name w:val="Body Text Indent 2"/>
    <w:basedOn w:val="Normal"/>
    <w:link w:val="Sangra2detindependienteCar"/>
    <w:rsid w:val="002C6E0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2C6E09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2013-09-03T12:47:00Z</cp:lastPrinted>
  <dcterms:created xsi:type="dcterms:W3CDTF">2025-07-06T17:36:00Z</dcterms:created>
  <dcterms:modified xsi:type="dcterms:W3CDTF">2025-07-06T17:36:00Z</dcterms:modified>
</cp:coreProperties>
</file>