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6F4EE3">
        <w:rPr>
          <w:rFonts w:ascii="Arial" w:hAnsi="Arial"/>
          <w:b/>
          <w:sz w:val="24"/>
          <w:lang w:val="es-ES_tradnl"/>
        </w:rPr>
        <w:t>150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A261D1">
        <w:rPr>
          <w:rFonts w:ascii="Arial" w:hAnsi="Arial"/>
          <w:b/>
          <w:sz w:val="24"/>
          <w:lang w:val="es-ES_tradnl"/>
        </w:rPr>
        <w:t>3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541EBC" w:rsidRDefault="00541EBC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VISTO: </w:t>
      </w:r>
    </w:p>
    <w:p w:rsidR="00541EBC" w:rsidRDefault="00541EBC">
      <w:pPr>
        <w:rPr>
          <w:rFonts w:ascii="Arial" w:hAnsi="Arial"/>
          <w:b/>
          <w:sz w:val="24"/>
          <w:lang w:val="es-ES_tradnl"/>
        </w:rPr>
      </w:pPr>
    </w:p>
    <w:p w:rsidR="00541EBC" w:rsidRDefault="00541EBC" w:rsidP="004A1346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  <w:r w:rsidRPr="00541EBC">
        <w:rPr>
          <w:rFonts w:ascii="Arial" w:hAnsi="Arial"/>
          <w:sz w:val="24"/>
          <w:lang w:val="es-ES_tradnl"/>
        </w:rPr>
        <w:t xml:space="preserve">La renuncia presentada por el Dr. Luciano </w:t>
      </w:r>
      <w:proofErr w:type="spellStart"/>
      <w:r w:rsidRPr="00541EBC">
        <w:rPr>
          <w:rFonts w:ascii="Arial" w:hAnsi="Arial"/>
          <w:sz w:val="24"/>
          <w:lang w:val="es-ES_tradnl"/>
        </w:rPr>
        <w:t>Tamargo</w:t>
      </w:r>
      <w:proofErr w:type="spellEnd"/>
      <w:r w:rsidRPr="00541EBC">
        <w:rPr>
          <w:rFonts w:ascii="Arial" w:hAnsi="Arial"/>
          <w:sz w:val="24"/>
          <w:lang w:val="es-ES_tradnl"/>
        </w:rPr>
        <w:t xml:space="preserve"> a un cargo de Asistente de Docencia con dedicación simple</w:t>
      </w:r>
      <w:r>
        <w:rPr>
          <w:rFonts w:ascii="Arial" w:hAnsi="Arial"/>
          <w:sz w:val="24"/>
          <w:lang w:val="es-ES_tradnl"/>
        </w:rPr>
        <w:t xml:space="preserve"> en la asignatura </w:t>
      </w:r>
      <w:r w:rsidRPr="00D34D56">
        <w:rPr>
          <w:rFonts w:ascii="Arial" w:hAnsi="Arial"/>
          <w:i/>
          <w:sz w:val="24"/>
          <w:lang w:val="es-ES_tradnl"/>
        </w:rPr>
        <w:t>Conceptos de Inteligencia Artificial</w:t>
      </w:r>
      <w:r>
        <w:rPr>
          <w:rFonts w:ascii="Arial" w:hAnsi="Arial"/>
          <w:sz w:val="24"/>
          <w:lang w:val="es-ES_tradnl"/>
        </w:rPr>
        <w:t xml:space="preserve"> </w:t>
      </w:r>
      <w:r w:rsidR="00D34D56">
        <w:rPr>
          <w:rFonts w:ascii="Arial" w:hAnsi="Arial"/>
          <w:sz w:val="24"/>
          <w:lang w:val="es-ES_tradnl"/>
        </w:rPr>
        <w:t xml:space="preserve">(cód. 7615) </w:t>
      </w:r>
      <w:r>
        <w:rPr>
          <w:rFonts w:ascii="Arial" w:hAnsi="Arial"/>
          <w:sz w:val="24"/>
          <w:lang w:val="es-ES_tradnl"/>
        </w:rPr>
        <w:t xml:space="preserve">a partir del 20 de agosto del corriente año; </w:t>
      </w:r>
    </w:p>
    <w:p w:rsidR="00541EBC" w:rsidRDefault="00541EBC" w:rsidP="004A1346">
      <w:pPr>
        <w:jc w:val="both"/>
        <w:rPr>
          <w:rFonts w:ascii="Arial" w:hAnsi="Arial"/>
          <w:b/>
          <w:sz w:val="24"/>
          <w:lang w:val="es-ES_tradnl"/>
        </w:rPr>
      </w:pPr>
    </w:p>
    <w:p w:rsidR="006F4EE3" w:rsidRDefault="00541EBC" w:rsidP="004A1346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CONSIDERANDO: </w:t>
      </w:r>
    </w:p>
    <w:p w:rsidR="00541EBC" w:rsidRDefault="00541EBC" w:rsidP="004A1346">
      <w:pPr>
        <w:widowControl w:val="0"/>
        <w:tabs>
          <w:tab w:val="left" w:pos="709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541EBC" w:rsidRDefault="00541EBC" w:rsidP="004A1346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napToGrid w:val="0"/>
          <w:sz w:val="24"/>
          <w:lang w:val="es-ES" w:eastAsia="es-ES"/>
        </w:rPr>
        <w:tab/>
      </w:r>
      <w:r>
        <w:rPr>
          <w:rFonts w:ascii="Arial" w:hAnsi="Arial"/>
          <w:sz w:val="24"/>
          <w:lang w:val="es-AR"/>
        </w:rPr>
        <w:t xml:space="preserve">Que los fondos </w:t>
      </w:r>
      <w:r w:rsidR="006F4EE3">
        <w:rPr>
          <w:rFonts w:ascii="Arial" w:hAnsi="Arial"/>
          <w:sz w:val="24"/>
          <w:lang w:val="es-AR"/>
        </w:rPr>
        <w:t>asignados por resolución CSU</w:t>
      </w:r>
      <w:r>
        <w:rPr>
          <w:rFonts w:ascii="Arial" w:hAnsi="Arial"/>
          <w:sz w:val="24"/>
          <w:lang w:val="es-AR"/>
        </w:rPr>
        <w:t xml:space="preserve">-828/12 no fueron suficientes para para cubrir las demandas docentes del presente ciclo lectivo; </w:t>
      </w:r>
    </w:p>
    <w:p w:rsidR="00541EBC" w:rsidRDefault="00541EBC" w:rsidP="004A1346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541EBC" w:rsidRPr="006F4EE3" w:rsidRDefault="00541EBC" w:rsidP="004A1346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sz w:val="24"/>
          <w:lang w:val="es-AR"/>
        </w:rPr>
        <w:tab/>
      </w:r>
      <w:r w:rsidRPr="00541EBC">
        <w:rPr>
          <w:rFonts w:ascii="Arial" w:hAnsi="Arial"/>
          <w:sz w:val="24"/>
          <w:lang w:val="es-AR"/>
        </w:rPr>
        <w:t xml:space="preserve">Que es necesario bloquear el </w:t>
      </w:r>
      <w:r w:rsidR="006F4EE3">
        <w:rPr>
          <w:rFonts w:ascii="Arial" w:hAnsi="Arial"/>
          <w:sz w:val="24"/>
          <w:lang w:val="es-AR"/>
        </w:rPr>
        <w:t xml:space="preserve">mencionado </w:t>
      </w:r>
      <w:r w:rsidRPr="00541EBC">
        <w:rPr>
          <w:rFonts w:ascii="Arial" w:hAnsi="Arial"/>
          <w:sz w:val="24"/>
          <w:lang w:val="es-AR"/>
        </w:rPr>
        <w:t xml:space="preserve">cargo de </w:t>
      </w:r>
      <w:r w:rsidR="006F4EE3">
        <w:rPr>
          <w:rFonts w:ascii="Arial" w:hAnsi="Arial"/>
          <w:sz w:val="24"/>
          <w:lang w:val="es-AR"/>
        </w:rPr>
        <w:t>Asistente de docencia</w:t>
      </w:r>
      <w:r w:rsidRPr="00541EBC">
        <w:rPr>
          <w:rFonts w:ascii="Arial" w:hAnsi="Arial"/>
          <w:sz w:val="24"/>
          <w:lang w:val="es-AR"/>
        </w:rPr>
        <w:t xml:space="preserve"> con el objeto de realizar </w:t>
      </w:r>
      <w:r w:rsidR="006F4EE3">
        <w:rPr>
          <w:rFonts w:ascii="Arial" w:hAnsi="Arial"/>
          <w:sz w:val="24"/>
          <w:lang w:val="es-ES_tradnl"/>
        </w:rPr>
        <w:t>asignaciones complementarias y contratos</w:t>
      </w:r>
      <w:r w:rsidRPr="00541EBC">
        <w:rPr>
          <w:rFonts w:ascii="Arial" w:hAnsi="Arial"/>
          <w:sz w:val="24"/>
          <w:lang w:val="es-ES_tradnl"/>
        </w:rPr>
        <w:t xml:space="preserve"> a fin de cubrir las necesidades docentes </w:t>
      </w:r>
      <w:r w:rsidR="006F4EE3">
        <w:rPr>
          <w:rFonts w:ascii="Arial" w:hAnsi="Arial"/>
          <w:sz w:val="24"/>
          <w:lang w:val="es-ES_tradnl"/>
        </w:rPr>
        <w:t xml:space="preserve">del presente cuatrimestre; </w:t>
      </w:r>
    </w:p>
    <w:p w:rsidR="00EC73AA" w:rsidRDefault="00EC73AA" w:rsidP="004A1346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 w:rsidP="004A1346">
      <w:pPr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4A1346">
      <w:pPr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6F4EE3" w:rsidRPr="006F4EE3" w:rsidRDefault="006F4EE3" w:rsidP="00DE2BEA">
      <w:pPr>
        <w:autoSpaceDE w:val="0"/>
        <w:autoSpaceDN w:val="0"/>
        <w:ind w:firstLine="1276"/>
        <w:jc w:val="both"/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  <w:r w:rsidRPr="006F4EE3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El Consejo Departamental de Ciencias e Ingeniería de la Computación </w:t>
      </w:r>
      <w:r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en su reunión de fecha 27</w:t>
      </w:r>
      <w:r w:rsidRPr="006F4EE3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de </w:t>
      </w:r>
      <w:r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agosto </w:t>
      </w:r>
      <w:r w:rsidRPr="006F4EE3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de 2013 por unanimidad</w:t>
      </w:r>
    </w:p>
    <w:p w:rsidR="00274335" w:rsidRPr="0055008B" w:rsidRDefault="00274335" w:rsidP="004A1346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Default="00274335" w:rsidP="00DE2BEA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 w:rsidP="004A1346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6F4EE3" w:rsidRPr="006F4EE3" w:rsidRDefault="006F4EE3" w:rsidP="004A1346">
      <w:pPr>
        <w:jc w:val="both"/>
        <w:rPr>
          <w:rFonts w:ascii="Arial" w:hAnsi="Arial"/>
          <w:sz w:val="24"/>
          <w:lang w:val="es-ES_tradnl"/>
        </w:rPr>
      </w:pPr>
      <w:r w:rsidRPr="006F4EE3">
        <w:rPr>
          <w:rFonts w:ascii="Arial" w:hAnsi="Arial"/>
          <w:b/>
          <w:sz w:val="24"/>
          <w:lang w:val="es-ES_tradnl"/>
        </w:rPr>
        <w:t>Art. 1</w:t>
      </w:r>
      <w:r w:rsidRPr="006F4EE3">
        <w:rPr>
          <w:rFonts w:ascii="Arial" w:hAnsi="Arial"/>
          <w:b/>
          <w:sz w:val="24"/>
          <w:lang w:val="es-ES_tradnl"/>
        </w:rPr>
        <w:sym w:font="Symbol" w:char="F0B0"/>
      </w:r>
      <w:r w:rsidRPr="006F4EE3">
        <w:rPr>
          <w:rFonts w:ascii="Arial" w:hAnsi="Arial"/>
          <w:b/>
          <w:sz w:val="24"/>
          <w:lang w:val="es-ES_tradnl"/>
        </w:rPr>
        <w:t>).-</w:t>
      </w:r>
      <w:r w:rsidRPr="006F4EE3">
        <w:rPr>
          <w:rFonts w:ascii="Arial" w:hAnsi="Arial"/>
          <w:sz w:val="24"/>
          <w:lang w:val="es-ES_tradnl"/>
        </w:rPr>
        <w:t xml:space="preserve"> Bloquear el cargo de </w:t>
      </w:r>
      <w:r>
        <w:rPr>
          <w:rFonts w:ascii="Arial" w:hAnsi="Arial"/>
          <w:sz w:val="24"/>
          <w:lang w:val="es-ES_tradnl"/>
        </w:rPr>
        <w:t>Asistente de Docencia</w:t>
      </w:r>
      <w:r w:rsidRPr="006F4EE3">
        <w:rPr>
          <w:rFonts w:ascii="Arial" w:hAnsi="Arial"/>
          <w:sz w:val="24"/>
          <w:lang w:val="es-ES_tradnl"/>
        </w:rPr>
        <w:t xml:space="preserve"> con dedicación simple </w:t>
      </w:r>
      <w:r>
        <w:rPr>
          <w:rFonts w:ascii="Arial" w:hAnsi="Arial"/>
          <w:sz w:val="24"/>
          <w:lang w:val="es-ES_tradnl"/>
        </w:rPr>
        <w:t xml:space="preserve">vacante por renuncia del Dr. Luciano Héctor </w:t>
      </w:r>
      <w:proofErr w:type="spellStart"/>
      <w:r>
        <w:rPr>
          <w:rFonts w:ascii="Arial" w:hAnsi="Arial"/>
          <w:sz w:val="24"/>
          <w:lang w:val="es-ES_tradnl"/>
        </w:rPr>
        <w:t>Tamargo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r w:rsidR="004A1346">
        <w:rPr>
          <w:rFonts w:ascii="Arial" w:hAnsi="Arial"/>
          <w:sz w:val="24"/>
          <w:lang w:val="es-ES_tradnl"/>
        </w:rPr>
        <w:t>(</w:t>
      </w:r>
      <w:proofErr w:type="spellStart"/>
      <w:r w:rsidR="004A1346">
        <w:rPr>
          <w:rFonts w:ascii="Arial" w:hAnsi="Arial"/>
          <w:sz w:val="24"/>
          <w:lang w:val="es-ES_tradnl"/>
        </w:rPr>
        <w:t>Leg</w:t>
      </w:r>
      <w:proofErr w:type="spellEnd"/>
      <w:r w:rsidR="004A1346">
        <w:rPr>
          <w:rFonts w:ascii="Arial" w:hAnsi="Arial"/>
          <w:sz w:val="24"/>
          <w:lang w:val="es-ES_tradnl"/>
        </w:rPr>
        <w:t>. 11121</w:t>
      </w:r>
      <w:r w:rsidRPr="006F4EE3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desde el 27</w:t>
      </w:r>
      <w:r w:rsidRPr="006F4EE3">
        <w:rPr>
          <w:rFonts w:ascii="Arial" w:hAnsi="Arial"/>
          <w:sz w:val="24"/>
          <w:lang w:val="es-ES_tradnl"/>
        </w:rPr>
        <w:t xml:space="preserve"> de </w:t>
      </w:r>
      <w:r>
        <w:rPr>
          <w:rFonts w:ascii="Arial" w:hAnsi="Arial"/>
          <w:sz w:val="24"/>
          <w:lang w:val="es-ES_tradnl"/>
        </w:rPr>
        <w:t>agosto</w:t>
      </w:r>
      <w:r w:rsidRPr="006F4EE3">
        <w:rPr>
          <w:rFonts w:ascii="Arial" w:hAnsi="Arial"/>
          <w:sz w:val="24"/>
          <w:lang w:val="es-ES_tradnl"/>
        </w:rPr>
        <w:t xml:space="preserve"> de 2013 y hasta el 31 de diciembre de 2013.-</w:t>
      </w:r>
      <w:r w:rsidRPr="006F4EE3">
        <w:rPr>
          <w:rFonts w:ascii="Arial" w:hAnsi="Arial"/>
          <w:b/>
          <w:sz w:val="24"/>
          <w:lang w:val="es-ES_tradnl"/>
        </w:rPr>
        <w:t xml:space="preserve"> </w:t>
      </w:r>
    </w:p>
    <w:p w:rsidR="006F4EE3" w:rsidRPr="006F4EE3" w:rsidRDefault="006F4EE3" w:rsidP="004A1346">
      <w:pPr>
        <w:jc w:val="both"/>
        <w:rPr>
          <w:rFonts w:ascii="Arial" w:hAnsi="Arial"/>
          <w:sz w:val="24"/>
          <w:lang w:val="es-ES_tradnl"/>
        </w:rPr>
      </w:pPr>
    </w:p>
    <w:p w:rsidR="006F4EE3" w:rsidRPr="006F4EE3" w:rsidRDefault="006F4EE3" w:rsidP="004A1346">
      <w:pPr>
        <w:jc w:val="both"/>
        <w:rPr>
          <w:rFonts w:ascii="Arial" w:hAnsi="Arial"/>
          <w:sz w:val="24"/>
          <w:lang w:val="es-ES_tradnl"/>
        </w:rPr>
      </w:pPr>
      <w:r w:rsidRPr="006F4EE3">
        <w:rPr>
          <w:rFonts w:ascii="Arial" w:hAnsi="Arial"/>
          <w:b/>
          <w:sz w:val="24"/>
          <w:lang w:val="es-ES_tradnl"/>
        </w:rPr>
        <w:t>Art. 2</w:t>
      </w:r>
      <w:r w:rsidRPr="006F4EE3">
        <w:rPr>
          <w:rFonts w:ascii="Arial" w:hAnsi="Arial"/>
          <w:b/>
          <w:sz w:val="24"/>
          <w:lang w:val="es-ES_tradnl"/>
        </w:rPr>
        <w:sym w:font="Symbol" w:char="F0B0"/>
      </w:r>
      <w:r w:rsidRPr="006F4EE3">
        <w:rPr>
          <w:rFonts w:ascii="Arial" w:hAnsi="Arial"/>
          <w:b/>
          <w:sz w:val="24"/>
          <w:lang w:val="es-ES_tradnl"/>
        </w:rPr>
        <w:t xml:space="preserve">).- </w:t>
      </w:r>
      <w:r w:rsidRPr="006F4EE3">
        <w:rPr>
          <w:rFonts w:ascii="Arial" w:hAnsi="Arial"/>
          <w:sz w:val="24"/>
          <w:lang w:val="es-ES_tradnl"/>
        </w:rPr>
        <w:t xml:space="preserve">Reservar los puntos que surgen del bloqueo </w:t>
      </w:r>
      <w:r>
        <w:rPr>
          <w:rFonts w:ascii="Arial" w:hAnsi="Arial"/>
          <w:sz w:val="24"/>
          <w:lang w:val="es-ES_tradnl"/>
        </w:rPr>
        <w:t xml:space="preserve">mencionado en el Art. 1º) </w:t>
      </w:r>
      <w:r w:rsidRPr="006F4EE3">
        <w:rPr>
          <w:rFonts w:ascii="Arial" w:hAnsi="Arial"/>
          <w:sz w:val="24"/>
          <w:lang w:val="es-ES_tradnl"/>
        </w:rPr>
        <w:t>para realizar asignaciones complementarias y contratos docentes.-</w:t>
      </w:r>
    </w:p>
    <w:p w:rsidR="006F4EE3" w:rsidRPr="006F4EE3" w:rsidRDefault="006F4EE3" w:rsidP="004A1346">
      <w:pPr>
        <w:jc w:val="both"/>
        <w:rPr>
          <w:rFonts w:ascii="Arial" w:hAnsi="Arial"/>
          <w:b/>
          <w:sz w:val="24"/>
          <w:lang w:val="es-ES_tradnl"/>
        </w:rPr>
      </w:pPr>
    </w:p>
    <w:p w:rsidR="006F4EE3" w:rsidRPr="006F4EE3" w:rsidRDefault="006F4EE3" w:rsidP="004A1346">
      <w:pPr>
        <w:jc w:val="both"/>
        <w:rPr>
          <w:rFonts w:ascii="Arial" w:hAnsi="Arial"/>
          <w:sz w:val="24"/>
          <w:lang w:val="es-ES_tradnl"/>
        </w:rPr>
      </w:pPr>
      <w:r w:rsidRPr="006F4EE3">
        <w:rPr>
          <w:rFonts w:ascii="Arial" w:hAnsi="Arial"/>
          <w:b/>
          <w:sz w:val="24"/>
          <w:lang w:val="es-ES_tradnl"/>
        </w:rPr>
        <w:t>Art. 3º).-</w:t>
      </w:r>
      <w:r w:rsidRPr="006F4EE3">
        <w:rPr>
          <w:rFonts w:ascii="Arial" w:hAnsi="Arial"/>
          <w:sz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6F4EE3" w:rsidRPr="006F4EE3" w:rsidRDefault="006F4EE3" w:rsidP="006F4EE3">
      <w:pPr>
        <w:jc w:val="both"/>
        <w:rPr>
          <w:rFonts w:ascii="Arial" w:hAnsi="Arial"/>
          <w:sz w:val="24"/>
          <w:lang w:val="es-AR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C3042"/>
    <w:rsid w:val="000C3DB2"/>
    <w:rsid w:val="001A17FC"/>
    <w:rsid w:val="002630D9"/>
    <w:rsid w:val="00274335"/>
    <w:rsid w:val="002804AD"/>
    <w:rsid w:val="00285038"/>
    <w:rsid w:val="002A0118"/>
    <w:rsid w:val="002A0B86"/>
    <w:rsid w:val="002D7C6F"/>
    <w:rsid w:val="002E1CEC"/>
    <w:rsid w:val="003141FB"/>
    <w:rsid w:val="00370581"/>
    <w:rsid w:val="00385C0C"/>
    <w:rsid w:val="00472780"/>
    <w:rsid w:val="004A1346"/>
    <w:rsid w:val="004E5D68"/>
    <w:rsid w:val="005335A2"/>
    <w:rsid w:val="00541EBC"/>
    <w:rsid w:val="00546E74"/>
    <w:rsid w:val="0055008B"/>
    <w:rsid w:val="00554DFF"/>
    <w:rsid w:val="00611C09"/>
    <w:rsid w:val="00622438"/>
    <w:rsid w:val="00650C3D"/>
    <w:rsid w:val="0065294E"/>
    <w:rsid w:val="00675EBC"/>
    <w:rsid w:val="006B6BA4"/>
    <w:rsid w:val="006D6DE1"/>
    <w:rsid w:val="006F4EE3"/>
    <w:rsid w:val="00706EE2"/>
    <w:rsid w:val="007267F8"/>
    <w:rsid w:val="00743E03"/>
    <w:rsid w:val="00781C80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950D70"/>
    <w:rsid w:val="00951808"/>
    <w:rsid w:val="009751F1"/>
    <w:rsid w:val="009A20C6"/>
    <w:rsid w:val="009D79E2"/>
    <w:rsid w:val="00A261D1"/>
    <w:rsid w:val="00A26EAC"/>
    <w:rsid w:val="00AA6EB5"/>
    <w:rsid w:val="00B41064"/>
    <w:rsid w:val="00B66E04"/>
    <w:rsid w:val="00B87C59"/>
    <w:rsid w:val="00BD46B1"/>
    <w:rsid w:val="00BD5B8A"/>
    <w:rsid w:val="00BF6272"/>
    <w:rsid w:val="00BF6E9F"/>
    <w:rsid w:val="00C25F8A"/>
    <w:rsid w:val="00C43A4A"/>
    <w:rsid w:val="00C50ED0"/>
    <w:rsid w:val="00C54851"/>
    <w:rsid w:val="00CB142F"/>
    <w:rsid w:val="00CB54B9"/>
    <w:rsid w:val="00CD2B41"/>
    <w:rsid w:val="00CF3C13"/>
    <w:rsid w:val="00D0486B"/>
    <w:rsid w:val="00D2693D"/>
    <w:rsid w:val="00D34D56"/>
    <w:rsid w:val="00D35EE1"/>
    <w:rsid w:val="00D43B01"/>
    <w:rsid w:val="00D43F53"/>
    <w:rsid w:val="00D52745"/>
    <w:rsid w:val="00D87F57"/>
    <w:rsid w:val="00D90D86"/>
    <w:rsid w:val="00D96E36"/>
    <w:rsid w:val="00D97558"/>
    <w:rsid w:val="00DB1B72"/>
    <w:rsid w:val="00DB5ED1"/>
    <w:rsid w:val="00DC4413"/>
    <w:rsid w:val="00DD2847"/>
    <w:rsid w:val="00DE2BEA"/>
    <w:rsid w:val="00DE72AE"/>
    <w:rsid w:val="00E049C2"/>
    <w:rsid w:val="00E41737"/>
    <w:rsid w:val="00E91FCD"/>
    <w:rsid w:val="00EC73AA"/>
    <w:rsid w:val="00F16FB4"/>
    <w:rsid w:val="00F31D48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2013-09-03T13:20:00Z</cp:lastPrinted>
  <dcterms:created xsi:type="dcterms:W3CDTF">2025-07-06T17:37:00Z</dcterms:created>
  <dcterms:modified xsi:type="dcterms:W3CDTF">2025-07-06T17:37:00Z</dcterms:modified>
</cp:coreProperties>
</file>