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1C2B1F">
        <w:rPr>
          <w:rFonts w:ascii="Arial" w:hAnsi="Arial" w:cs="Arial"/>
          <w:b/>
          <w:sz w:val="24"/>
          <w:lang w:val="es-AR"/>
        </w:rPr>
        <w:t>173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1C2B1F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</w:t>
      </w:r>
      <w:r w:rsidR="00256E94">
        <w:rPr>
          <w:rFonts w:ascii="Arial" w:hAnsi="Arial"/>
          <w:sz w:val="24"/>
          <w:lang w:val="es-AR"/>
        </w:rPr>
        <w:t>2</w:t>
      </w:r>
      <w:r w:rsidR="000E6FB5">
        <w:rPr>
          <w:rFonts w:ascii="Arial" w:hAnsi="Arial"/>
          <w:sz w:val="24"/>
          <w:lang w:val="es-AR"/>
        </w:rPr>
        <w:t>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605AE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F6E9D" w:rsidRDefault="00605AE1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5B3C1A">
        <w:rPr>
          <w:rFonts w:ascii="Arial" w:hAnsi="Arial"/>
          <w:sz w:val="24"/>
          <w:lang w:val="es-ES_tradnl"/>
        </w:rPr>
        <w:t>Que la</w:t>
      </w:r>
      <w:r w:rsidR="00B178B9">
        <w:rPr>
          <w:rFonts w:ascii="Arial" w:hAnsi="Arial"/>
          <w:sz w:val="24"/>
          <w:lang w:val="es-ES_tradnl"/>
        </w:rPr>
        <w:t xml:space="preserve"> Comisión de Economía y Finanzas</w:t>
      </w:r>
      <w:r w:rsidR="005B3C1A">
        <w:rPr>
          <w:rFonts w:ascii="Arial" w:hAnsi="Arial"/>
          <w:sz w:val="24"/>
          <w:lang w:val="es-ES_tradnl"/>
        </w:rPr>
        <w:t xml:space="preserve"> analizó los </w:t>
      </w:r>
      <w:r w:rsidR="00B178B9">
        <w:rPr>
          <w:rFonts w:ascii="Arial" w:hAnsi="Arial"/>
          <w:sz w:val="24"/>
          <w:lang w:val="es-ES_tradnl"/>
        </w:rPr>
        <w:t>pedidos de ayuda económica presentados por los alumnos para asistir al CACIC 2013</w:t>
      </w:r>
      <w:r w:rsidR="005B3C1A">
        <w:rPr>
          <w:rFonts w:ascii="Arial" w:hAnsi="Arial"/>
          <w:sz w:val="24"/>
          <w:lang w:val="es-ES_tradnl"/>
        </w:rPr>
        <w:t xml:space="preserve"> y</w:t>
      </w:r>
      <w:r w:rsidR="00AF6E9D">
        <w:rPr>
          <w:rFonts w:ascii="Arial" w:hAnsi="Arial"/>
          <w:sz w:val="24"/>
          <w:lang w:val="es-ES_tradnl"/>
        </w:rPr>
        <w:t xml:space="preserve"> recomendó dar curso favorable a los mismos;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B178B9" w:rsidRPr="00B178B9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Que era necesario </w:t>
      </w:r>
      <w:r w:rsidR="00B178B9" w:rsidRPr="0066130E">
        <w:rPr>
          <w:rFonts w:ascii="Arial" w:hAnsi="Arial"/>
          <w:sz w:val="24"/>
          <w:lang w:val="es-ES_tradnl"/>
        </w:rPr>
        <w:t xml:space="preserve">elevar </w:t>
      </w:r>
      <w:r>
        <w:rPr>
          <w:rFonts w:ascii="Arial" w:hAnsi="Arial"/>
          <w:sz w:val="24"/>
          <w:lang w:val="es-ES_tradnl"/>
        </w:rPr>
        <w:t xml:space="preserve">la nómina de alumnos beneficiarios </w:t>
      </w:r>
      <w:r w:rsidR="00B178B9" w:rsidRPr="0066130E">
        <w:rPr>
          <w:rFonts w:ascii="Arial" w:hAnsi="Arial"/>
          <w:sz w:val="24"/>
          <w:lang w:val="es-ES_tradnl"/>
        </w:rPr>
        <w:t xml:space="preserve">a la Dirección General de </w:t>
      </w:r>
      <w:r w:rsidR="005B3C1A">
        <w:rPr>
          <w:rFonts w:ascii="Arial" w:hAnsi="Arial"/>
          <w:sz w:val="24"/>
          <w:lang w:val="es-ES_tradnl"/>
        </w:rPr>
        <w:t xml:space="preserve">Economía y Finanzas con la </w:t>
      </w:r>
      <w:r>
        <w:rPr>
          <w:rFonts w:ascii="Arial" w:hAnsi="Arial"/>
          <w:sz w:val="24"/>
          <w:lang w:val="es-ES_tradnl"/>
        </w:rPr>
        <w:t xml:space="preserve">suficiente </w:t>
      </w:r>
      <w:r w:rsidR="005B3C1A">
        <w:rPr>
          <w:rFonts w:ascii="Arial" w:hAnsi="Arial"/>
          <w:sz w:val="24"/>
          <w:lang w:val="es-ES_tradnl"/>
        </w:rPr>
        <w:t xml:space="preserve">antelación </w:t>
      </w:r>
      <w:r>
        <w:rPr>
          <w:rFonts w:ascii="Arial" w:hAnsi="Arial"/>
          <w:sz w:val="24"/>
          <w:lang w:val="es-ES_tradnl"/>
        </w:rPr>
        <w:t>para que pueda efectivizarse su pago antes del inicio del mencionado evento</w:t>
      </w:r>
      <w:r w:rsidR="005B3C1A">
        <w:rPr>
          <w:rFonts w:ascii="Arial" w:hAnsi="Arial"/>
          <w:sz w:val="24"/>
          <w:lang w:val="es-ES_tradnl"/>
        </w:rPr>
        <w:t xml:space="preserve">; </w:t>
      </w:r>
    </w:p>
    <w:p w:rsidR="00605AE1" w:rsidRPr="000E1275" w:rsidRDefault="00605AE1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0E1275" w:rsidRDefault="00605AE1" w:rsidP="00605AE1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605AE1" w:rsidRPr="000E1275" w:rsidRDefault="007F1B19" w:rsidP="00605AE1">
      <w:pPr>
        <w:pStyle w:val="Sangra2detindependiente"/>
        <w:ind w:firstLine="0"/>
        <w:rPr>
          <w:rFonts w:cs="Arial"/>
        </w:rPr>
      </w:pPr>
      <w:r>
        <w:rPr>
          <w:rFonts w:cs="Arial"/>
        </w:rPr>
        <w:t xml:space="preserve">en su reunión de fecha </w:t>
      </w:r>
      <w:r w:rsidR="001C2B1F">
        <w:rPr>
          <w:rFonts w:cs="Arial"/>
        </w:rPr>
        <w:t>08</w:t>
      </w:r>
      <w:r w:rsidR="00605AE1" w:rsidRPr="000E1275">
        <w:rPr>
          <w:rFonts w:cs="Arial"/>
        </w:rPr>
        <w:t xml:space="preserve"> de </w:t>
      </w:r>
      <w:r w:rsidR="001C2B1F">
        <w:rPr>
          <w:rFonts w:cs="Arial"/>
        </w:rPr>
        <w:t>octubre</w:t>
      </w:r>
      <w:r w:rsidR="00605AE1">
        <w:rPr>
          <w:rFonts w:cs="Arial"/>
        </w:rPr>
        <w:t xml:space="preserve"> de  2013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1C2B1F" w:rsidRPr="001C2B1F" w:rsidRDefault="00605AE1" w:rsidP="001C2B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eastAsia="en-US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>Ratificar la resolución DCIC-0</w:t>
      </w:r>
      <w:r w:rsidR="001C2B1F">
        <w:rPr>
          <w:rFonts w:ascii="Arial" w:hAnsi="Arial"/>
          <w:sz w:val="24"/>
          <w:lang w:val="es-AR"/>
        </w:rPr>
        <w:t>3</w:t>
      </w:r>
      <w:r w:rsidR="009429B3">
        <w:rPr>
          <w:rFonts w:ascii="Arial" w:hAnsi="Arial"/>
          <w:sz w:val="24"/>
          <w:lang w:val="es-AR"/>
        </w:rPr>
        <w:t>2</w:t>
      </w:r>
      <w:r w:rsidRPr="00243865">
        <w:rPr>
          <w:rFonts w:ascii="Arial" w:hAnsi="Arial"/>
          <w:sz w:val="24"/>
          <w:lang w:val="es-AR"/>
        </w:rPr>
        <w:t xml:space="preserve">/13, mediante </w:t>
      </w:r>
      <w:r w:rsidR="001C2B1F">
        <w:rPr>
          <w:rFonts w:ascii="Arial" w:hAnsi="Arial"/>
          <w:sz w:val="24"/>
          <w:lang w:val="es-AR"/>
        </w:rPr>
        <w:t>la cual se autorizó</w:t>
      </w:r>
      <w:r w:rsidR="001C2B1F" w:rsidRPr="001C2B1F">
        <w:rPr>
          <w:rFonts w:ascii="Arial" w:hAnsi="Arial"/>
          <w:sz w:val="24"/>
          <w:lang w:eastAsia="en-US"/>
        </w:rPr>
        <w:t xml:space="preserve"> la asistencia y </w:t>
      </w:r>
      <w:r w:rsidR="00B178B9">
        <w:rPr>
          <w:rFonts w:ascii="Arial" w:hAnsi="Arial"/>
          <w:sz w:val="24"/>
          <w:lang w:eastAsia="en-US"/>
        </w:rPr>
        <w:t xml:space="preserve">acordó </w:t>
      </w:r>
      <w:r w:rsidR="001C2B1F" w:rsidRPr="001C2B1F">
        <w:rPr>
          <w:rFonts w:ascii="Arial" w:hAnsi="Arial"/>
          <w:sz w:val="24"/>
          <w:lang w:eastAsia="en-US"/>
        </w:rPr>
        <w:t xml:space="preserve">una ayuda económica para gastos de pasajes y estadía de PESOS QUINIENTOS ($ 500,00.-) a los alumnos que se detallan a continuación, para asistir a </w:t>
      </w:r>
      <w:r w:rsidR="001C2B1F" w:rsidRPr="001C2B1F">
        <w:rPr>
          <w:rFonts w:ascii="Arial" w:hAnsi="Arial"/>
          <w:b/>
          <w:bCs/>
          <w:sz w:val="24"/>
          <w:szCs w:val="24"/>
          <w:lang w:eastAsia="en-US"/>
        </w:rPr>
        <w:t>XVII Escuela Internacional de Informática</w:t>
      </w:r>
      <w:r w:rsidR="001C2B1F" w:rsidRPr="001C2B1F">
        <w:rPr>
          <w:rFonts w:ascii="Arial" w:hAnsi="Arial"/>
          <w:sz w:val="24"/>
          <w:szCs w:val="24"/>
          <w:lang w:val="en-US" w:eastAsia="en-US"/>
        </w:rPr>
        <w:t xml:space="preserve">, </w:t>
      </w:r>
      <w:r w:rsidR="001C2B1F" w:rsidRPr="001C2B1F">
        <w:rPr>
          <w:rFonts w:ascii="Arial" w:hAnsi="Arial"/>
          <w:sz w:val="24"/>
          <w:szCs w:val="24"/>
          <w:lang w:eastAsia="en-US"/>
        </w:rPr>
        <w:t xml:space="preserve">a realizarse entre el </w:t>
      </w:r>
      <w:r w:rsidR="001C2B1F" w:rsidRPr="001C2B1F">
        <w:rPr>
          <w:rFonts w:ascii="Arial" w:hAnsi="Arial"/>
          <w:sz w:val="24"/>
          <w:lang w:val="es-AR" w:eastAsia="en-US"/>
        </w:rPr>
        <w:t xml:space="preserve">21 y el 25 de octubre de 2013 en la </w:t>
      </w:r>
      <w:r w:rsidR="001C2B1F" w:rsidRPr="001C2B1F">
        <w:rPr>
          <w:rFonts w:ascii="Arial" w:hAnsi="Arial" w:cs="Arial"/>
          <w:sz w:val="24"/>
          <w:szCs w:val="24"/>
          <w:shd w:val="clear" w:color="auto" w:fill="FFFFFF"/>
          <w:lang w:val="en-US" w:eastAsia="en-US"/>
        </w:rPr>
        <w:t xml:space="preserve">Universidad CAECE, </w:t>
      </w:r>
      <w:r w:rsidR="001C2B1F" w:rsidRPr="001C2B1F">
        <w:rPr>
          <w:rFonts w:ascii="Arial" w:hAnsi="Arial" w:cs="Arial"/>
          <w:sz w:val="24"/>
          <w:szCs w:val="24"/>
          <w:shd w:val="clear" w:color="auto" w:fill="FFFFFF"/>
          <w:lang w:eastAsia="en-US"/>
        </w:rPr>
        <w:t>Sede Mar del Plata.-</w:t>
      </w:r>
      <w:r w:rsidR="001C2B1F" w:rsidRPr="001C2B1F">
        <w:rPr>
          <w:rFonts w:ascii="Arial" w:hAnsi="Arial"/>
          <w:sz w:val="24"/>
          <w:lang w:eastAsia="en-US"/>
        </w:rPr>
        <w:t xml:space="preserve"> </w:t>
      </w:r>
    </w:p>
    <w:p w:rsidR="001C2B1F" w:rsidRPr="001C2B1F" w:rsidRDefault="001C2B1F" w:rsidP="001C2B1F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eastAsia="en-US"/>
        </w:rPr>
      </w:pPr>
    </w:p>
    <w:tbl>
      <w:tblPr>
        <w:tblW w:w="0" w:type="auto"/>
        <w:jc w:val="center"/>
        <w:tblInd w:w="-26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531"/>
        <w:gridCol w:w="2835"/>
        <w:gridCol w:w="3910"/>
      </w:tblGrid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1" w:type="dxa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eastAsia="en-US"/>
              </w:rPr>
            </w:pPr>
          </w:p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eastAsia="en-US"/>
              </w:rPr>
              <w:t>LEGAJO</w:t>
            </w:r>
          </w:p>
        </w:tc>
        <w:tc>
          <w:tcPr>
            <w:tcW w:w="2835" w:type="dxa"/>
            <w:vAlign w:val="bottom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b/>
                <w:bCs/>
                <w:i/>
                <w:color w:val="333399"/>
                <w:sz w:val="24"/>
                <w:szCs w:val="24"/>
                <w:lang w:eastAsia="en-US"/>
              </w:rPr>
              <w:t>CARRERA</w:t>
            </w:r>
          </w:p>
        </w:tc>
        <w:tc>
          <w:tcPr>
            <w:tcW w:w="3910" w:type="dxa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eastAsia="en-US"/>
              </w:rPr>
            </w:pPr>
          </w:p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b/>
                <w:i/>
                <w:color w:val="333399"/>
                <w:sz w:val="24"/>
                <w:szCs w:val="24"/>
                <w:lang w:eastAsia="en-US"/>
              </w:rPr>
              <w:t>NOMBRE y APELLIDO</w:t>
            </w:r>
          </w:p>
        </w:tc>
      </w:tr>
    </w:tbl>
    <w:p w:rsidR="001C2B1F" w:rsidRPr="001C2B1F" w:rsidRDefault="001C2B1F" w:rsidP="001C2B1F">
      <w:pPr>
        <w:spacing w:line="260" w:lineRule="exact"/>
        <w:jc w:val="center"/>
        <w:rPr>
          <w:rFonts w:ascii="Arial" w:hAnsi="Arial" w:cs="Arial"/>
          <w:sz w:val="24"/>
          <w:szCs w:val="24"/>
          <w:lang w:eastAsia="en-US"/>
        </w:rPr>
      </w:pPr>
    </w:p>
    <w:tbl>
      <w:tblPr>
        <w:tblW w:w="0" w:type="auto"/>
        <w:jc w:val="center"/>
        <w:tblInd w:w="-56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538"/>
        <w:gridCol w:w="2835"/>
        <w:gridCol w:w="3917"/>
      </w:tblGrid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94241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keepNext/>
              <w:spacing w:line="260" w:lineRule="exact"/>
              <w:outlineLvl w:val="2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keepNext/>
              <w:spacing w:line="260" w:lineRule="exact"/>
              <w:outlineLvl w:val="2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ACOSTA, Gonzalo D.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73352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keepNext/>
              <w:spacing w:line="260" w:lineRule="exact"/>
              <w:outlineLvl w:val="2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keepNext/>
              <w:spacing w:line="260" w:lineRule="exact"/>
              <w:outlineLvl w:val="2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 xml:space="preserve">AGUSTIÑO, Diego A. 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81853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 xml:space="preserve">ASSEF, Lorena S. 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91088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 xml:space="preserve">DIETRICH, Néstor J. 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91668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 xml:space="preserve">Ing. en </w:t>
            </w:r>
            <w:proofErr w:type="spellStart"/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Sist</w:t>
            </w:r>
            <w:proofErr w:type="spellEnd"/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. de Software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DIOMEDI ARAOZ, Juan Ignacio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93078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GARCÍA, Nicolás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93994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LÓPEZ, Ana Luz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77110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LÓPEZ BORNIEGO, Gonzalo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75587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MARTÍNEZ GRAVINO, Federico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102601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 xml:space="preserve">Ing. en </w:t>
            </w:r>
            <w:proofErr w:type="spellStart"/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Sist</w:t>
            </w:r>
            <w:proofErr w:type="spellEnd"/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. de Software</w:t>
            </w:r>
          </w:p>
        </w:tc>
        <w:tc>
          <w:tcPr>
            <w:tcW w:w="3917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HASPERT, Macarena S.</w:t>
            </w:r>
          </w:p>
        </w:tc>
      </w:tr>
      <w:tr w:rsidR="001C2B1F" w:rsidRPr="001C2B1F" w:rsidTr="00AF6E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8" w:type="dxa"/>
            <w:vAlign w:val="center"/>
          </w:tcPr>
          <w:p w:rsidR="001C2B1F" w:rsidRPr="001C2B1F" w:rsidRDefault="001C2B1F" w:rsidP="001C2B1F">
            <w:pPr>
              <w:spacing w:line="260" w:lineRule="exact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88904</w:t>
            </w:r>
          </w:p>
        </w:tc>
        <w:tc>
          <w:tcPr>
            <w:tcW w:w="2835" w:type="dxa"/>
          </w:tcPr>
          <w:p w:rsidR="001C2B1F" w:rsidRPr="001C2B1F" w:rsidRDefault="001C2B1F" w:rsidP="001C2B1F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1C2B1F">
              <w:rPr>
                <w:rFonts w:ascii="Arial" w:hAnsi="Arial" w:cs="Arial"/>
                <w:sz w:val="24"/>
                <w:szCs w:val="24"/>
                <w:lang w:eastAsia="en-US"/>
              </w:rPr>
              <w:t>Ing. en Computación</w:t>
            </w:r>
          </w:p>
        </w:tc>
        <w:tc>
          <w:tcPr>
            <w:tcW w:w="3917" w:type="dxa"/>
          </w:tcPr>
          <w:p w:rsidR="001C2B1F" w:rsidRPr="001C2B1F" w:rsidRDefault="00241867" w:rsidP="00241867">
            <w:pPr>
              <w:spacing w:line="260" w:lineRule="exac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241867">
              <w:rPr>
                <w:rFonts w:ascii="Arial" w:hAnsi="Arial" w:cs="Arial"/>
                <w:sz w:val="24"/>
                <w:szCs w:val="24"/>
                <w:lang w:eastAsia="en-US"/>
              </w:rPr>
              <w:t>SCHMIDT, Ana Lucía</w:t>
            </w:r>
          </w:p>
        </w:tc>
      </w:tr>
    </w:tbl>
    <w:p w:rsidR="009429B3" w:rsidRDefault="009429B3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8D28D6" w:rsidRDefault="008D28D6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8D28D6" w:rsidRDefault="008D28D6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b/>
          <w:sz w:val="24"/>
        </w:rPr>
      </w:pPr>
    </w:p>
    <w:p w:rsidR="008D28D6" w:rsidRDefault="008D28D6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b/>
          <w:sz w:val="24"/>
        </w:rPr>
      </w:pPr>
    </w:p>
    <w:p w:rsidR="008D28D6" w:rsidRDefault="008D28D6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b/>
          <w:sz w:val="24"/>
        </w:rPr>
      </w:pPr>
      <w:r w:rsidRPr="008D28D6">
        <w:rPr>
          <w:rFonts w:ascii="Arial" w:hAnsi="Arial"/>
          <w:b/>
          <w:sz w:val="24"/>
        </w:rPr>
        <w:lastRenderedPageBreak/>
        <w:t>///CDCIC-173/13</w:t>
      </w:r>
    </w:p>
    <w:p w:rsidR="008D28D6" w:rsidRPr="008D28D6" w:rsidRDefault="008D28D6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b/>
          <w:sz w:val="24"/>
        </w:rPr>
      </w:pPr>
    </w:p>
    <w:p w:rsidR="0059123A" w:rsidRPr="00AF6E9D" w:rsidRDefault="00605AE1" w:rsidP="0059123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41867"/>
    <w:rsid w:val="00256E94"/>
    <w:rsid w:val="002916F2"/>
    <w:rsid w:val="002C6BE2"/>
    <w:rsid w:val="002D7924"/>
    <w:rsid w:val="002F378C"/>
    <w:rsid w:val="00337CAD"/>
    <w:rsid w:val="003419DC"/>
    <w:rsid w:val="003421DA"/>
    <w:rsid w:val="00364A69"/>
    <w:rsid w:val="00394D1B"/>
    <w:rsid w:val="00395D09"/>
    <w:rsid w:val="003D4E7A"/>
    <w:rsid w:val="003E45BD"/>
    <w:rsid w:val="0040431D"/>
    <w:rsid w:val="004130CC"/>
    <w:rsid w:val="00445604"/>
    <w:rsid w:val="004B22B1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D28D6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A7A9C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2013-12-04T13:46:00Z</cp:lastPrinted>
  <dcterms:created xsi:type="dcterms:W3CDTF">2025-07-06T17:38:00Z</dcterms:created>
  <dcterms:modified xsi:type="dcterms:W3CDTF">2025-07-06T17:38:00Z</dcterms:modified>
</cp:coreProperties>
</file>