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E3FEB">
        <w:rPr>
          <w:rFonts w:cs="Arial"/>
          <w:szCs w:val="24"/>
        </w:rPr>
        <w:t>030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E5493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DE3FEB">
        <w:rPr>
          <w:rFonts w:cs="Arial"/>
          <w:szCs w:val="24"/>
          <w:lang w:val="es-ES" w:eastAsia="es-AR"/>
        </w:rPr>
        <w:t>Sr. Nicolás Sebastián Fochesatto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DE3FEB">
        <w:rPr>
          <w:color w:val="000000"/>
        </w:rPr>
        <w:t xml:space="preserve">cuenta con conocimientos y experiencia previa en competencias nacionales e internacionales de programación y ha manifestado su anuencia a colaborar en este proyecto;   </w:t>
      </w:r>
      <w:r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F93602" w:rsidRPr="00F93602" w:rsidRDefault="00F93602" w:rsidP="00F93602">
      <w:pPr>
        <w:ind w:firstLine="851"/>
        <w:jc w:val="both"/>
        <w:rPr>
          <w:rFonts w:cs="Arial"/>
          <w:szCs w:val="24"/>
          <w:lang w:val="es-AR" w:eastAsia="es-ES"/>
        </w:rPr>
      </w:pPr>
      <w:r w:rsidRPr="00F93602">
        <w:rPr>
          <w:rFonts w:cs="Arial"/>
          <w:szCs w:val="24"/>
          <w:lang w:val="es-AR" w:eastAsia="es-ES"/>
        </w:rPr>
        <w:t>Que por resolución CDCIC-003/14 *Expte. 463/14 se procedió a efectuar el bloqueo de un cargo de Asistente de Docencia con dedicación exclusiva con motivo de que su titular, el Dr. Gustavo Vázquez (Leg. 8696 *Cargo de Planta 27028646</w:t>
      </w:r>
      <w:r w:rsidRPr="00F93602">
        <w:rPr>
          <w:rFonts w:cs="Arial"/>
          <w:szCs w:val="24"/>
          <w:lang w:eastAsia="es-ES"/>
        </w:rPr>
        <w:t xml:space="preserve">) </w:t>
      </w:r>
      <w:r w:rsidRPr="00F93602">
        <w:rPr>
          <w:rFonts w:cs="Arial"/>
          <w:szCs w:val="24"/>
          <w:lang w:val="es-AR" w:eastAsia="es-ES"/>
        </w:rPr>
        <w:t xml:space="preserve"> solicitara licencia sin goce de haberes; </w:t>
      </w:r>
      <w:r w:rsidRPr="00F93602">
        <w:rPr>
          <w:rFonts w:cs="Arial"/>
          <w:bCs/>
          <w:szCs w:val="24"/>
          <w:lang w:eastAsia="es-ES"/>
        </w:rPr>
        <w:t xml:space="preserve"> 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06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62542F">
        <w:rPr>
          <w:rFonts w:cs="Arial"/>
          <w:b/>
          <w:szCs w:val="24"/>
          <w:lang w:val="es-ES" w:eastAsia="es-AR"/>
        </w:rPr>
        <w:t>marzo de 2014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b/>
          <w:szCs w:val="24"/>
          <w:lang w:val="pt-BR"/>
        </w:rPr>
        <w:t>)</w:t>
      </w:r>
      <w:r w:rsidR="00DE3FEB" w:rsidRPr="00B2407E">
        <w:rPr>
          <w:rFonts w:cs="Arial"/>
          <w:szCs w:val="24"/>
          <w:lang w:val="pt-B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DE3FEB" w:rsidRPr="00F04F7E">
        <w:rPr>
          <w:rFonts w:cs="Arial"/>
          <w:b/>
          <w:szCs w:val="24"/>
        </w:rPr>
        <w:t xml:space="preserve">Sr. </w:t>
      </w:r>
      <w:r w:rsidR="00DE3FEB" w:rsidRPr="00F04F7E">
        <w:rPr>
          <w:rFonts w:cs="Arial"/>
          <w:b/>
          <w:szCs w:val="24"/>
          <w:lang w:val="es-ES" w:eastAsia="es-AR"/>
        </w:rPr>
        <w:t>Nicolás Sebastián FOCHESATTO</w:t>
      </w:r>
      <w:r w:rsidR="00DE3FEB" w:rsidRPr="00B2407E">
        <w:rPr>
          <w:rFonts w:cs="Arial"/>
          <w:b/>
          <w:szCs w:val="24"/>
        </w:rPr>
        <w:t xml:space="preserve"> </w:t>
      </w:r>
      <w:r w:rsidR="00DE3FEB">
        <w:rPr>
          <w:rFonts w:cs="Arial"/>
          <w:szCs w:val="24"/>
        </w:rPr>
        <w:t>(Leg. 12102)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Ingeniería de la Computación, entre el 1</w:t>
      </w:r>
      <w:r w:rsidR="0062542F">
        <w:rPr>
          <w:rFonts w:cs="Arial"/>
          <w:szCs w:val="24"/>
          <w:lang w:eastAsia="es-AR"/>
        </w:rPr>
        <w:t>7</w:t>
      </w:r>
      <w:r w:rsidRPr="000D15DD">
        <w:rPr>
          <w:rFonts w:cs="Arial"/>
          <w:szCs w:val="24"/>
          <w:lang w:eastAsia="es-AR"/>
        </w:rPr>
        <w:t xml:space="preserve"> de marzo y hasta el 31 de diciembre de 201</w:t>
      </w:r>
      <w:r w:rsidR="0062542F">
        <w:rPr>
          <w:rFonts w:cs="Arial"/>
          <w:szCs w:val="24"/>
          <w:lang w:eastAsia="es-AR"/>
        </w:rPr>
        <w:t>4</w:t>
      </w:r>
      <w:r w:rsidRPr="000D15DD">
        <w:rPr>
          <w:rFonts w:cs="Arial"/>
          <w:szCs w:val="24"/>
          <w:lang w:eastAsia="es-AR"/>
        </w:rPr>
        <w:t>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857B35" w:rsidRDefault="00857B35" w:rsidP="00857B35">
      <w:pPr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b/>
          <w:szCs w:val="24"/>
          <w:lang w:val="es-AR" w:eastAsia="es-ES"/>
        </w:rPr>
        <w:t>Art. 3</w:t>
      </w:r>
      <w:r w:rsidRPr="00857B35">
        <w:rPr>
          <w:rFonts w:cs="Arial"/>
          <w:b/>
          <w:szCs w:val="24"/>
          <w:lang w:val="es-ES" w:eastAsia="es-ES"/>
        </w:rPr>
        <w:sym w:font="Symbol" w:char="F0B0"/>
      </w:r>
      <w:r w:rsidRPr="00857B35">
        <w:rPr>
          <w:rFonts w:cs="Arial"/>
          <w:b/>
          <w:szCs w:val="24"/>
          <w:lang w:val="es-AR" w:eastAsia="es-ES"/>
        </w:rPr>
        <w:t>)</w:t>
      </w:r>
      <w:r w:rsidRPr="00857B35">
        <w:rPr>
          <w:rFonts w:cs="Arial"/>
          <w:szCs w:val="24"/>
          <w:lang w:val="es-AR" w:eastAsia="es-ES"/>
        </w:rPr>
        <w:t>.- La financiación de la contratación mencionada ser</w:t>
      </w:r>
      <w:r>
        <w:rPr>
          <w:rFonts w:cs="Arial"/>
          <w:szCs w:val="24"/>
          <w:lang w:val="es-AR" w:eastAsia="es-ES"/>
        </w:rPr>
        <w:t xml:space="preserve">á erogada utilizando los fondos </w:t>
      </w:r>
      <w:r w:rsidRPr="00857B35">
        <w:rPr>
          <w:rFonts w:cs="Arial"/>
          <w:szCs w:val="24"/>
          <w:lang w:val="es-AR" w:eastAsia="es-ES"/>
        </w:rPr>
        <w:t xml:space="preserve">emergentes del bloqueo de un cargo de Asistente 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de 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Docencia 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>con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 dedicación </w:t>
      </w:r>
    </w:p>
    <w:p w:rsidR="00857B35" w:rsidRDefault="00857B35" w:rsidP="00857B35">
      <w:pPr>
        <w:jc w:val="both"/>
        <w:rPr>
          <w:rFonts w:cs="Arial"/>
          <w:szCs w:val="24"/>
          <w:lang w:val="es-AR" w:eastAsia="es-ES"/>
        </w:rPr>
      </w:pPr>
    </w:p>
    <w:p w:rsidR="00857B35" w:rsidRDefault="00857B35" w:rsidP="00857B35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///CDCIC-030/14</w:t>
      </w:r>
    </w:p>
    <w:p w:rsidR="00857B35" w:rsidRPr="00857B35" w:rsidRDefault="00857B35" w:rsidP="00857B35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szCs w:val="24"/>
          <w:lang w:val="es-AR" w:eastAsia="es-ES"/>
        </w:rPr>
        <w:t>exclusiva (Cargo de Planta 27028646</w:t>
      </w:r>
      <w:r w:rsidRPr="00857B35">
        <w:rPr>
          <w:rFonts w:cs="Arial"/>
          <w:szCs w:val="24"/>
          <w:lang w:eastAsia="es-ES"/>
        </w:rPr>
        <w:t xml:space="preserve">), </w:t>
      </w:r>
      <w:r w:rsidRPr="00857B35">
        <w:rPr>
          <w:rFonts w:cs="Arial"/>
          <w:szCs w:val="24"/>
          <w:lang w:val="es-AR" w:eastAsia="es-ES"/>
        </w:rPr>
        <w:t>efectuado por resolución CDCIC-003/14 *Expte. 463/14.-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DE3FEB" w:rsidRPr="005A64F5" w:rsidRDefault="00DE3FEB" w:rsidP="00DE3FE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D44ED"/>
    <w:rsid w:val="00453676"/>
    <w:rsid w:val="004C115A"/>
    <w:rsid w:val="004E158A"/>
    <w:rsid w:val="005A64F5"/>
    <w:rsid w:val="005D3EC9"/>
    <w:rsid w:val="005D53DB"/>
    <w:rsid w:val="00600572"/>
    <w:rsid w:val="00602D78"/>
    <w:rsid w:val="0062542F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857B35"/>
    <w:rsid w:val="009278F4"/>
    <w:rsid w:val="009633C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64A8"/>
    <w:rsid w:val="00C70EDE"/>
    <w:rsid w:val="00DC6F4B"/>
    <w:rsid w:val="00DE3FEB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2025-07-06T17:45:00Z</dcterms:created>
  <dcterms:modified xsi:type="dcterms:W3CDTF">2025-07-06T17:45:00Z</dcterms:modified>
</cp:coreProperties>
</file>