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521EDE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CDCIC-091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CF11DA" w:rsidRPr="000A5098" w:rsidRDefault="00CF11DA" w:rsidP="00CF11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CF11DA" w:rsidRPr="000A5098" w:rsidRDefault="00CF11DA" w:rsidP="00CF11DA">
      <w:pPr>
        <w:rPr>
          <w:lang w:val="es-ES"/>
        </w:rPr>
      </w:pPr>
    </w:p>
    <w:p w:rsidR="00CF11DA" w:rsidRPr="00656461" w:rsidRDefault="00CF11DA" w:rsidP="00CF11DA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>
        <w:rPr>
          <w:rFonts w:ascii="Arial" w:hAnsi="Arial" w:cs="Arial"/>
          <w:szCs w:val="20"/>
          <w:lang w:val="es-ES_tradnl" w:eastAsia="es-ES"/>
        </w:rPr>
        <w:t>Que el 03 de junio</w:t>
      </w:r>
      <w:r w:rsidRPr="00656461">
        <w:rPr>
          <w:rFonts w:ascii="Arial" w:hAnsi="Arial" w:cs="Arial"/>
          <w:szCs w:val="20"/>
          <w:lang w:val="es-ES_tradnl" w:eastAsia="es-ES"/>
        </w:rPr>
        <w:t xml:space="preserve"> de 2014 operará el vencimiento de la designación del </w:t>
      </w:r>
      <w:r>
        <w:rPr>
          <w:rFonts w:ascii="Arial" w:hAnsi="Arial" w:cs="Arial"/>
          <w:szCs w:val="20"/>
          <w:lang w:val="es-ES_tradnl" w:eastAsia="es-ES"/>
        </w:rPr>
        <w:t>Lic. José Moyano</w:t>
      </w:r>
      <w:r w:rsidRPr="00656461">
        <w:rPr>
          <w:rFonts w:ascii="Arial" w:hAnsi="Arial" w:cs="Arial"/>
          <w:szCs w:val="20"/>
          <w:lang w:val="es-ES_tradnl" w:eastAsia="es-ES"/>
        </w:rPr>
        <w:t xml:space="preserve"> en un cargo de </w:t>
      </w:r>
      <w:r w:rsidRPr="00656461">
        <w:rPr>
          <w:rFonts w:ascii="Arial" w:hAnsi="Arial"/>
          <w:szCs w:val="20"/>
          <w:lang w:val="es-ES_tradnl"/>
        </w:rPr>
        <w:t xml:space="preserve">Ayudante de Docencia “B” en la asignatura: </w:t>
      </w:r>
      <w:r w:rsidRPr="00656461">
        <w:rPr>
          <w:rFonts w:ascii="Arial" w:hAnsi="Arial"/>
          <w:bCs/>
          <w:i/>
          <w:iCs/>
          <w:szCs w:val="20"/>
          <w:lang w:val="es-ES_tradnl"/>
        </w:rPr>
        <w:t>“</w:t>
      </w:r>
      <w:r w:rsidR="00CC7BA2">
        <w:rPr>
          <w:rFonts w:ascii="Arial" w:hAnsi="Arial"/>
          <w:bCs/>
          <w:i/>
          <w:iCs/>
          <w:szCs w:val="20"/>
          <w:lang w:val="es-ES_tradnl"/>
        </w:rPr>
        <w:t>Sistemas Embebidos</w:t>
      </w:r>
      <w:r w:rsidRPr="00656461">
        <w:rPr>
          <w:rFonts w:ascii="Arial" w:hAnsi="Arial" w:cs="Arial"/>
          <w:b/>
          <w:i/>
          <w:szCs w:val="20"/>
          <w:lang w:val="es-AR" w:eastAsia="es-ES"/>
        </w:rPr>
        <w:t xml:space="preserve">”; </w:t>
      </w:r>
      <w:r w:rsidRPr="00656461">
        <w:rPr>
          <w:rFonts w:ascii="Arial" w:hAnsi="Arial" w:cs="Arial"/>
          <w:szCs w:val="20"/>
          <w:lang w:val="es-ES_tradnl" w:eastAsia="es-ES"/>
        </w:rPr>
        <w:t xml:space="preserve">y  </w:t>
      </w:r>
    </w:p>
    <w:p w:rsidR="00CF11DA" w:rsidRDefault="00CF11DA" w:rsidP="00CF11DA">
      <w:pPr>
        <w:rPr>
          <w:lang w:val="es-ES"/>
        </w:rPr>
      </w:pPr>
    </w:p>
    <w:p w:rsidR="00CF11DA" w:rsidRDefault="00CF11DA" w:rsidP="00CF11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CF11DA" w:rsidRDefault="00CF11DA" w:rsidP="00CF11DA">
      <w:pPr>
        <w:rPr>
          <w:lang w:val="es-ES"/>
        </w:rPr>
      </w:pPr>
    </w:p>
    <w:p w:rsidR="00CF11DA" w:rsidRPr="00656461" w:rsidRDefault="00CF11DA" w:rsidP="00CF11DA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>Que es necesario para la cátedra contar con la continuidad del mencionado docente mientras se tramita el correspondiente llamado a concurso;</w:t>
      </w:r>
    </w:p>
    <w:p w:rsidR="00CF11DA" w:rsidRPr="00656461" w:rsidRDefault="00CF11DA" w:rsidP="00CF11DA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CF11DA" w:rsidRPr="00656461" w:rsidRDefault="00CF11DA" w:rsidP="00CF11DA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CF11DA" w:rsidRDefault="00CF11DA" w:rsidP="00CF11DA">
      <w:pPr>
        <w:rPr>
          <w:lang w:val="es-ES"/>
        </w:rPr>
      </w:pPr>
    </w:p>
    <w:p w:rsidR="00CF11DA" w:rsidRDefault="00CF11DA" w:rsidP="00CF11DA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CF11DA" w:rsidRDefault="00CF11DA" w:rsidP="00CF11DA">
      <w:pPr>
        <w:rPr>
          <w:rFonts w:ascii="Arial" w:hAnsi="Arial" w:cs="Arial"/>
          <w:b/>
          <w:bCs/>
          <w:lang w:val="es-AR"/>
        </w:rPr>
      </w:pPr>
    </w:p>
    <w:p w:rsidR="00CF11DA" w:rsidRDefault="00CF11DA" w:rsidP="00CF11DA">
      <w:pPr>
        <w:pStyle w:val="Sangradetextonormal"/>
        <w:jc w:val="both"/>
      </w:pPr>
      <w:r>
        <w:t>El Consejo Departamental de Ciencias e Ingeniería de la Computación en su reunión de fecha 13</w:t>
      </w:r>
      <w:r w:rsidRPr="001A136B">
        <w:t xml:space="preserve"> de </w:t>
      </w:r>
      <w:r>
        <w:t>mayo</w:t>
      </w:r>
      <w:r w:rsidRPr="001A136B">
        <w:t xml:space="preserve"> de 2014</w:t>
      </w:r>
    </w:p>
    <w:p w:rsidR="00CF11DA" w:rsidRDefault="00CF11DA" w:rsidP="00CF11DA">
      <w:pPr>
        <w:rPr>
          <w:lang w:val="es-ES"/>
        </w:rPr>
      </w:pPr>
    </w:p>
    <w:p w:rsidR="00CF11DA" w:rsidRPr="00656461" w:rsidRDefault="00CF11DA" w:rsidP="00CF11DA">
      <w:pPr>
        <w:spacing w:line="260" w:lineRule="exact"/>
        <w:jc w:val="both"/>
        <w:rPr>
          <w:rFonts w:ascii="Arial" w:hAnsi="Arial" w:cs="Arial"/>
          <w:szCs w:val="20"/>
          <w:lang w:val="es-AR"/>
        </w:rPr>
      </w:pPr>
      <w:r w:rsidRPr="00656461">
        <w:rPr>
          <w:rFonts w:ascii="Arial" w:hAnsi="Arial" w:cs="Arial"/>
          <w:b/>
          <w:szCs w:val="20"/>
          <w:lang w:val="es-ES" w:eastAsia="es-ES"/>
        </w:rPr>
        <w:t>Art. 1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" w:eastAsia="es-ES"/>
        </w:rPr>
        <w:t>)</w:t>
      </w:r>
      <w:r w:rsidRPr="00656461">
        <w:rPr>
          <w:rFonts w:ascii="Arial" w:hAnsi="Arial" w:cs="Arial"/>
          <w:szCs w:val="20"/>
          <w:lang w:val="es-ES" w:eastAsia="es-ES"/>
        </w:rPr>
        <w:t xml:space="preserve">.- </w:t>
      </w:r>
      <w:r w:rsidRPr="00656461">
        <w:rPr>
          <w:rFonts w:ascii="Arial" w:hAnsi="Arial" w:cs="Arial"/>
          <w:szCs w:val="20"/>
          <w:lang w:val="es-ES_tradnl" w:eastAsia="es-ES"/>
        </w:rPr>
        <w:t xml:space="preserve">Prorrogar la designación del </w:t>
      </w:r>
      <w:r>
        <w:rPr>
          <w:rFonts w:ascii="Arial" w:hAnsi="Arial" w:cs="Arial"/>
          <w:b/>
          <w:bCs/>
          <w:snapToGrid w:val="0"/>
          <w:lang w:val="es-ES_tradnl"/>
        </w:rPr>
        <w:t>Licenciado</w:t>
      </w:r>
      <w:r w:rsidRPr="00CF11DA">
        <w:rPr>
          <w:rFonts w:ascii="Arial" w:hAnsi="Arial" w:cs="Arial"/>
          <w:b/>
          <w:bCs/>
          <w:snapToGrid w:val="0"/>
          <w:lang w:val="es-ES_tradnl"/>
        </w:rPr>
        <w:t xml:space="preserve"> José Hipólito MOYANO </w:t>
      </w:r>
      <w:r>
        <w:rPr>
          <w:rFonts w:ascii="Arial" w:hAnsi="Arial" w:cs="Arial"/>
          <w:snapToGrid w:val="0"/>
        </w:rPr>
        <w:t xml:space="preserve">(Leg. 13422 *Cargo de </w:t>
      </w:r>
      <w:proofErr w:type="spellStart"/>
      <w:r>
        <w:rPr>
          <w:rFonts w:ascii="Arial" w:hAnsi="Arial" w:cs="Arial"/>
          <w:snapToGrid w:val="0"/>
        </w:rPr>
        <w:t>Planta</w:t>
      </w:r>
      <w:proofErr w:type="spellEnd"/>
      <w:r>
        <w:rPr>
          <w:rFonts w:ascii="Arial" w:hAnsi="Arial" w:cs="Arial"/>
          <w:snapToGrid w:val="0"/>
        </w:rPr>
        <w:t xml:space="preserve"> 27028817</w:t>
      </w:r>
      <w:r w:rsidRPr="00656461">
        <w:rPr>
          <w:rFonts w:ascii="Arial" w:hAnsi="Arial" w:cs="Arial"/>
          <w:snapToGrid w:val="0"/>
        </w:rPr>
        <w:t xml:space="preserve">) </w:t>
      </w:r>
      <w:r w:rsidRPr="00CF11DA">
        <w:rPr>
          <w:rFonts w:ascii="Arial" w:hAnsi="Arial" w:cs="Arial"/>
          <w:snapToGrid w:val="0"/>
          <w:lang w:val="es-ES_tradnl"/>
        </w:rPr>
        <w:t xml:space="preserve">en un cargo de Ayudante de Docencia “A” con dedicación simple, en el Área: IV, Disciplina: Sistemas, en la asignatura </w:t>
      </w:r>
      <w:r w:rsidRPr="00CF11DA">
        <w:rPr>
          <w:rFonts w:ascii="Arial" w:hAnsi="Arial" w:cs="Arial"/>
          <w:b/>
          <w:snapToGrid w:val="0"/>
          <w:lang w:val="es-ES_tradnl"/>
        </w:rPr>
        <w:t>“Sistemas Embebidos” (</w:t>
      </w:r>
      <w:proofErr w:type="spellStart"/>
      <w:r w:rsidRPr="00CF11DA">
        <w:rPr>
          <w:rFonts w:ascii="Arial" w:hAnsi="Arial" w:cs="Arial"/>
          <w:b/>
          <w:snapToGrid w:val="0"/>
          <w:lang w:val="es-ES_tradnl"/>
        </w:rPr>
        <w:t>Cod</w:t>
      </w:r>
      <w:proofErr w:type="spellEnd"/>
      <w:r w:rsidRPr="00CF11DA">
        <w:rPr>
          <w:rFonts w:ascii="Arial" w:hAnsi="Arial" w:cs="Arial"/>
          <w:b/>
          <w:snapToGrid w:val="0"/>
          <w:lang w:val="es-ES_tradnl"/>
        </w:rPr>
        <w:t>. 7919</w:t>
      </w:r>
      <w:r w:rsidRPr="00CF11DA">
        <w:rPr>
          <w:rFonts w:ascii="Arial" w:hAnsi="Arial" w:cs="Arial"/>
          <w:b/>
          <w:snapToGrid w:val="0"/>
          <w:lang w:val="es-AR"/>
        </w:rPr>
        <w:t xml:space="preserve">), </w:t>
      </w:r>
      <w:r w:rsidRPr="00CF11DA">
        <w:rPr>
          <w:rFonts w:ascii="Arial" w:hAnsi="Arial" w:cs="Arial"/>
          <w:snapToGrid w:val="0"/>
          <w:lang w:val="es-ES_tradnl"/>
        </w:rPr>
        <w:t>en el Departamento de Ciencias e Ingeniería de la Computación</w:t>
      </w:r>
      <w:r>
        <w:rPr>
          <w:rFonts w:ascii="Arial" w:hAnsi="Arial" w:cs="Arial"/>
          <w:szCs w:val="20"/>
          <w:lang w:val="es-ES_tradnl"/>
        </w:rPr>
        <w:t>, a partir del 04</w:t>
      </w:r>
      <w:r w:rsidRPr="00656461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>junio de 2014</w:t>
      </w:r>
      <w:r w:rsidRPr="00656461">
        <w:rPr>
          <w:rFonts w:ascii="Arial" w:hAnsi="Arial" w:cs="Arial"/>
          <w:szCs w:val="20"/>
          <w:lang w:val="es-ES_tradnl"/>
        </w:rPr>
        <w:t xml:space="preserve"> y </w:t>
      </w:r>
      <w:r>
        <w:rPr>
          <w:rFonts w:ascii="Arial" w:hAnsi="Arial" w:cs="Arial"/>
          <w:szCs w:val="20"/>
          <w:lang w:val="es-AR" w:eastAsia="es-ES"/>
        </w:rPr>
        <w:t>hasta el 31 de marzo de 2015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b/>
          <w:szCs w:val="20"/>
          <w:u w:val="single"/>
          <w:lang w:val="es-AR" w:eastAsia="es-ES"/>
        </w:rPr>
        <w:t>o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szCs w:val="20"/>
          <w:lang w:val="es-ES_tradnl" w:eastAsia="es-ES"/>
        </w:rPr>
        <w:t>la sustanciación del respectivo concurso.-</w:t>
      </w:r>
    </w:p>
    <w:p w:rsidR="00CF11DA" w:rsidRPr="00656461" w:rsidRDefault="00CF11DA" w:rsidP="00CF11DA">
      <w:pPr>
        <w:tabs>
          <w:tab w:val="left" w:pos="5670"/>
        </w:tabs>
        <w:jc w:val="both"/>
        <w:rPr>
          <w:rFonts w:ascii="Arial" w:hAnsi="Arial"/>
          <w:szCs w:val="20"/>
          <w:lang w:val="es-AR" w:eastAsia="es-ES"/>
        </w:rPr>
      </w:pPr>
    </w:p>
    <w:p w:rsidR="00CF11DA" w:rsidRPr="00656461" w:rsidRDefault="00CF11DA" w:rsidP="00CF11DA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b/>
          <w:szCs w:val="20"/>
          <w:lang w:val="es-ES_tradnl" w:eastAsia="es-ES"/>
        </w:rPr>
        <w:t>Art. 2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_tradnl" w:eastAsia="es-ES"/>
        </w:rPr>
        <w:t>)</w:t>
      </w:r>
      <w:r w:rsidRPr="00656461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CF11DA" w:rsidRPr="00656461" w:rsidRDefault="00CF11DA" w:rsidP="00CF11DA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CF11DA" w:rsidRPr="00656461" w:rsidRDefault="00CF11DA" w:rsidP="00CF11DA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CF11DA" w:rsidRPr="00656461" w:rsidRDefault="00CF11DA" w:rsidP="00CF11DA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CF11DA" w:rsidRPr="00656461" w:rsidRDefault="00CF11DA" w:rsidP="00CF11DA">
      <w:pPr>
        <w:ind w:firstLine="851"/>
        <w:jc w:val="both"/>
        <w:rPr>
          <w:rFonts w:ascii="Arial" w:hAnsi="Arial" w:cs="Arial"/>
          <w:lang w:val="es-ES"/>
        </w:rPr>
      </w:pPr>
    </w:p>
    <w:p w:rsidR="00CF11DA" w:rsidRPr="00656461" w:rsidRDefault="00CF11DA" w:rsidP="00CF11DA">
      <w:pPr>
        <w:rPr>
          <w:rFonts w:ascii="Arial" w:hAnsi="Arial"/>
          <w:szCs w:val="20"/>
          <w:lang w:val="es-ES_tradnl"/>
        </w:rPr>
      </w:pPr>
    </w:p>
    <w:p w:rsidR="00CF11DA" w:rsidRPr="00656461" w:rsidRDefault="00CF11DA" w:rsidP="00CF11DA">
      <w:pPr>
        <w:rPr>
          <w:rFonts w:ascii="Arial" w:hAnsi="Arial"/>
          <w:szCs w:val="20"/>
          <w:lang w:val="es-ES_tradnl"/>
        </w:rPr>
      </w:pPr>
    </w:p>
    <w:p w:rsidR="00CF11DA" w:rsidRPr="00656461" w:rsidRDefault="00CF11DA" w:rsidP="00CF11DA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CF11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473EFE"/>
    <w:rsid w:val="00521EDE"/>
    <w:rsid w:val="008A62E3"/>
    <w:rsid w:val="00922D67"/>
    <w:rsid w:val="009D04B1"/>
    <w:rsid w:val="009D4EF5"/>
    <w:rsid w:val="00A03FF3"/>
    <w:rsid w:val="00AB0943"/>
    <w:rsid w:val="00B21626"/>
    <w:rsid w:val="00B46BD4"/>
    <w:rsid w:val="00BA51E0"/>
    <w:rsid w:val="00CB21A7"/>
    <w:rsid w:val="00CC7BA2"/>
    <w:rsid w:val="00CF11DA"/>
    <w:rsid w:val="00D1653B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2014-05-23T16:24:00Z</cp:lastPrinted>
  <dcterms:created xsi:type="dcterms:W3CDTF">2025-07-06T17:49:00Z</dcterms:created>
  <dcterms:modified xsi:type="dcterms:W3CDTF">2025-07-06T17:49:00Z</dcterms:modified>
</cp:coreProperties>
</file>