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851" w:rsidRDefault="002E0851" w:rsidP="009C0903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CDCIC-</w:t>
      </w:r>
      <w:r w:rsidR="008572FA">
        <w:rPr>
          <w:rFonts w:ascii="Arial" w:hAnsi="Arial"/>
          <w:b/>
          <w:sz w:val="24"/>
          <w:lang w:val="es-AR"/>
        </w:rPr>
        <w:t>097</w:t>
      </w:r>
      <w:r w:rsidR="005D6F26">
        <w:rPr>
          <w:rFonts w:ascii="Arial" w:hAnsi="Arial"/>
          <w:b/>
          <w:sz w:val="24"/>
          <w:lang w:val="es-AR"/>
        </w:rPr>
        <w:t>/14</w:t>
      </w:r>
    </w:p>
    <w:p w:rsidR="002E0851" w:rsidRDefault="002E0851" w:rsidP="00BC48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2E0851" w:rsidRDefault="002E0851" w:rsidP="009C09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E0851" w:rsidRDefault="002E0851" w:rsidP="009C09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67E84" w:rsidRDefault="005676B4" w:rsidP="009C0903">
      <w:pPr>
        <w:pStyle w:val="Style-1"/>
        <w:spacing w:before="120"/>
        <w:jc w:val="both"/>
        <w:rPr>
          <w:rFonts w:ascii="Arial" w:eastAsia="Arial Narrow" w:hAnsi="Arial" w:cs="Arial"/>
          <w:b/>
          <w:bCs/>
          <w:sz w:val="24"/>
          <w:szCs w:val="24"/>
        </w:rPr>
      </w:pPr>
      <w:r w:rsidRPr="000C7A14">
        <w:rPr>
          <w:rFonts w:ascii="Arial" w:eastAsia="Arial Narrow" w:hAnsi="Arial" w:cs="Arial"/>
          <w:b/>
          <w:bCs/>
          <w:sz w:val="24"/>
          <w:szCs w:val="24"/>
        </w:rPr>
        <w:t>VISTO:</w:t>
      </w:r>
      <w:r w:rsidR="00DE09D0" w:rsidRPr="000C7A14">
        <w:rPr>
          <w:rFonts w:ascii="Arial" w:eastAsia="Arial Narrow" w:hAnsi="Arial" w:cs="Arial"/>
          <w:b/>
          <w:bCs/>
          <w:sz w:val="24"/>
          <w:szCs w:val="24"/>
        </w:rPr>
        <w:t xml:space="preserve"> </w:t>
      </w:r>
    </w:p>
    <w:p w:rsidR="00BC4883" w:rsidRPr="000C7A14" w:rsidRDefault="00BC4883" w:rsidP="00BC4883">
      <w:pPr>
        <w:pStyle w:val="Style-1"/>
        <w:jc w:val="both"/>
        <w:rPr>
          <w:rFonts w:ascii="Arial" w:eastAsia="Arial Narrow" w:hAnsi="Arial" w:cs="Arial"/>
          <w:b/>
          <w:bCs/>
          <w:sz w:val="24"/>
          <w:szCs w:val="24"/>
        </w:rPr>
      </w:pPr>
    </w:p>
    <w:p w:rsidR="008572FA" w:rsidRDefault="008572FA" w:rsidP="005D17F9">
      <w:pPr>
        <w:ind w:firstLine="851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La nota presentada por el </w:t>
      </w:r>
      <w:r w:rsidR="00523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Dr. Ing. Ariel </w:t>
      </w:r>
      <w:proofErr w:type="spellStart"/>
      <w:r w:rsidR="00523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Lutenberg</w:t>
      </w:r>
      <w:proofErr w:type="spellEnd"/>
      <w:r w:rsidR="00523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, </w:t>
      </w:r>
      <w:r w:rsidR="00523124" w:rsidRPr="00523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Coordinador General del</w:t>
      </w:r>
      <w:r w:rsidR="00523124" w:rsidRPr="0052312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 Simposio Argentino de Sistemas Embebidos</w:t>
      </w:r>
      <w:r w:rsidR="0052312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 (SASE) </w:t>
      </w:r>
      <w:r w:rsidR="00523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solicitando el auspicio de esta Unidad Académica para dicho evento el cual se llevará a cabo entre los días 13 y 15 de agosto del corriente año en la Facultad de Ingeniería de la Universidad de Buenos Aires</w:t>
      </w:r>
      <w:r w:rsidR="0052312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; </w:t>
      </w:r>
    </w:p>
    <w:p w:rsidR="00523124" w:rsidRPr="009B15A8" w:rsidRDefault="00523124" w:rsidP="005D17F9">
      <w:pPr>
        <w:ind w:firstLine="851"/>
        <w:jc w:val="both"/>
        <w:rPr>
          <w:rFonts w:ascii="Arial" w:hAnsi="Arial" w:cs="Arial"/>
          <w:i/>
          <w:snapToGrid/>
          <w:color w:val="000000"/>
          <w:sz w:val="24"/>
          <w:szCs w:val="24"/>
          <w:lang w:val="es-ES_tradnl" w:eastAsia="en-US"/>
        </w:rPr>
      </w:pPr>
    </w:p>
    <w:p w:rsidR="008572FA" w:rsidRPr="009B15A8" w:rsidRDefault="008572FA" w:rsidP="005D17F9">
      <w:pPr>
        <w:ind w:firstLine="851"/>
        <w:jc w:val="both"/>
        <w:rPr>
          <w:rFonts w:ascii="Arial" w:hAnsi="Arial" w:cs="Arial"/>
          <w:iCs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El </w:t>
      </w:r>
      <w:r w:rsidRPr="009B15A8">
        <w:rPr>
          <w:rFonts w:ascii="Arial" w:hAnsi="Arial" w:cs="Arial"/>
          <w:i/>
          <w:snapToGrid/>
          <w:color w:val="000000"/>
          <w:sz w:val="24"/>
          <w:szCs w:val="24"/>
          <w:lang w:val="es-ES_tradnl" w:eastAsia="en-US"/>
        </w:rPr>
        <w:t xml:space="preserve">Reglamento para el Otorgamiento de Auspicios y Eventos de Interés Universitario </w:t>
      </w:r>
      <w:r w:rsidRPr="009B15A8">
        <w:rPr>
          <w:rFonts w:ascii="Arial" w:hAnsi="Arial" w:cs="Arial"/>
          <w:iCs/>
          <w:snapToGrid/>
          <w:color w:val="000000"/>
          <w:sz w:val="24"/>
          <w:szCs w:val="24"/>
          <w:lang w:val="es-ES_tradnl" w:eastAsia="en-US"/>
        </w:rPr>
        <w:t xml:space="preserve">anexo a la resolución </w:t>
      </w:r>
      <w:r w:rsidRPr="009B15A8"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>CU-192/94;</w:t>
      </w:r>
    </w:p>
    <w:p w:rsidR="008572FA" w:rsidRPr="009B15A8" w:rsidRDefault="008572FA" w:rsidP="005D17F9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8572FA" w:rsidRPr="009B15A8" w:rsidRDefault="008572FA" w:rsidP="005D17F9">
      <w:pPr>
        <w:ind w:firstLine="851"/>
        <w:jc w:val="both"/>
        <w:rPr>
          <w:rFonts w:ascii="Arial" w:hAnsi="Arial" w:cs="Arial"/>
          <w:iCs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El </w:t>
      </w:r>
      <w:r w:rsidRPr="009B15A8">
        <w:rPr>
          <w:rFonts w:ascii="Arial" w:hAnsi="Arial" w:cs="Arial"/>
          <w:i/>
          <w:iCs/>
          <w:snapToGrid/>
          <w:color w:val="000000"/>
          <w:sz w:val="24"/>
          <w:szCs w:val="24"/>
          <w:lang w:val="es-ES_tradnl" w:eastAsia="en-US"/>
        </w:rPr>
        <w:t xml:space="preserve">Reglamento para el otorgamiento de Auspicios y Declaración de Eventos de Interés para el Departamento de Ciencias de la Computación </w:t>
      </w:r>
      <w:r w:rsidRPr="009B15A8">
        <w:rPr>
          <w:rFonts w:ascii="Arial" w:hAnsi="Arial" w:cs="Arial"/>
          <w:iCs/>
          <w:snapToGrid/>
          <w:color w:val="000000"/>
          <w:sz w:val="24"/>
          <w:szCs w:val="24"/>
          <w:lang w:val="es-ES_tradnl" w:eastAsia="en-US"/>
        </w:rPr>
        <w:t xml:space="preserve">anexo a la resolución </w:t>
      </w: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CDCC-137/01; y</w:t>
      </w:r>
    </w:p>
    <w:p w:rsidR="002B6680" w:rsidRDefault="002B6680" w:rsidP="009C0903">
      <w:pPr>
        <w:pStyle w:val="Style-1"/>
        <w:spacing w:before="120"/>
        <w:jc w:val="both"/>
        <w:rPr>
          <w:rFonts w:ascii="Arial" w:eastAsia="Arial Narrow" w:hAnsi="Arial" w:cs="Arial"/>
          <w:bCs/>
          <w:sz w:val="24"/>
          <w:szCs w:val="24"/>
        </w:rPr>
      </w:pPr>
    </w:p>
    <w:p w:rsidR="000B1433" w:rsidRDefault="004C6443" w:rsidP="009C0903">
      <w:pPr>
        <w:pStyle w:val="Style-1"/>
        <w:spacing w:before="120"/>
        <w:jc w:val="both"/>
        <w:rPr>
          <w:rFonts w:ascii="Arial" w:eastAsia="Arial Narrow" w:hAnsi="Arial" w:cs="Arial"/>
          <w:b/>
          <w:bCs/>
          <w:sz w:val="24"/>
          <w:szCs w:val="24"/>
        </w:rPr>
      </w:pPr>
      <w:r w:rsidRPr="004C6443">
        <w:rPr>
          <w:rFonts w:ascii="Arial" w:eastAsia="Arial Narrow" w:hAnsi="Arial" w:cs="Arial"/>
          <w:b/>
          <w:bCs/>
          <w:sz w:val="24"/>
          <w:szCs w:val="24"/>
        </w:rPr>
        <w:t>CONSIDERANDO:</w:t>
      </w:r>
    </w:p>
    <w:p w:rsidR="008572FA" w:rsidRPr="004C6443" w:rsidRDefault="008572FA" w:rsidP="009C0903">
      <w:pPr>
        <w:pStyle w:val="Style-1"/>
        <w:spacing w:before="120"/>
        <w:jc w:val="both"/>
        <w:rPr>
          <w:rFonts w:ascii="Arial" w:eastAsia="Arial Narrow" w:hAnsi="Arial" w:cs="Arial"/>
          <w:b/>
          <w:bCs/>
          <w:sz w:val="24"/>
          <w:szCs w:val="24"/>
        </w:rPr>
      </w:pPr>
    </w:p>
    <w:p w:rsidR="008F1F7F" w:rsidRDefault="008F1F7F" w:rsidP="008F1F7F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Que 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el objetivo de este Simposio es presentar los últimos avances en los sistemas embebidos, a fin de fomentar su aplicación en el ámbito académico</w:t>
      </w:r>
    </w:p>
    <w:p w:rsidR="002B6680" w:rsidRDefault="002B6680" w:rsidP="008F1F7F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523124" w:rsidRPr="00523124" w:rsidRDefault="00523124" w:rsidP="00523124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523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Que una parte considerable de la temática del programa </w:t>
      </w:r>
      <w:r w:rsidR="008F1F7F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del evento </w:t>
      </w:r>
      <w:r w:rsidRPr="00523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tiene vinculación con algunos de los proyectos de investigación de este Departamento;</w:t>
      </w:r>
    </w:p>
    <w:p w:rsidR="00523124" w:rsidRPr="00523124" w:rsidRDefault="00523124" w:rsidP="00523124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523124" w:rsidRPr="00523124" w:rsidRDefault="00523124" w:rsidP="00523124">
      <w:pPr>
        <w:ind w:firstLine="851"/>
        <w:jc w:val="both"/>
        <w:rPr>
          <w:rFonts w:ascii="Arial" w:hAnsi="Arial" w:cs="Arial"/>
          <w:i/>
          <w:iCs/>
          <w:snapToGrid/>
          <w:color w:val="000000"/>
          <w:sz w:val="24"/>
          <w:szCs w:val="24"/>
          <w:lang w:val="es-ES_tradnl" w:eastAsia="en-US"/>
        </w:rPr>
      </w:pPr>
      <w:r w:rsidRPr="00523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Que los miembros del Consejo Departamental acuerdan otorgar el auspicio en virtud de la relevancia de este evento científico y considerando que la solicitud se encuadra dentro de lo previsto en las resoluciones CU-192/94 y CDCC-137/01;</w:t>
      </w:r>
    </w:p>
    <w:p w:rsidR="008F1F7F" w:rsidRDefault="008F1F7F" w:rsidP="008F1F7F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8F1F7F" w:rsidRPr="009B15A8" w:rsidRDefault="008F1F7F" w:rsidP="008F1F7F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Que el alcance de este evento será regional, dado que contará con la participación de conferencistas de países de Iberoamérica, tales como Brasil, Colombia, Costa Rica, Chile, España, México y Uruguay; </w:t>
      </w:r>
    </w:p>
    <w:p w:rsidR="008F1F7F" w:rsidRPr="009B15A8" w:rsidRDefault="008F1F7F" w:rsidP="008F1F7F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8F1F7F" w:rsidRPr="005617E4" w:rsidRDefault="008F1F7F" w:rsidP="008F1F7F">
      <w:pPr>
        <w:ind w:firstLine="720"/>
        <w:jc w:val="both"/>
        <w:rPr>
          <w:rFonts w:ascii="Arial" w:hAnsi="Arial" w:cs="Arial"/>
          <w:i/>
          <w:snapToGrid/>
          <w:color w:val="000000"/>
          <w:sz w:val="24"/>
          <w:szCs w:val="24"/>
          <w:lang w:val="es-ES" w:eastAsia="en-US"/>
        </w:rPr>
      </w:pPr>
      <w:r w:rsidRPr="00F66C8E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Que una parte considerable de la temática 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de este congreso</w:t>
      </w:r>
      <w:r w:rsidRPr="00F66C8E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tiene vinculación 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con la investigación que lleva a cabo el </w:t>
      </w:r>
      <w:proofErr w:type="spellStart"/>
      <w:r w:rsidRPr="00F66C8E">
        <w:rPr>
          <w:rFonts w:ascii="Arial" w:hAnsi="Arial" w:cs="Arial"/>
          <w:snapToGrid/>
          <w:color w:val="000000"/>
          <w:sz w:val="24"/>
          <w:szCs w:val="24"/>
          <w:lang w:eastAsia="en-US"/>
        </w:rPr>
        <w:t>Laboratorio</w:t>
      </w:r>
      <w:proofErr w:type="spellEnd"/>
      <w:r w:rsidRPr="00F66C8E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de </w:t>
      </w:r>
      <w:proofErr w:type="spellStart"/>
      <w:r w:rsidRPr="00F66C8E">
        <w:rPr>
          <w:rFonts w:ascii="Arial" w:hAnsi="Arial" w:cs="Arial"/>
          <w:snapToGrid/>
          <w:color w:val="000000"/>
          <w:sz w:val="24"/>
          <w:szCs w:val="24"/>
          <w:lang w:eastAsia="en-US"/>
        </w:rPr>
        <w:t>Investigación</w:t>
      </w:r>
      <w:proofErr w:type="spellEnd"/>
      <w:r w:rsidRPr="00F66C8E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y </w:t>
      </w:r>
      <w:proofErr w:type="spellStart"/>
      <w:r w:rsidRPr="00F66C8E">
        <w:rPr>
          <w:rFonts w:ascii="Arial" w:hAnsi="Arial" w:cs="Arial"/>
          <w:snapToGrid/>
          <w:color w:val="000000"/>
          <w:sz w:val="24"/>
          <w:szCs w:val="24"/>
          <w:lang w:eastAsia="en-US"/>
        </w:rPr>
        <w:t>Desarrollo</w:t>
      </w:r>
      <w:proofErr w:type="spellEnd"/>
      <w:r w:rsidRPr="00F66C8E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en </w:t>
      </w:r>
      <w:proofErr w:type="spellStart"/>
      <w:r w:rsidRPr="00F66C8E">
        <w:rPr>
          <w:rFonts w:ascii="Arial" w:hAnsi="Arial" w:cs="Arial"/>
          <w:snapToGrid/>
          <w:color w:val="000000"/>
          <w:sz w:val="24"/>
          <w:szCs w:val="24"/>
          <w:lang w:eastAsia="en-US"/>
        </w:rPr>
        <w:t>Computación</w:t>
      </w:r>
      <w:proofErr w:type="spellEnd"/>
      <w:r w:rsidRPr="00F66C8E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F66C8E">
        <w:rPr>
          <w:rFonts w:ascii="Arial" w:hAnsi="Arial" w:cs="Arial"/>
          <w:snapToGrid/>
          <w:color w:val="000000"/>
          <w:sz w:val="24"/>
          <w:szCs w:val="24"/>
          <w:lang w:eastAsia="en-US"/>
        </w:rPr>
        <w:t>Científica</w:t>
      </w:r>
      <w:proofErr w:type="spellEnd"/>
      <w:r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(</w:t>
      </w:r>
      <w:proofErr w:type="spellStart"/>
      <w:r>
        <w:rPr>
          <w:rFonts w:ascii="Arial" w:hAnsi="Arial" w:cs="Arial"/>
          <w:snapToGrid/>
          <w:color w:val="000000"/>
          <w:sz w:val="24"/>
          <w:szCs w:val="24"/>
          <w:lang w:eastAsia="en-US"/>
        </w:rPr>
        <w:t>LIDeCC</w:t>
      </w:r>
      <w:proofErr w:type="spellEnd"/>
      <w:r>
        <w:rPr>
          <w:rFonts w:ascii="Arial" w:hAnsi="Arial" w:cs="Arial"/>
          <w:snapToGrid/>
          <w:color w:val="000000"/>
          <w:sz w:val="24"/>
          <w:szCs w:val="24"/>
          <w:lang w:eastAsia="en-US"/>
        </w:rPr>
        <w:t>)</w:t>
      </w:r>
      <w:r w:rsidRPr="005617E4">
        <w:rPr>
          <w:rFonts w:ascii="Arial" w:hAnsi="Arial" w:cs="Arial"/>
          <w:i/>
          <w:snapToGrid/>
          <w:color w:val="000000"/>
          <w:sz w:val="24"/>
          <w:szCs w:val="24"/>
          <w:lang w:val="es-ES" w:eastAsia="en-US"/>
        </w:rPr>
        <w:t xml:space="preserve"> </w:t>
      </w:r>
      <w:r w:rsidRPr="005617E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del cual </w:t>
      </w:r>
      <w:r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el Dr. Ignacio </w:t>
      </w:r>
      <w:proofErr w:type="spellStart"/>
      <w:r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Ponzoni</w:t>
      </w:r>
      <w:proofErr w:type="spellEnd"/>
      <w:r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, </w:t>
      </w:r>
      <w:r w:rsidRPr="00F66C8E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con juntamente</w:t>
      </w:r>
      <w:r>
        <w:rPr>
          <w:color w:val="000000"/>
        </w:rPr>
        <w:t xml:space="preserve"> </w:t>
      </w:r>
      <w:r w:rsidRPr="00F66C8E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Dra. Beatriz </w:t>
      </w:r>
      <w:proofErr w:type="spellStart"/>
      <w:r w:rsidRPr="00F66C8E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Brignole</w:t>
      </w:r>
      <w:proofErr w:type="spellEnd"/>
      <w:r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,</w:t>
      </w:r>
      <w:r w:rsidRPr="005617E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 </w:t>
      </w:r>
      <w:r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es </w:t>
      </w:r>
      <w:r w:rsidRPr="005617E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Director</w:t>
      </w:r>
      <w:r w:rsidRPr="005617E4">
        <w:rPr>
          <w:rFonts w:ascii="Arial" w:hAnsi="Arial" w:cs="Arial"/>
          <w:i/>
          <w:snapToGrid/>
          <w:color w:val="000000"/>
          <w:sz w:val="24"/>
          <w:szCs w:val="24"/>
          <w:lang w:val="es-ES" w:eastAsia="en-US"/>
        </w:rPr>
        <w:t xml:space="preserve">; </w:t>
      </w:r>
    </w:p>
    <w:p w:rsidR="008F1F7F" w:rsidRPr="00293CA9" w:rsidRDefault="008F1F7F" w:rsidP="008F1F7F">
      <w:pPr>
        <w:ind w:firstLine="851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8F1F7F" w:rsidRPr="009B15A8" w:rsidRDefault="008F1F7F" w:rsidP="008F1F7F">
      <w:pPr>
        <w:ind w:firstLine="851"/>
        <w:jc w:val="both"/>
        <w:rPr>
          <w:rFonts w:ascii="Arial" w:hAnsi="Arial" w:cs="Arial"/>
          <w:i/>
          <w:iCs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Que los miembros del Consejo Departamental 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coinciden en </w:t>
      </w: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la relevancia 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internacional que tendrá este</w:t>
      </w: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evento científico 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y consideran propicio que el Instituto de Ciencias e Ingeniería de la Computación participe en la organización del mismo</w:t>
      </w: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;</w:t>
      </w:r>
    </w:p>
    <w:p w:rsidR="008F1F7F" w:rsidRDefault="008F1F7F" w:rsidP="00BC4883">
      <w:pPr>
        <w:pStyle w:val="Style-1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1A562C" w:rsidRDefault="00DE09D0" w:rsidP="00F8488B">
      <w:pPr>
        <w:pStyle w:val="Style-1"/>
        <w:jc w:val="both"/>
        <w:rPr>
          <w:rFonts w:ascii="Arial" w:eastAsia="Arial Narrow" w:hAnsi="Arial" w:cs="Arial"/>
          <w:b/>
          <w:bCs/>
          <w:color w:val="000000"/>
          <w:sz w:val="24"/>
          <w:szCs w:val="24"/>
        </w:rPr>
      </w:pPr>
      <w:r w:rsidRPr="009C0903">
        <w:rPr>
          <w:rFonts w:ascii="Arial" w:eastAsia="Arial Narrow" w:hAnsi="Arial" w:cs="Arial"/>
          <w:b/>
          <w:bCs/>
          <w:color w:val="000000"/>
          <w:sz w:val="24"/>
          <w:szCs w:val="24"/>
        </w:rPr>
        <w:t>POR ELLO</w:t>
      </w:r>
      <w:r w:rsidR="005676B4" w:rsidRPr="009C0903">
        <w:rPr>
          <w:rFonts w:ascii="Arial" w:eastAsia="Arial Narrow" w:hAnsi="Arial" w:cs="Arial"/>
          <w:b/>
          <w:bCs/>
          <w:color w:val="000000"/>
          <w:sz w:val="24"/>
          <w:szCs w:val="24"/>
        </w:rPr>
        <w:t>:</w:t>
      </w:r>
      <w:r w:rsidR="00817A3E">
        <w:rPr>
          <w:rFonts w:ascii="Arial" w:eastAsia="Arial Narrow" w:hAnsi="Arial" w:cs="Arial"/>
          <w:b/>
          <w:bCs/>
          <w:color w:val="000000"/>
          <w:sz w:val="24"/>
          <w:szCs w:val="24"/>
        </w:rPr>
        <w:t xml:space="preserve">                                                                                   </w:t>
      </w:r>
    </w:p>
    <w:p w:rsidR="00567E84" w:rsidRDefault="00817A3E" w:rsidP="00F8488B">
      <w:pPr>
        <w:pStyle w:val="Style-1"/>
        <w:jc w:val="both"/>
        <w:rPr>
          <w:rFonts w:ascii="Arial" w:eastAsia="Arial Narrow" w:hAnsi="Arial" w:cs="Arial"/>
          <w:b/>
          <w:bCs/>
          <w:color w:val="000000"/>
          <w:sz w:val="24"/>
          <w:szCs w:val="24"/>
        </w:rPr>
      </w:pPr>
      <w:r>
        <w:rPr>
          <w:rFonts w:ascii="Arial" w:eastAsia="Arial Narrow" w:hAnsi="Arial" w:cs="Arial"/>
          <w:b/>
          <w:bCs/>
          <w:color w:val="000000"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2E0851" w:rsidRPr="009C0903" w:rsidRDefault="002E0851" w:rsidP="009C0903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DA6364">
        <w:rPr>
          <w:rFonts w:ascii="Arial" w:hAnsi="Arial"/>
          <w:b/>
          <w:sz w:val="24"/>
          <w:szCs w:val="24"/>
          <w:lang w:val="es-AR"/>
        </w:rPr>
        <w:t xml:space="preserve">El Consejo Departamental de Ciencias e Ingeniería de la Computación en su reunión ordinaria de fecha </w:t>
      </w:r>
      <w:r w:rsidR="008572FA">
        <w:rPr>
          <w:rFonts w:ascii="Arial" w:hAnsi="Arial"/>
          <w:b/>
          <w:sz w:val="24"/>
          <w:szCs w:val="24"/>
          <w:lang w:val="es-AR"/>
        </w:rPr>
        <w:t>13</w:t>
      </w:r>
      <w:r w:rsidRPr="00DA6364">
        <w:rPr>
          <w:rFonts w:ascii="Arial" w:hAnsi="Arial"/>
          <w:b/>
          <w:sz w:val="24"/>
          <w:szCs w:val="24"/>
          <w:lang w:val="es-AR"/>
        </w:rPr>
        <w:t xml:space="preserve"> de </w:t>
      </w:r>
      <w:r w:rsidR="002E7358">
        <w:rPr>
          <w:rFonts w:ascii="Arial" w:hAnsi="Arial"/>
          <w:b/>
          <w:sz w:val="24"/>
          <w:szCs w:val="24"/>
          <w:lang w:val="es-AR"/>
        </w:rPr>
        <w:t xml:space="preserve">mayo </w:t>
      </w:r>
      <w:r w:rsidRPr="00DA6364">
        <w:rPr>
          <w:rFonts w:ascii="Arial" w:hAnsi="Arial"/>
          <w:b/>
          <w:sz w:val="24"/>
          <w:szCs w:val="24"/>
          <w:lang w:val="es-AR"/>
        </w:rPr>
        <w:t>de 201</w:t>
      </w:r>
      <w:r w:rsidR="008572FA">
        <w:rPr>
          <w:rFonts w:ascii="Arial" w:hAnsi="Arial"/>
          <w:b/>
          <w:sz w:val="24"/>
          <w:szCs w:val="24"/>
          <w:lang w:val="es-AR"/>
        </w:rPr>
        <w:t>4</w:t>
      </w:r>
    </w:p>
    <w:p w:rsidR="00567E84" w:rsidRPr="002E0851" w:rsidRDefault="00567E84" w:rsidP="00BC4883">
      <w:pPr>
        <w:pStyle w:val="Style-1"/>
        <w:jc w:val="both"/>
        <w:rPr>
          <w:rFonts w:ascii="Arial" w:eastAsia="Arial Narrow" w:hAnsi="Arial" w:cs="Arial"/>
          <w:b/>
          <w:bCs/>
          <w:color w:val="000000"/>
          <w:sz w:val="22"/>
          <w:szCs w:val="22"/>
          <w:lang w:val="es-AR"/>
        </w:rPr>
      </w:pPr>
    </w:p>
    <w:p w:rsidR="00A77B3E" w:rsidRPr="00BC4883" w:rsidRDefault="00DE09D0" w:rsidP="009C0903">
      <w:pPr>
        <w:pStyle w:val="Style-1"/>
        <w:spacing w:before="120"/>
        <w:jc w:val="center"/>
        <w:rPr>
          <w:rFonts w:ascii="Arial" w:eastAsia="Arial Narrow" w:hAnsi="Arial" w:cs="Arial"/>
          <w:b/>
          <w:bCs/>
          <w:color w:val="000000"/>
          <w:sz w:val="24"/>
          <w:szCs w:val="24"/>
        </w:rPr>
      </w:pPr>
      <w:r w:rsidRPr="00BC4883">
        <w:rPr>
          <w:rFonts w:ascii="Arial" w:eastAsia="Arial Narrow" w:hAnsi="Arial" w:cs="Arial"/>
          <w:b/>
          <w:bCs/>
          <w:color w:val="000000"/>
          <w:sz w:val="24"/>
          <w:szCs w:val="24"/>
        </w:rPr>
        <w:t>RESUELVE</w:t>
      </w:r>
      <w:r w:rsidR="00BC4883">
        <w:rPr>
          <w:rFonts w:ascii="Arial" w:eastAsia="Arial Narrow" w:hAnsi="Arial" w:cs="Arial"/>
          <w:b/>
          <w:bCs/>
          <w:color w:val="000000"/>
          <w:sz w:val="24"/>
          <w:szCs w:val="24"/>
        </w:rPr>
        <w:t>:</w:t>
      </w:r>
    </w:p>
    <w:p w:rsidR="00A77B3E" w:rsidRPr="00567E84" w:rsidRDefault="00A77B3E" w:rsidP="00BC4883">
      <w:pPr>
        <w:pStyle w:val="Style-1"/>
        <w:jc w:val="both"/>
        <w:rPr>
          <w:rFonts w:ascii="Arial" w:eastAsia="Verdana" w:hAnsi="Arial" w:cs="Arial"/>
          <w:color w:val="000000"/>
          <w:sz w:val="22"/>
          <w:szCs w:val="22"/>
        </w:rPr>
      </w:pPr>
    </w:p>
    <w:p w:rsidR="005D17F9" w:rsidRPr="009B15A8" w:rsidRDefault="005D17F9" w:rsidP="005D17F9">
      <w:pPr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lastRenderedPageBreak/>
        <w:t>Art. 1</w: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fldChar w:fldCharType="begin"/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instrText>SYMBOL 176 \f "Symbol" \s 12</w:instrTex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fldChar w:fldCharType="separate"/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°</w: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fldChar w:fldCharType="end"/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).-</w:t>
      </w:r>
      <w:r w:rsidRPr="009B15A8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 Otorgar auspicio académico para la realización de la </w:t>
      </w:r>
      <w:r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43</w: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 JAIIO, Cuadragésimo </w:t>
      </w:r>
      <w:r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Terceras</w: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 Jornadas Argentinas de Informática</w:t>
      </w:r>
      <w:r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,</w:t>
      </w: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a desarrollarse entre los días 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1 y 5</w:t>
      </w: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de 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septiembre</w:t>
      </w: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del corriente año, en la ciudad de 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Buenos Aires</w:t>
      </w:r>
      <w:r w:rsidRPr="009B15A8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.-</w:t>
      </w:r>
    </w:p>
    <w:p w:rsidR="005D17F9" w:rsidRPr="009B15A8" w:rsidRDefault="005D17F9" w:rsidP="005D17F9">
      <w:pPr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</w:p>
    <w:p w:rsidR="005D17F9" w:rsidRPr="009B15A8" w:rsidRDefault="005D17F9" w:rsidP="005D17F9">
      <w:pPr>
        <w:keepNext/>
        <w:jc w:val="both"/>
        <w:outlineLvl w:val="2"/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2</w: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fldChar w:fldCharType="begin"/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instrText>SYMBOL 176 \f "Symbol" \s 12</w:instrTex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fldChar w:fldCharType="separate"/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°</w: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fldChar w:fldCharType="end"/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Pr="009B15A8"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>Regístrese; comuníquese; pase a la Secretaría General Académica para su conocimiento; cumplido, archívese.-----------------------------------------------------------------------</w:t>
      </w:r>
    </w:p>
    <w:p w:rsidR="005D17F9" w:rsidRPr="009B15A8" w:rsidRDefault="005D17F9" w:rsidP="005D17F9">
      <w:pPr>
        <w:jc w:val="both"/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</w:pPr>
    </w:p>
    <w:p w:rsidR="005D17F9" w:rsidRPr="009B15A8" w:rsidRDefault="005D17F9" w:rsidP="005D17F9">
      <w:pPr>
        <w:jc w:val="both"/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</w:pPr>
    </w:p>
    <w:p w:rsidR="00502CCA" w:rsidRDefault="00502CCA" w:rsidP="005D17F9">
      <w:pPr>
        <w:pStyle w:val="Style-1"/>
        <w:spacing w:before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sectPr w:rsidR="00502CCA" w:rsidSect="002E7358">
      <w:pgSz w:w="11907" w:h="16840" w:code="9"/>
      <w:pgMar w:top="2041" w:right="567" w:bottom="24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3D5B"/>
    <w:multiLevelType w:val="hybridMultilevel"/>
    <w:tmpl w:val="11BA4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0119DC"/>
    <w:rsid w:val="00015E8A"/>
    <w:rsid w:val="00017A40"/>
    <w:rsid w:val="00065FEF"/>
    <w:rsid w:val="000A1050"/>
    <w:rsid w:val="000B1433"/>
    <w:rsid w:val="000C7A14"/>
    <w:rsid w:val="0010214C"/>
    <w:rsid w:val="001110AC"/>
    <w:rsid w:val="00167E79"/>
    <w:rsid w:val="0017394B"/>
    <w:rsid w:val="00182D70"/>
    <w:rsid w:val="001A1020"/>
    <w:rsid w:val="001A562C"/>
    <w:rsid w:val="001B6794"/>
    <w:rsid w:val="002151E2"/>
    <w:rsid w:val="002833F7"/>
    <w:rsid w:val="002B6680"/>
    <w:rsid w:val="002E0851"/>
    <w:rsid w:val="002E7358"/>
    <w:rsid w:val="00322CE4"/>
    <w:rsid w:val="0038523D"/>
    <w:rsid w:val="003E244D"/>
    <w:rsid w:val="00414A83"/>
    <w:rsid w:val="00467689"/>
    <w:rsid w:val="004C6443"/>
    <w:rsid w:val="00502CCA"/>
    <w:rsid w:val="00523124"/>
    <w:rsid w:val="00533DC9"/>
    <w:rsid w:val="00552942"/>
    <w:rsid w:val="00567118"/>
    <w:rsid w:val="005676B4"/>
    <w:rsid w:val="00567E84"/>
    <w:rsid w:val="005D17F9"/>
    <w:rsid w:val="005D6F26"/>
    <w:rsid w:val="0065579E"/>
    <w:rsid w:val="00685CC1"/>
    <w:rsid w:val="00713D56"/>
    <w:rsid w:val="007678D5"/>
    <w:rsid w:val="00781764"/>
    <w:rsid w:val="00795B40"/>
    <w:rsid w:val="00817A3E"/>
    <w:rsid w:val="00846E2D"/>
    <w:rsid w:val="008572FA"/>
    <w:rsid w:val="008833D4"/>
    <w:rsid w:val="00891179"/>
    <w:rsid w:val="008F1F7F"/>
    <w:rsid w:val="009275D8"/>
    <w:rsid w:val="009C0903"/>
    <w:rsid w:val="00A03386"/>
    <w:rsid w:val="00A53497"/>
    <w:rsid w:val="00A77B3E"/>
    <w:rsid w:val="00AE3891"/>
    <w:rsid w:val="00AF395E"/>
    <w:rsid w:val="00B03B2D"/>
    <w:rsid w:val="00B64600"/>
    <w:rsid w:val="00BC4883"/>
    <w:rsid w:val="00BE0E98"/>
    <w:rsid w:val="00BF1AE9"/>
    <w:rsid w:val="00C178DC"/>
    <w:rsid w:val="00C81A7C"/>
    <w:rsid w:val="00CC686D"/>
    <w:rsid w:val="00D263F5"/>
    <w:rsid w:val="00DE09D0"/>
    <w:rsid w:val="00DE4F9B"/>
    <w:rsid w:val="00EA39AA"/>
    <w:rsid w:val="00F541E1"/>
    <w:rsid w:val="00F8488B"/>
    <w:rsid w:val="00FA2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0851"/>
    <w:rPr>
      <w:snapToGrid w:val="0"/>
      <w:lang w:val="en-U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-1">
    <w:name w:val="Style-1"/>
    <w:rPr>
      <w:lang w:val="es-ES" w:eastAsia="es-ES"/>
    </w:rPr>
  </w:style>
  <w:style w:type="paragraph" w:customStyle="1" w:styleId="Style-2">
    <w:name w:val="Style-2"/>
    <w:rPr>
      <w:lang w:val="es-ES" w:eastAsia="es-ES"/>
    </w:rPr>
  </w:style>
  <w:style w:type="character" w:customStyle="1" w:styleId="apple-style-span">
    <w:name w:val="apple-style-span"/>
    <w:basedOn w:val="Fuentedeprrafopredeter"/>
    <w:rsid w:val="00C81A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VISTO:</vt:lpstr>
    </vt:vector>
  </TitlesOfParts>
  <Company>U.N.S</Company>
  <LinksUpToDate>false</LinksUpToDate>
  <CharactersWithSpaces>2791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VISTO:</dc:title>
  <dc:subject/>
  <dc:creator>CCHESNEVAR</dc:creator>
  <cp:keywords/>
  <cp:lastModifiedBy>Keith</cp:lastModifiedBy>
  <cp:revision>2</cp:revision>
  <cp:lastPrinted>2014-05-27T14:46:00Z</cp:lastPrinted>
  <dcterms:created xsi:type="dcterms:W3CDTF">2025-07-06T17:49:00Z</dcterms:created>
  <dcterms:modified xsi:type="dcterms:W3CDTF">2025-07-06T17:49:00Z</dcterms:modified>
</cp:coreProperties>
</file>