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D80690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CDCIC-102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BA51E0" w:rsidRPr="000A5098" w:rsidRDefault="00BA51E0">
      <w:pPr>
        <w:rPr>
          <w:lang w:val="es-ES"/>
        </w:rPr>
      </w:pPr>
    </w:p>
    <w:p w:rsidR="00656461" w:rsidRPr="00656461" w:rsidRDefault="00E144BD" w:rsidP="00656461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>
        <w:rPr>
          <w:rFonts w:ascii="Arial" w:hAnsi="Arial" w:cs="Arial"/>
          <w:szCs w:val="20"/>
          <w:lang w:val="es-ES_tradnl" w:eastAsia="es-ES"/>
        </w:rPr>
        <w:t>Que el 04 de julio</w:t>
      </w:r>
      <w:r w:rsidR="00656461" w:rsidRPr="00656461">
        <w:rPr>
          <w:rFonts w:ascii="Arial" w:hAnsi="Arial" w:cs="Arial"/>
          <w:szCs w:val="20"/>
          <w:lang w:val="es-ES_tradnl" w:eastAsia="es-ES"/>
        </w:rPr>
        <w:t xml:space="preserve"> de 2014 operará el v</w:t>
      </w:r>
      <w:r>
        <w:rPr>
          <w:rFonts w:ascii="Arial" w:hAnsi="Arial" w:cs="Arial"/>
          <w:szCs w:val="20"/>
          <w:lang w:val="es-ES_tradnl" w:eastAsia="es-ES"/>
        </w:rPr>
        <w:t>encimiento de la designación de la</w:t>
      </w:r>
      <w:r w:rsidR="00656461" w:rsidRPr="00656461">
        <w:rPr>
          <w:rFonts w:ascii="Arial" w:hAnsi="Arial" w:cs="Arial"/>
          <w:szCs w:val="20"/>
          <w:lang w:val="es-ES_tradnl" w:eastAsia="es-ES"/>
        </w:rPr>
        <w:t xml:space="preserve"> </w:t>
      </w:r>
      <w:r w:rsidR="00656461">
        <w:rPr>
          <w:rFonts w:ascii="Arial" w:hAnsi="Arial" w:cs="Arial"/>
          <w:szCs w:val="20"/>
          <w:lang w:val="es-ES_tradnl" w:eastAsia="es-ES"/>
        </w:rPr>
        <w:t>Dr</w:t>
      </w:r>
      <w:r>
        <w:rPr>
          <w:rFonts w:ascii="Arial" w:hAnsi="Arial" w:cs="Arial"/>
          <w:szCs w:val="20"/>
          <w:lang w:val="es-ES_tradnl" w:eastAsia="es-ES"/>
        </w:rPr>
        <w:t>a</w:t>
      </w:r>
      <w:r w:rsidR="00656461">
        <w:rPr>
          <w:rFonts w:ascii="Arial" w:hAnsi="Arial" w:cs="Arial"/>
          <w:szCs w:val="20"/>
          <w:lang w:val="es-ES_tradnl" w:eastAsia="es-ES"/>
        </w:rPr>
        <w:t xml:space="preserve">. </w:t>
      </w:r>
      <w:r>
        <w:rPr>
          <w:rFonts w:ascii="Arial" w:hAnsi="Arial" w:cs="Arial"/>
          <w:szCs w:val="20"/>
          <w:lang w:val="es-ES_tradnl" w:eastAsia="es-ES"/>
        </w:rPr>
        <w:t xml:space="preserve">Rocío L. </w:t>
      </w:r>
      <w:proofErr w:type="spellStart"/>
      <w:r>
        <w:rPr>
          <w:rFonts w:ascii="Arial" w:hAnsi="Arial" w:cs="Arial"/>
          <w:szCs w:val="20"/>
          <w:lang w:val="es-ES_tradnl" w:eastAsia="es-ES"/>
        </w:rPr>
        <w:t>Cecchini</w:t>
      </w:r>
      <w:proofErr w:type="spellEnd"/>
      <w:r w:rsidR="00656461" w:rsidRPr="00656461">
        <w:rPr>
          <w:rFonts w:ascii="Arial" w:hAnsi="Arial" w:cs="Arial"/>
          <w:szCs w:val="20"/>
          <w:lang w:val="es-ES_tradnl" w:eastAsia="es-ES"/>
        </w:rPr>
        <w:t xml:space="preserve"> en un cargo de </w:t>
      </w:r>
      <w:r>
        <w:rPr>
          <w:rFonts w:ascii="Arial" w:hAnsi="Arial"/>
          <w:szCs w:val="20"/>
          <w:lang w:val="es-ES_tradnl"/>
        </w:rPr>
        <w:t>Asistente</w:t>
      </w:r>
      <w:r w:rsidR="00656461" w:rsidRPr="00656461">
        <w:rPr>
          <w:rFonts w:ascii="Arial" w:hAnsi="Arial"/>
          <w:szCs w:val="20"/>
          <w:lang w:val="es-ES_tradnl"/>
        </w:rPr>
        <w:t xml:space="preserve"> de Docencia </w:t>
      </w:r>
      <w:r>
        <w:rPr>
          <w:rFonts w:ascii="Arial" w:hAnsi="Arial"/>
          <w:szCs w:val="20"/>
          <w:lang w:val="es-ES_tradnl"/>
        </w:rPr>
        <w:t>con dedicación simple</w:t>
      </w:r>
      <w:r w:rsidR="00656461" w:rsidRPr="00656461">
        <w:rPr>
          <w:rFonts w:ascii="Arial" w:hAnsi="Arial"/>
          <w:szCs w:val="20"/>
          <w:lang w:val="es-ES_tradnl"/>
        </w:rPr>
        <w:t xml:space="preserve"> en la asignatura: </w:t>
      </w:r>
      <w:r w:rsidR="00656461" w:rsidRPr="00656461">
        <w:rPr>
          <w:rFonts w:ascii="Arial" w:hAnsi="Arial"/>
          <w:bCs/>
          <w:i/>
          <w:iCs/>
          <w:szCs w:val="20"/>
          <w:lang w:val="es-ES_tradnl"/>
        </w:rPr>
        <w:t>“</w:t>
      </w:r>
      <w:r>
        <w:rPr>
          <w:rFonts w:ascii="Arial" w:hAnsi="Arial"/>
          <w:bCs/>
          <w:i/>
          <w:iCs/>
          <w:szCs w:val="20"/>
          <w:lang w:val="es-ES_tradnl"/>
        </w:rPr>
        <w:t>Arquitectura de Computadoras</w:t>
      </w:r>
      <w:r w:rsidR="00656461" w:rsidRPr="00656461">
        <w:rPr>
          <w:rFonts w:ascii="Arial" w:hAnsi="Arial" w:cs="Arial"/>
          <w:b/>
          <w:i/>
          <w:szCs w:val="20"/>
          <w:lang w:val="es-AR" w:eastAsia="es-ES"/>
        </w:rPr>
        <w:t xml:space="preserve">”; </w:t>
      </w:r>
      <w:r w:rsidR="00656461" w:rsidRPr="00656461">
        <w:rPr>
          <w:rFonts w:ascii="Arial" w:hAnsi="Arial" w:cs="Arial"/>
          <w:szCs w:val="20"/>
          <w:lang w:val="es-ES_tradnl" w:eastAsia="es-ES"/>
        </w:rPr>
        <w:t xml:space="preserve">y  </w:t>
      </w:r>
    </w:p>
    <w:p w:rsidR="00473EFE" w:rsidRDefault="00473EFE">
      <w:pPr>
        <w:rPr>
          <w:lang w:val="es-ES"/>
        </w:rPr>
      </w:pPr>
    </w:p>
    <w:p w:rsid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473EFE" w:rsidRDefault="00473EFE">
      <w:pPr>
        <w:rPr>
          <w:lang w:val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szCs w:val="20"/>
          <w:lang w:val="es-ES_tradnl" w:eastAsia="es-ES"/>
        </w:rPr>
        <w:t>Que es necesario para la cátedra contar con la continuidad de</w:t>
      </w:r>
      <w:r w:rsidR="0035135D">
        <w:rPr>
          <w:rFonts w:ascii="Arial" w:hAnsi="Arial" w:cs="Arial"/>
          <w:szCs w:val="20"/>
          <w:lang w:val="es-ES_tradnl" w:eastAsia="es-ES"/>
        </w:rPr>
        <w:t xml:space="preserve"> </w:t>
      </w:r>
      <w:r w:rsidRPr="00656461">
        <w:rPr>
          <w:rFonts w:ascii="Arial" w:hAnsi="Arial" w:cs="Arial"/>
          <w:szCs w:val="20"/>
          <w:lang w:val="es-ES_tradnl" w:eastAsia="es-ES"/>
        </w:rPr>
        <w:t>l</w:t>
      </w:r>
      <w:r w:rsidR="0035135D">
        <w:rPr>
          <w:rFonts w:ascii="Arial" w:hAnsi="Arial" w:cs="Arial"/>
          <w:szCs w:val="20"/>
          <w:lang w:val="es-ES_tradnl" w:eastAsia="es-ES"/>
        </w:rPr>
        <w:t>a mencionada</w:t>
      </w:r>
      <w:r w:rsidRPr="00656461">
        <w:rPr>
          <w:rFonts w:ascii="Arial" w:hAnsi="Arial" w:cs="Arial"/>
          <w:szCs w:val="20"/>
          <w:lang w:val="es-ES_tradnl" w:eastAsia="es-ES"/>
        </w:rPr>
        <w:t xml:space="preserve"> docente mientras se tramita el correspondiente llamado a concurso;</w:t>
      </w:r>
    </w:p>
    <w:p w:rsidR="00656461" w:rsidRPr="00656461" w:rsidRDefault="00656461" w:rsidP="00656461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szCs w:val="20"/>
          <w:lang w:val="es-ES_tradnl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A03FF3" w:rsidRDefault="00A03FF3">
      <w:pPr>
        <w:rPr>
          <w:lang w:val="es-ES"/>
        </w:rPr>
      </w:pPr>
    </w:p>
    <w:p w:rsidR="000A5098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A5098" w:rsidRDefault="000A5098" w:rsidP="000A5098">
      <w:pPr>
        <w:rPr>
          <w:rFonts w:ascii="Arial" w:hAnsi="Arial" w:cs="Arial"/>
          <w:b/>
          <w:bCs/>
          <w:lang w:val="es-AR"/>
        </w:rPr>
      </w:pPr>
    </w:p>
    <w:p w:rsidR="000A5098" w:rsidRDefault="000A5098" w:rsidP="000A5098">
      <w:pPr>
        <w:pStyle w:val="Sangradetextonormal"/>
        <w:jc w:val="both"/>
      </w:pPr>
      <w:r>
        <w:t xml:space="preserve">El Consejo Departamental de Ciencias e Ingeniería de la Computación en su reunión de fecha </w:t>
      </w:r>
      <w:r w:rsidR="00D80690">
        <w:t>10</w:t>
      </w:r>
      <w:r w:rsidR="008A62E3" w:rsidRPr="001A136B">
        <w:t xml:space="preserve"> de </w:t>
      </w:r>
      <w:r w:rsidR="00D80690">
        <w:t>junio</w:t>
      </w:r>
      <w:r w:rsidR="008A62E3" w:rsidRPr="001A136B">
        <w:t xml:space="preserve"> de 2014</w:t>
      </w:r>
    </w:p>
    <w:p w:rsidR="00A03FF3" w:rsidRDefault="00A03FF3">
      <w:pPr>
        <w:rPr>
          <w:lang w:val="es-ES"/>
        </w:rPr>
      </w:pPr>
    </w:p>
    <w:p w:rsidR="00656461" w:rsidRPr="00656461" w:rsidRDefault="00656461" w:rsidP="00656461">
      <w:pPr>
        <w:spacing w:line="260" w:lineRule="exact"/>
        <w:jc w:val="both"/>
        <w:rPr>
          <w:rFonts w:ascii="Arial" w:hAnsi="Arial" w:cs="Arial"/>
          <w:szCs w:val="20"/>
          <w:lang w:val="es-AR"/>
        </w:rPr>
      </w:pPr>
      <w:r w:rsidRPr="00656461">
        <w:rPr>
          <w:rFonts w:ascii="Arial" w:hAnsi="Arial" w:cs="Arial"/>
          <w:b/>
          <w:szCs w:val="20"/>
          <w:lang w:val="es-ES" w:eastAsia="es-ES"/>
        </w:rPr>
        <w:t>Art. 1</w:t>
      </w:r>
      <w:r w:rsidRPr="00656461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656461">
        <w:rPr>
          <w:rFonts w:ascii="Arial" w:hAnsi="Arial" w:cs="Arial"/>
          <w:b/>
          <w:szCs w:val="20"/>
          <w:lang w:val="es-ES" w:eastAsia="es-ES"/>
        </w:rPr>
        <w:t>)</w:t>
      </w:r>
      <w:r w:rsidRPr="00656461">
        <w:rPr>
          <w:rFonts w:ascii="Arial" w:hAnsi="Arial" w:cs="Arial"/>
          <w:szCs w:val="20"/>
          <w:lang w:val="es-ES" w:eastAsia="es-ES"/>
        </w:rPr>
        <w:t xml:space="preserve">.- </w:t>
      </w:r>
      <w:r w:rsidRPr="00656461">
        <w:rPr>
          <w:rFonts w:ascii="Arial" w:hAnsi="Arial" w:cs="Arial"/>
          <w:szCs w:val="20"/>
          <w:lang w:val="es-ES_tradnl" w:eastAsia="es-ES"/>
        </w:rPr>
        <w:t>Prorrogar la designación de</w:t>
      </w:r>
      <w:r w:rsidR="00BF072E">
        <w:rPr>
          <w:rFonts w:ascii="Arial" w:hAnsi="Arial" w:cs="Arial"/>
          <w:szCs w:val="20"/>
          <w:lang w:val="es-ES_tradnl" w:eastAsia="es-ES"/>
        </w:rPr>
        <w:t xml:space="preserve"> </w:t>
      </w:r>
      <w:r w:rsidRPr="00656461">
        <w:rPr>
          <w:rFonts w:ascii="Arial" w:hAnsi="Arial" w:cs="Arial"/>
          <w:szCs w:val="20"/>
          <w:lang w:val="es-ES_tradnl" w:eastAsia="es-ES"/>
        </w:rPr>
        <w:t>l</w:t>
      </w:r>
      <w:r w:rsidR="00BF072E">
        <w:rPr>
          <w:rFonts w:ascii="Arial" w:hAnsi="Arial" w:cs="Arial"/>
          <w:szCs w:val="20"/>
          <w:lang w:val="es-ES_tradnl" w:eastAsia="es-ES"/>
        </w:rPr>
        <w:t>a</w:t>
      </w:r>
      <w:r w:rsidRPr="00656461">
        <w:rPr>
          <w:rFonts w:ascii="Arial" w:hAnsi="Arial" w:cs="Arial"/>
          <w:szCs w:val="20"/>
          <w:lang w:val="es-ES_tradnl" w:eastAsia="es-ES"/>
        </w:rPr>
        <w:t xml:space="preserve"> </w:t>
      </w:r>
      <w:proofErr w:type="spellStart"/>
      <w:r w:rsidR="00BF072E">
        <w:rPr>
          <w:rFonts w:ascii="Arial" w:hAnsi="Arial" w:cs="Arial"/>
          <w:b/>
          <w:bCs/>
          <w:snapToGrid w:val="0"/>
        </w:rPr>
        <w:t>Dra</w:t>
      </w:r>
      <w:proofErr w:type="spellEnd"/>
      <w:r w:rsidR="00BF072E">
        <w:rPr>
          <w:rFonts w:ascii="Arial" w:hAnsi="Arial" w:cs="Arial"/>
          <w:b/>
          <w:bCs/>
          <w:snapToGrid w:val="0"/>
        </w:rPr>
        <w:t xml:space="preserve">. </w:t>
      </w:r>
      <w:proofErr w:type="spellStart"/>
      <w:r w:rsidR="00BF072E">
        <w:rPr>
          <w:rFonts w:ascii="Arial" w:hAnsi="Arial" w:cs="Arial"/>
          <w:b/>
          <w:bCs/>
          <w:snapToGrid w:val="0"/>
        </w:rPr>
        <w:t>Rocío</w:t>
      </w:r>
      <w:proofErr w:type="spellEnd"/>
      <w:r w:rsidR="00BF072E">
        <w:rPr>
          <w:rFonts w:ascii="Arial" w:hAnsi="Arial" w:cs="Arial"/>
          <w:b/>
          <w:bCs/>
          <w:snapToGrid w:val="0"/>
        </w:rPr>
        <w:t xml:space="preserve"> </w:t>
      </w:r>
      <w:proofErr w:type="spellStart"/>
      <w:r w:rsidR="00BF072E">
        <w:rPr>
          <w:rFonts w:ascii="Arial" w:hAnsi="Arial" w:cs="Arial"/>
          <w:b/>
          <w:bCs/>
          <w:snapToGrid w:val="0"/>
        </w:rPr>
        <w:t>Luján</w:t>
      </w:r>
      <w:proofErr w:type="spellEnd"/>
      <w:r w:rsidR="00BF072E">
        <w:rPr>
          <w:rFonts w:ascii="Arial" w:hAnsi="Arial" w:cs="Arial"/>
          <w:b/>
          <w:bCs/>
          <w:snapToGrid w:val="0"/>
        </w:rPr>
        <w:t xml:space="preserve"> CECCHINI</w:t>
      </w:r>
      <w:r w:rsidR="00BF072E">
        <w:rPr>
          <w:rFonts w:ascii="Arial" w:hAnsi="Arial" w:cs="Arial"/>
          <w:snapToGrid w:val="0"/>
        </w:rPr>
        <w:t xml:space="preserve"> (Leg. 10904 </w:t>
      </w:r>
      <w:r>
        <w:rPr>
          <w:rFonts w:ascii="Arial" w:hAnsi="Arial" w:cs="Arial"/>
          <w:snapToGrid w:val="0"/>
        </w:rPr>
        <w:t xml:space="preserve">*Cargo de </w:t>
      </w:r>
      <w:proofErr w:type="spellStart"/>
      <w:r>
        <w:rPr>
          <w:rFonts w:ascii="Arial" w:hAnsi="Arial" w:cs="Arial"/>
          <w:snapToGrid w:val="0"/>
        </w:rPr>
        <w:t>Planta</w:t>
      </w:r>
      <w:proofErr w:type="spellEnd"/>
      <w:r>
        <w:rPr>
          <w:rFonts w:ascii="Arial" w:hAnsi="Arial" w:cs="Arial"/>
          <w:snapToGrid w:val="0"/>
        </w:rPr>
        <w:t xml:space="preserve"> </w:t>
      </w:r>
      <w:r w:rsidR="0035135D" w:rsidRPr="0035135D">
        <w:rPr>
          <w:rFonts w:ascii="Arial" w:hAnsi="Arial" w:cs="Arial"/>
          <w:snapToGrid w:val="0"/>
        </w:rPr>
        <w:t>27028611</w:t>
      </w:r>
      <w:r w:rsidRPr="00656461">
        <w:rPr>
          <w:rFonts w:ascii="Arial" w:hAnsi="Arial" w:cs="Arial"/>
          <w:snapToGrid w:val="0"/>
        </w:rPr>
        <w:t xml:space="preserve">) en un cargo de </w:t>
      </w:r>
      <w:proofErr w:type="spellStart"/>
      <w:r w:rsidRPr="00656461">
        <w:rPr>
          <w:rFonts w:ascii="Arial" w:hAnsi="Arial" w:cs="Arial"/>
          <w:snapToGrid w:val="0"/>
        </w:rPr>
        <w:t>A</w:t>
      </w:r>
      <w:r w:rsidR="00BF072E">
        <w:rPr>
          <w:rFonts w:ascii="Arial" w:hAnsi="Arial" w:cs="Arial"/>
          <w:snapToGrid w:val="0"/>
        </w:rPr>
        <w:t>sistente</w:t>
      </w:r>
      <w:proofErr w:type="spellEnd"/>
      <w:r w:rsidR="00BF072E">
        <w:rPr>
          <w:rFonts w:ascii="Arial" w:hAnsi="Arial" w:cs="Arial"/>
          <w:snapToGrid w:val="0"/>
        </w:rPr>
        <w:t xml:space="preserve"> de </w:t>
      </w:r>
      <w:proofErr w:type="spellStart"/>
      <w:r w:rsidR="00BF072E">
        <w:rPr>
          <w:rFonts w:ascii="Arial" w:hAnsi="Arial" w:cs="Arial"/>
          <w:snapToGrid w:val="0"/>
        </w:rPr>
        <w:t>Docencia</w:t>
      </w:r>
      <w:proofErr w:type="spellEnd"/>
      <w:r w:rsidR="00BF072E">
        <w:rPr>
          <w:rFonts w:ascii="Arial" w:hAnsi="Arial" w:cs="Arial"/>
          <w:snapToGrid w:val="0"/>
        </w:rPr>
        <w:t xml:space="preserve"> </w:t>
      </w:r>
      <w:r w:rsidRPr="00656461">
        <w:rPr>
          <w:rFonts w:ascii="Arial" w:hAnsi="Arial" w:cs="Arial"/>
          <w:snapToGrid w:val="0"/>
        </w:rPr>
        <w:t xml:space="preserve">con </w:t>
      </w:r>
      <w:proofErr w:type="spellStart"/>
      <w:r w:rsidRPr="00656461">
        <w:rPr>
          <w:rFonts w:ascii="Arial" w:hAnsi="Arial" w:cs="Arial"/>
          <w:snapToGrid w:val="0"/>
        </w:rPr>
        <w:t>dedicación</w:t>
      </w:r>
      <w:proofErr w:type="spellEnd"/>
      <w:r w:rsidRPr="00656461">
        <w:rPr>
          <w:rFonts w:ascii="Arial" w:hAnsi="Arial" w:cs="Arial"/>
          <w:snapToGrid w:val="0"/>
        </w:rPr>
        <w:t xml:space="preserve"> simple, en el </w:t>
      </w:r>
      <w:proofErr w:type="spellStart"/>
      <w:r w:rsidRPr="00656461">
        <w:rPr>
          <w:rFonts w:ascii="Arial" w:hAnsi="Arial" w:cs="Arial"/>
          <w:snapToGrid w:val="0"/>
        </w:rPr>
        <w:t>Área</w:t>
      </w:r>
      <w:proofErr w:type="spellEnd"/>
      <w:r w:rsidRPr="00656461">
        <w:rPr>
          <w:rFonts w:ascii="Arial" w:hAnsi="Arial" w:cs="Arial"/>
          <w:snapToGrid w:val="0"/>
        </w:rPr>
        <w:t xml:space="preserve">: </w:t>
      </w:r>
      <w:r w:rsidRPr="00656461">
        <w:rPr>
          <w:rFonts w:ascii="Arial" w:hAnsi="Arial" w:cs="Arial"/>
        </w:rPr>
        <w:t>I</w:t>
      </w:r>
      <w:r w:rsidR="00BF072E">
        <w:rPr>
          <w:rFonts w:ascii="Arial" w:hAnsi="Arial" w:cs="Arial"/>
        </w:rPr>
        <w:t>V</w:t>
      </w:r>
      <w:r w:rsidRPr="00656461">
        <w:rPr>
          <w:rFonts w:ascii="Arial" w:hAnsi="Arial" w:cs="Arial"/>
        </w:rPr>
        <w:t xml:space="preserve">, </w:t>
      </w:r>
      <w:proofErr w:type="spellStart"/>
      <w:r w:rsidRPr="00656461">
        <w:rPr>
          <w:rFonts w:ascii="Arial" w:hAnsi="Arial" w:cs="Arial"/>
        </w:rPr>
        <w:t>Disciplina</w:t>
      </w:r>
      <w:proofErr w:type="spellEnd"/>
      <w:r w:rsidRPr="00656461">
        <w:rPr>
          <w:rFonts w:ascii="Arial" w:hAnsi="Arial" w:cs="Arial"/>
        </w:rPr>
        <w:t xml:space="preserve">: </w:t>
      </w:r>
      <w:proofErr w:type="spellStart"/>
      <w:r w:rsidR="00BF072E">
        <w:rPr>
          <w:rFonts w:ascii="Arial" w:hAnsi="Arial" w:cs="Arial"/>
        </w:rPr>
        <w:t>Sistemas</w:t>
      </w:r>
      <w:proofErr w:type="spellEnd"/>
      <w:r w:rsidRPr="00656461">
        <w:rPr>
          <w:rFonts w:ascii="Arial" w:hAnsi="Arial" w:cs="Arial"/>
        </w:rPr>
        <w:t xml:space="preserve">, en la </w:t>
      </w:r>
      <w:proofErr w:type="spellStart"/>
      <w:r w:rsidRPr="00656461">
        <w:rPr>
          <w:rFonts w:ascii="Arial" w:hAnsi="Arial" w:cs="Arial"/>
        </w:rPr>
        <w:t>asignatura</w:t>
      </w:r>
      <w:proofErr w:type="spellEnd"/>
      <w:r w:rsidRPr="00656461">
        <w:rPr>
          <w:rFonts w:ascii="Arial" w:hAnsi="Arial" w:cs="Arial"/>
        </w:rPr>
        <w:t xml:space="preserve"> </w:t>
      </w:r>
      <w:r w:rsidRPr="00656461">
        <w:rPr>
          <w:rFonts w:ascii="Arial" w:hAnsi="Arial" w:cs="Arial"/>
          <w:b/>
        </w:rPr>
        <w:t>“</w:t>
      </w:r>
      <w:proofErr w:type="spellStart"/>
      <w:r w:rsidR="00BF072E">
        <w:rPr>
          <w:rFonts w:ascii="Arial" w:hAnsi="Arial" w:cs="Arial"/>
          <w:b/>
        </w:rPr>
        <w:t>Arquitectura</w:t>
      </w:r>
      <w:proofErr w:type="spellEnd"/>
      <w:r w:rsidR="00BF072E">
        <w:rPr>
          <w:rFonts w:ascii="Arial" w:hAnsi="Arial" w:cs="Arial"/>
          <w:b/>
        </w:rPr>
        <w:t xml:space="preserve"> de </w:t>
      </w:r>
      <w:proofErr w:type="spellStart"/>
      <w:r w:rsidR="00BF072E">
        <w:rPr>
          <w:rFonts w:ascii="Arial" w:hAnsi="Arial" w:cs="Arial"/>
          <w:b/>
        </w:rPr>
        <w:t>Computadoras</w:t>
      </w:r>
      <w:proofErr w:type="spellEnd"/>
      <w:r w:rsidR="00BF072E">
        <w:rPr>
          <w:rFonts w:ascii="Arial" w:hAnsi="Arial" w:cs="Arial"/>
          <w:b/>
        </w:rPr>
        <w:t>” (Cod. 5561</w:t>
      </w:r>
      <w:r w:rsidRPr="00656461">
        <w:rPr>
          <w:rFonts w:ascii="Arial" w:hAnsi="Arial" w:cs="Arial"/>
          <w:b/>
          <w:lang w:val="es-AR"/>
        </w:rPr>
        <w:t xml:space="preserve">), </w:t>
      </w:r>
      <w:r w:rsidRPr="00656461">
        <w:rPr>
          <w:rFonts w:ascii="Arial" w:hAnsi="Arial" w:cs="Arial"/>
        </w:rPr>
        <w:t xml:space="preserve">en el </w:t>
      </w:r>
      <w:proofErr w:type="spellStart"/>
      <w:r w:rsidRPr="00656461">
        <w:rPr>
          <w:rFonts w:ascii="Arial" w:hAnsi="Arial" w:cs="Arial"/>
        </w:rPr>
        <w:t>Departamento</w:t>
      </w:r>
      <w:proofErr w:type="spellEnd"/>
      <w:r w:rsidRPr="00656461">
        <w:rPr>
          <w:rFonts w:ascii="Arial" w:hAnsi="Arial" w:cs="Arial"/>
        </w:rPr>
        <w:t xml:space="preserve"> de </w:t>
      </w:r>
      <w:proofErr w:type="spellStart"/>
      <w:r w:rsidRPr="00656461">
        <w:rPr>
          <w:rFonts w:ascii="Arial" w:hAnsi="Arial" w:cs="Arial"/>
        </w:rPr>
        <w:t>Ciencias</w:t>
      </w:r>
      <w:proofErr w:type="spellEnd"/>
      <w:r w:rsidRPr="00656461">
        <w:rPr>
          <w:rFonts w:ascii="Arial" w:hAnsi="Arial" w:cs="Arial"/>
        </w:rPr>
        <w:t xml:space="preserve"> e </w:t>
      </w:r>
      <w:proofErr w:type="spellStart"/>
      <w:r w:rsidRPr="00656461">
        <w:rPr>
          <w:rFonts w:ascii="Arial" w:hAnsi="Arial" w:cs="Arial"/>
        </w:rPr>
        <w:t>Ingeniería</w:t>
      </w:r>
      <w:proofErr w:type="spellEnd"/>
      <w:r w:rsidRPr="00656461">
        <w:rPr>
          <w:rFonts w:ascii="Arial" w:hAnsi="Arial" w:cs="Arial"/>
        </w:rPr>
        <w:t xml:space="preserve"> de la </w:t>
      </w:r>
      <w:proofErr w:type="spellStart"/>
      <w:r w:rsidRPr="00656461">
        <w:rPr>
          <w:rFonts w:ascii="Arial" w:hAnsi="Arial" w:cs="Arial"/>
        </w:rPr>
        <w:t>Computación</w:t>
      </w:r>
      <w:proofErr w:type="spellEnd"/>
      <w:r w:rsidR="00BF072E">
        <w:rPr>
          <w:rFonts w:ascii="Arial" w:hAnsi="Arial" w:cs="Arial"/>
          <w:szCs w:val="20"/>
          <w:lang w:val="es-ES_tradnl"/>
        </w:rPr>
        <w:t>, a partir del 05</w:t>
      </w:r>
      <w:r w:rsidRPr="00656461">
        <w:rPr>
          <w:rFonts w:ascii="Arial" w:hAnsi="Arial" w:cs="Arial"/>
          <w:szCs w:val="20"/>
          <w:lang w:val="es-ES_tradnl"/>
        </w:rPr>
        <w:t xml:space="preserve"> de </w:t>
      </w:r>
      <w:r w:rsidR="00BF072E">
        <w:rPr>
          <w:rFonts w:ascii="Arial" w:hAnsi="Arial" w:cs="Arial"/>
          <w:szCs w:val="20"/>
          <w:lang w:val="es-ES_tradnl"/>
        </w:rPr>
        <w:t>julio</w:t>
      </w:r>
      <w:r w:rsidR="006E5C5C">
        <w:rPr>
          <w:rFonts w:ascii="Arial" w:hAnsi="Arial" w:cs="Arial"/>
          <w:szCs w:val="20"/>
          <w:lang w:val="es-ES_tradnl"/>
        </w:rPr>
        <w:t xml:space="preserve"> de 2014</w:t>
      </w:r>
      <w:r w:rsidRPr="00656461">
        <w:rPr>
          <w:rFonts w:ascii="Arial" w:hAnsi="Arial" w:cs="Arial"/>
          <w:szCs w:val="20"/>
          <w:lang w:val="es-ES_tradnl"/>
        </w:rPr>
        <w:t xml:space="preserve"> y </w:t>
      </w:r>
      <w:r>
        <w:rPr>
          <w:rFonts w:ascii="Arial" w:hAnsi="Arial" w:cs="Arial"/>
          <w:szCs w:val="20"/>
          <w:lang w:val="es-AR" w:eastAsia="es-ES"/>
        </w:rPr>
        <w:t>hasta el 31 de marzo de 2015</w:t>
      </w:r>
      <w:r w:rsidRPr="00656461">
        <w:rPr>
          <w:rFonts w:ascii="Arial" w:hAnsi="Arial" w:cs="Arial"/>
          <w:szCs w:val="20"/>
          <w:lang w:val="es-AR" w:eastAsia="es-ES"/>
        </w:rPr>
        <w:t xml:space="preserve"> </w:t>
      </w:r>
      <w:r w:rsidRPr="00656461">
        <w:rPr>
          <w:rFonts w:ascii="Arial" w:hAnsi="Arial" w:cs="Arial"/>
          <w:b/>
          <w:szCs w:val="20"/>
          <w:u w:val="single"/>
          <w:lang w:val="es-AR" w:eastAsia="es-ES"/>
        </w:rPr>
        <w:t>o</w:t>
      </w:r>
      <w:r w:rsidRPr="00656461">
        <w:rPr>
          <w:rFonts w:ascii="Arial" w:hAnsi="Arial" w:cs="Arial"/>
          <w:szCs w:val="20"/>
          <w:lang w:val="es-AR" w:eastAsia="es-ES"/>
        </w:rPr>
        <w:t xml:space="preserve"> </w:t>
      </w:r>
      <w:r w:rsidRPr="00656461">
        <w:rPr>
          <w:rFonts w:ascii="Arial" w:hAnsi="Arial" w:cs="Arial"/>
          <w:szCs w:val="20"/>
          <w:lang w:val="es-ES_tradnl" w:eastAsia="es-ES"/>
        </w:rPr>
        <w:t>la sustanciación del respectivo concurso.-</w:t>
      </w: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/>
          <w:szCs w:val="20"/>
          <w:lang w:val="es-AR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ES_tradnl" w:eastAsia="es-ES"/>
        </w:rPr>
      </w:pPr>
      <w:r w:rsidRPr="00656461">
        <w:rPr>
          <w:rFonts w:ascii="Arial" w:hAnsi="Arial" w:cs="Arial"/>
          <w:b/>
          <w:szCs w:val="20"/>
          <w:lang w:val="es-ES_tradnl" w:eastAsia="es-ES"/>
        </w:rPr>
        <w:t>Art. 2</w:t>
      </w:r>
      <w:r w:rsidRPr="00656461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656461">
        <w:rPr>
          <w:rFonts w:ascii="Arial" w:hAnsi="Arial" w:cs="Arial"/>
          <w:b/>
          <w:szCs w:val="20"/>
          <w:lang w:val="es-ES_tradnl" w:eastAsia="es-ES"/>
        </w:rPr>
        <w:t>)</w:t>
      </w:r>
      <w:r w:rsidRPr="00656461">
        <w:rPr>
          <w:rFonts w:ascii="Arial" w:hAnsi="Arial" w:cs="Arial"/>
          <w:szCs w:val="20"/>
          <w:lang w:val="es-ES_tradnl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656461" w:rsidRPr="00656461" w:rsidRDefault="00656461" w:rsidP="00656461">
      <w:pPr>
        <w:jc w:val="both"/>
        <w:rPr>
          <w:rFonts w:ascii="Arial" w:hAnsi="Arial"/>
          <w:szCs w:val="20"/>
          <w:lang w:val="es-AR" w:eastAsia="es-ES"/>
        </w:rPr>
      </w:pPr>
      <w:r w:rsidRPr="00656461">
        <w:rPr>
          <w:rFonts w:ascii="Arial" w:hAnsi="Arial"/>
          <w:szCs w:val="20"/>
          <w:lang w:val="es-AR" w:eastAsia="es-ES"/>
        </w:rPr>
        <w:t xml:space="preserve">   </w:t>
      </w:r>
    </w:p>
    <w:p w:rsidR="00656461" w:rsidRPr="00656461" w:rsidRDefault="00656461" w:rsidP="0065646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lang w:val="es-ES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04E79"/>
    <w:rsid w:val="001123AA"/>
    <w:rsid w:val="00196E61"/>
    <w:rsid w:val="001A136B"/>
    <w:rsid w:val="0035135D"/>
    <w:rsid w:val="00473EFE"/>
    <w:rsid w:val="00656461"/>
    <w:rsid w:val="006E5C5C"/>
    <w:rsid w:val="008A62E3"/>
    <w:rsid w:val="00922D67"/>
    <w:rsid w:val="009A5865"/>
    <w:rsid w:val="009D04B1"/>
    <w:rsid w:val="009D4EF5"/>
    <w:rsid w:val="00A03FF3"/>
    <w:rsid w:val="00AB0943"/>
    <w:rsid w:val="00B46BD4"/>
    <w:rsid w:val="00BA51E0"/>
    <w:rsid w:val="00BF072E"/>
    <w:rsid w:val="00CB21A7"/>
    <w:rsid w:val="00D1653B"/>
    <w:rsid w:val="00D80690"/>
    <w:rsid w:val="00E144BD"/>
    <w:rsid w:val="00EF33C6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2014-07-07T11:50:00Z</cp:lastPrinted>
  <dcterms:created xsi:type="dcterms:W3CDTF">2025-07-06T17:49:00Z</dcterms:created>
  <dcterms:modified xsi:type="dcterms:W3CDTF">2025-07-06T17:49:00Z</dcterms:modified>
</cp:coreProperties>
</file>