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77429D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CDCIC-118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BA51E0" w:rsidRPr="000A5098" w:rsidRDefault="00BA51E0">
      <w:pPr>
        <w:rPr>
          <w:lang w:val="es-ES"/>
        </w:rPr>
      </w:pPr>
    </w:p>
    <w:p w:rsidR="002F4AB0" w:rsidRPr="002F4AB0" w:rsidRDefault="0077429D" w:rsidP="002F4AB0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La Resolución CSU-157/2014 que reglamenta el funcionamiento del Instituto de Ciencias e Ingeniería de la Computación (ICIC-UNS); y</w:t>
      </w: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2F4AB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F4AB0" w:rsidRPr="002F4AB0" w:rsidRDefault="001A7C3E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Que el Art. 6 de la Res. CSU 157/2014 establece que el gobierno del ICI-UNS es realizado por el Director, Vicedirector y un Consejo Asesor;</w:t>
      </w: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2F4AB0" w:rsidRPr="002F4AB0" w:rsidRDefault="001A7C3E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Que el Art. 9 de la citada Resolución establece que el Consejo Asesor del ICIC-UNS será elegido por el Consejo Departamental del DCIC-UNS, dentro de la planta de docentes-investigadores en condiciones de ser elegidos como miembros</w:t>
      </w:r>
      <w:r w:rsidR="002F4AB0" w:rsidRPr="002F4AB0">
        <w:rPr>
          <w:rFonts w:ascii="Arial" w:hAnsi="Arial"/>
          <w:snapToGrid w:val="0"/>
          <w:szCs w:val="20"/>
          <w:lang w:val="es-ES_tradnl" w:eastAsia="es-ES"/>
        </w:rPr>
        <w:t>;</w:t>
      </w: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C31A3" w:rsidRDefault="001A7C3E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el Art. 8 de la citada Resolución establece que el Consejo Asesor estará formado por seis (6) investigadores, que deberán ser Investigadores de CONICET con categoría no inferior a la de Investigador Adjunto, o docentes categorizados I o II de acuerdo a lo establecido en el Decreto del PEN Nro.2427/93 (Programa de Incentivos a los Docentes Investigadores).</w:t>
      </w:r>
    </w:p>
    <w:p w:rsidR="00FC31A3" w:rsidRDefault="00FC31A3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AR"/>
        </w:rPr>
      </w:pPr>
    </w:p>
    <w:p w:rsidR="00FC31A3" w:rsidRDefault="00552344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Que el Art. 10 de </w:t>
      </w:r>
      <w:r w:rsidR="00FC31A3">
        <w:rPr>
          <w:rFonts w:ascii="Arial" w:hAnsi="Arial"/>
          <w:lang w:val="es-AR"/>
        </w:rPr>
        <w:t>la citada Resolución establece que la dirección del ICIC, representada a través de las figuras de Director y Vicedirector, deberán ser desempeñadas por un investigador activo con antecedentes científicos no inferiores a los de un Investigador Independiente de CONICET;</w:t>
      </w:r>
    </w:p>
    <w:p w:rsidR="00FC31A3" w:rsidRDefault="00FC31A3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AR"/>
        </w:rPr>
      </w:pPr>
    </w:p>
    <w:p w:rsidR="002F4AB0" w:rsidRPr="002F4AB0" w:rsidRDefault="00FC31A3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lang w:val="es-AR"/>
        </w:rPr>
        <w:t>Que los docentes-investigadores que componen la nómina detallada en el Art. 1 de la presente Resolución presentan una larga trayectoria en investigación y docencia, y cumplen los requisitos enunciados anteriormente;</w:t>
      </w:r>
      <w:r w:rsidR="002F4AB0" w:rsidRPr="002F4AB0">
        <w:rPr>
          <w:rFonts w:ascii="Arial" w:hAnsi="Arial"/>
          <w:lang w:val="es-AR"/>
        </w:rPr>
        <w:t xml:space="preserve"> </w:t>
      </w:r>
    </w:p>
    <w:p w:rsidR="00A03FF3" w:rsidRDefault="00A03FF3">
      <w:pPr>
        <w:rPr>
          <w:lang w:val="es-ES"/>
        </w:rPr>
      </w:pPr>
    </w:p>
    <w:p w:rsidR="000A5098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A5098" w:rsidRDefault="000A5098" w:rsidP="000A5098">
      <w:pPr>
        <w:rPr>
          <w:rFonts w:ascii="Arial" w:hAnsi="Arial" w:cs="Arial"/>
          <w:b/>
          <w:bCs/>
          <w:lang w:val="es-AR"/>
        </w:rPr>
      </w:pPr>
    </w:p>
    <w:p w:rsidR="00242DA6" w:rsidRDefault="000A5098" w:rsidP="00242DA6">
      <w:pPr>
        <w:pStyle w:val="Sangradetextonormal"/>
        <w:jc w:val="both"/>
      </w:pPr>
      <w:r>
        <w:t xml:space="preserve">El Consejo Departamental de Ciencias e Ingeniería de la Computación en su reunión de fecha </w:t>
      </w:r>
      <w:r w:rsidR="00242DA6">
        <w:t>24</w:t>
      </w:r>
      <w:r w:rsidR="008A62E3" w:rsidRPr="001A136B">
        <w:t xml:space="preserve"> de </w:t>
      </w:r>
      <w:r w:rsidR="00242DA6">
        <w:t>junio de 2014</w:t>
      </w:r>
    </w:p>
    <w:p w:rsidR="00FC31A3" w:rsidRDefault="00FC31A3" w:rsidP="00FC31A3">
      <w:pPr>
        <w:pStyle w:val="Sangradetextonormal"/>
        <w:jc w:val="center"/>
      </w:pPr>
    </w:p>
    <w:p w:rsidR="00FC31A3" w:rsidRDefault="00581C57" w:rsidP="00581C57">
      <w:pPr>
        <w:pStyle w:val="Sangradetextonormal"/>
        <w:ind w:firstLine="0"/>
      </w:pPr>
      <w:r>
        <w:t xml:space="preserve">                                                              </w:t>
      </w:r>
      <w:r w:rsidR="00FC31A3">
        <w:t>RESUELVE :</w:t>
      </w:r>
    </w:p>
    <w:p w:rsidR="00A03FF3" w:rsidRDefault="00A03FF3">
      <w:pPr>
        <w:rPr>
          <w:lang w:val="es-ES"/>
        </w:rPr>
      </w:pPr>
    </w:p>
    <w:p w:rsidR="002F4AB0" w:rsidRDefault="002F4AB0" w:rsidP="002F4AB0">
      <w:pPr>
        <w:jc w:val="both"/>
        <w:rPr>
          <w:rFonts w:ascii="Arial" w:hAnsi="Arial"/>
          <w:snapToGrid w:val="0"/>
          <w:szCs w:val="20"/>
          <w:lang w:val="es-AR" w:eastAsia="es-ES"/>
        </w:rPr>
      </w:pPr>
      <w:r w:rsidRPr="002F4AB0">
        <w:rPr>
          <w:rFonts w:ascii="Arial" w:hAnsi="Arial"/>
          <w:b/>
          <w:snapToGrid w:val="0"/>
          <w:szCs w:val="20"/>
          <w:lang w:val="es-AR" w:eastAsia="es-ES"/>
        </w:rPr>
        <w:t>Art. 1</w:t>
      </w:r>
      <w:r w:rsidRPr="002F4AB0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F4AB0">
        <w:rPr>
          <w:rFonts w:ascii="Arial" w:hAnsi="Arial"/>
          <w:b/>
          <w:snapToGrid w:val="0"/>
          <w:szCs w:val="20"/>
          <w:lang w:val="es-AR" w:eastAsia="es-ES"/>
        </w:rPr>
        <w:t>).-</w:t>
      </w:r>
      <w:r w:rsidRPr="002F4AB0">
        <w:rPr>
          <w:rFonts w:ascii="Arial" w:hAnsi="Arial"/>
          <w:snapToGrid w:val="0"/>
          <w:szCs w:val="20"/>
          <w:lang w:val="es-AR" w:eastAsia="es-ES"/>
        </w:rPr>
        <w:t xml:space="preserve"> Designar a</w:t>
      </w:r>
      <w:r w:rsidR="00FC31A3">
        <w:rPr>
          <w:rFonts w:ascii="Arial" w:hAnsi="Arial"/>
          <w:snapToGrid w:val="0"/>
          <w:szCs w:val="20"/>
          <w:lang w:val="es-AR" w:eastAsia="es-ES"/>
        </w:rPr>
        <w:t xml:space="preserve"> los siguientes investigadores para conformar la Dirección y Consejo Asesor del ICIC-UNS en el marco de lo reglamentado por la Res. CSU 157/14:</w:t>
      </w:r>
    </w:p>
    <w:p w:rsidR="000E5062" w:rsidRDefault="000E5062" w:rsidP="002F4AB0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Pr="00B45C72" w:rsidRDefault="000E5062" w:rsidP="002F4AB0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ICIC-UNS (Instituto de Cs. e Ing. de la Computación de la Universidad Nacional del Sur)</w:t>
      </w:r>
    </w:p>
    <w:p w:rsidR="000E5062" w:rsidRDefault="000E5062" w:rsidP="002F4AB0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Pr="00B45C72" w:rsidRDefault="000E5062" w:rsidP="002F4AB0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Director:</w:t>
      </w:r>
    </w:p>
    <w:p w:rsidR="000E5062" w:rsidRDefault="000E5062" w:rsidP="000E5062">
      <w:pPr>
        <w:numPr>
          <w:ilvl w:val="0"/>
          <w:numId w:val="2"/>
        </w:numPr>
        <w:jc w:val="both"/>
        <w:rPr>
          <w:rFonts w:ascii="Arial" w:hAnsi="Arial"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 xml:space="preserve">Dr. Guillermo Ricardo SIMARI </w:t>
      </w:r>
      <w:r>
        <w:rPr>
          <w:rFonts w:ascii="Arial" w:hAnsi="Arial"/>
          <w:snapToGrid w:val="0"/>
          <w:szCs w:val="20"/>
          <w:lang w:val="es-AR" w:eastAsia="es-ES"/>
        </w:rPr>
        <w:t xml:space="preserve">(Profesor Titular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Ded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Exc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>. / Categoría I Incentivos)</w:t>
      </w:r>
    </w:p>
    <w:p w:rsidR="000E5062" w:rsidRDefault="000E5062" w:rsidP="000E506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Default="000E5062" w:rsidP="000E506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Default="000E5062" w:rsidP="000E506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Default="000E5062" w:rsidP="000E506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Default="000E5062" w:rsidP="000E506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Pr="000E5062" w:rsidRDefault="000E5062" w:rsidP="000E5062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0E5062">
        <w:rPr>
          <w:rFonts w:ascii="Arial" w:hAnsi="Arial"/>
          <w:b/>
          <w:snapToGrid w:val="0"/>
          <w:szCs w:val="20"/>
          <w:lang w:val="es-AR" w:eastAsia="es-ES"/>
        </w:rPr>
        <w:t>///CDCIC-118/14</w:t>
      </w:r>
    </w:p>
    <w:p w:rsidR="000E5062" w:rsidRDefault="000E5062" w:rsidP="000E506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Default="000E5062" w:rsidP="000E5062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Vicedirector :</w:t>
      </w:r>
    </w:p>
    <w:p w:rsidR="00B45C72" w:rsidRPr="00B45C72" w:rsidRDefault="00B45C72" w:rsidP="000E5062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0E5062" w:rsidRDefault="000E5062" w:rsidP="000E5062">
      <w:pPr>
        <w:numPr>
          <w:ilvl w:val="0"/>
          <w:numId w:val="2"/>
        </w:numPr>
        <w:jc w:val="both"/>
        <w:rPr>
          <w:rFonts w:ascii="Arial" w:hAnsi="Arial"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Dr. Carlos Iván CHESÑEVAR</w:t>
      </w:r>
      <w:r>
        <w:rPr>
          <w:rFonts w:ascii="Arial" w:hAnsi="Arial"/>
          <w:snapToGrid w:val="0"/>
          <w:szCs w:val="20"/>
          <w:lang w:val="es-AR" w:eastAsia="es-ES"/>
        </w:rPr>
        <w:t xml:space="preserve"> (Investigador Independiente Conicet / Profesor Asociado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Ded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Exc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>.)</w:t>
      </w:r>
    </w:p>
    <w:p w:rsidR="000E5062" w:rsidRDefault="000E5062" w:rsidP="000E506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Pr="00B45C72" w:rsidRDefault="000E5062" w:rsidP="000E5062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Consejo Asesor:</w:t>
      </w:r>
    </w:p>
    <w:p w:rsidR="000E5062" w:rsidRDefault="000E5062" w:rsidP="000E506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Default="000E5062" w:rsidP="000E5062">
      <w:pPr>
        <w:numPr>
          <w:ilvl w:val="0"/>
          <w:numId w:val="2"/>
        </w:numPr>
        <w:jc w:val="both"/>
        <w:rPr>
          <w:rFonts w:ascii="Arial" w:hAnsi="Arial"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Dra. Silvia Mabel CASTRO</w:t>
      </w:r>
      <w:r>
        <w:rPr>
          <w:rFonts w:ascii="Arial" w:hAnsi="Arial"/>
          <w:snapToGrid w:val="0"/>
          <w:szCs w:val="20"/>
          <w:lang w:val="es-AR" w:eastAsia="es-ES"/>
        </w:rPr>
        <w:t xml:space="preserve"> (Profesor Titular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ded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Exc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/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Categ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>. I Incentivos )</w:t>
      </w:r>
    </w:p>
    <w:p w:rsidR="000E5062" w:rsidRDefault="000E5062" w:rsidP="000E506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E5062" w:rsidRDefault="000E5062" w:rsidP="000E5062">
      <w:pPr>
        <w:numPr>
          <w:ilvl w:val="0"/>
          <w:numId w:val="2"/>
        </w:numPr>
        <w:jc w:val="both"/>
        <w:rPr>
          <w:rFonts w:ascii="Arial" w:hAnsi="Arial"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Dr. Marcelo Alejandro FALAP</w:t>
      </w:r>
      <w:r w:rsidR="000B3254" w:rsidRPr="00B45C72">
        <w:rPr>
          <w:rFonts w:ascii="Arial" w:hAnsi="Arial"/>
          <w:b/>
          <w:snapToGrid w:val="0"/>
          <w:szCs w:val="20"/>
          <w:lang w:val="es-AR" w:eastAsia="es-ES"/>
        </w:rPr>
        <w:t>PA</w:t>
      </w:r>
      <w:r w:rsidR="000B3254">
        <w:rPr>
          <w:rFonts w:ascii="Arial" w:hAnsi="Arial"/>
          <w:snapToGrid w:val="0"/>
          <w:szCs w:val="20"/>
          <w:lang w:val="es-AR" w:eastAsia="es-ES"/>
        </w:rPr>
        <w:t xml:space="preserve"> (Investigador Adjunto Conicet</w:t>
      </w:r>
      <w:r>
        <w:rPr>
          <w:rFonts w:ascii="Arial" w:hAnsi="Arial"/>
          <w:snapToGrid w:val="0"/>
          <w:szCs w:val="20"/>
          <w:lang w:val="es-AR" w:eastAsia="es-ES"/>
        </w:rPr>
        <w:t xml:space="preserve"> / Prof.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Asoc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Ded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Exc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>.)</w:t>
      </w:r>
    </w:p>
    <w:p w:rsidR="000E5062" w:rsidRPr="00B45C72" w:rsidRDefault="000E5062" w:rsidP="000E5062">
      <w:pPr>
        <w:pStyle w:val="Prrafodelista"/>
        <w:rPr>
          <w:rFonts w:ascii="Arial" w:hAnsi="Arial"/>
          <w:b/>
          <w:snapToGrid w:val="0"/>
          <w:szCs w:val="20"/>
          <w:lang w:val="es-AR" w:eastAsia="es-ES"/>
        </w:rPr>
      </w:pPr>
    </w:p>
    <w:p w:rsidR="000E5062" w:rsidRDefault="000B3254" w:rsidP="000E5062">
      <w:pPr>
        <w:numPr>
          <w:ilvl w:val="0"/>
          <w:numId w:val="2"/>
        </w:numPr>
        <w:jc w:val="both"/>
        <w:rPr>
          <w:rFonts w:ascii="Arial" w:hAnsi="Arial"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Dr. Pablo Rubén FILLOTTRANI</w:t>
      </w:r>
      <w:r>
        <w:rPr>
          <w:rFonts w:ascii="Arial" w:hAnsi="Arial"/>
          <w:snapToGrid w:val="0"/>
          <w:szCs w:val="20"/>
          <w:lang w:val="es-AR" w:eastAsia="es-ES"/>
        </w:rPr>
        <w:t xml:space="preserve"> (Investigador CIC / Prof.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Asoc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Ded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Exc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>. )</w:t>
      </w:r>
    </w:p>
    <w:p w:rsidR="000B3254" w:rsidRDefault="000B3254" w:rsidP="000B3254">
      <w:pPr>
        <w:pStyle w:val="Prrafodelista"/>
        <w:rPr>
          <w:rFonts w:ascii="Arial" w:hAnsi="Arial"/>
          <w:snapToGrid w:val="0"/>
          <w:szCs w:val="20"/>
          <w:lang w:val="es-AR" w:eastAsia="es-ES"/>
        </w:rPr>
      </w:pPr>
    </w:p>
    <w:p w:rsidR="000B3254" w:rsidRDefault="000B3254" w:rsidP="000E5062">
      <w:pPr>
        <w:numPr>
          <w:ilvl w:val="0"/>
          <w:numId w:val="2"/>
        </w:numPr>
        <w:jc w:val="both"/>
        <w:rPr>
          <w:rFonts w:ascii="Arial" w:hAnsi="Arial"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Dr. Alejandro Javier GARCÍA</w:t>
      </w:r>
      <w:r>
        <w:rPr>
          <w:rFonts w:ascii="Arial" w:hAnsi="Arial"/>
          <w:snapToGrid w:val="0"/>
          <w:szCs w:val="20"/>
          <w:lang w:val="es-AR" w:eastAsia="es-ES"/>
        </w:rPr>
        <w:t xml:space="preserve"> (Investigador Adjunto Conicet / Prof.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Asoc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Ded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Exc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>.)</w:t>
      </w:r>
    </w:p>
    <w:p w:rsidR="000B3254" w:rsidRDefault="000B3254" w:rsidP="000B3254">
      <w:pPr>
        <w:pStyle w:val="Prrafodelista"/>
        <w:rPr>
          <w:rFonts w:ascii="Arial" w:hAnsi="Arial"/>
          <w:snapToGrid w:val="0"/>
          <w:szCs w:val="20"/>
          <w:lang w:val="es-AR" w:eastAsia="es-ES"/>
        </w:rPr>
      </w:pPr>
    </w:p>
    <w:p w:rsidR="000B3254" w:rsidRDefault="000B3254" w:rsidP="000E5062">
      <w:pPr>
        <w:numPr>
          <w:ilvl w:val="0"/>
          <w:numId w:val="2"/>
        </w:numPr>
        <w:jc w:val="both"/>
        <w:rPr>
          <w:rFonts w:ascii="Arial" w:hAnsi="Arial"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 xml:space="preserve">Dra. Ana Gabriela MAGUITMAN </w:t>
      </w:r>
      <w:r>
        <w:rPr>
          <w:rFonts w:ascii="Arial" w:hAnsi="Arial"/>
          <w:snapToGrid w:val="0"/>
          <w:szCs w:val="20"/>
          <w:lang w:val="es-AR" w:eastAsia="es-ES"/>
        </w:rPr>
        <w:t xml:space="preserve">(Investigador Adjunto Conicet / Prof.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Adj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Ded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Exc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>.)</w:t>
      </w:r>
    </w:p>
    <w:p w:rsidR="000B3254" w:rsidRDefault="000B3254" w:rsidP="000B3254">
      <w:pPr>
        <w:pStyle w:val="Prrafodelista"/>
        <w:rPr>
          <w:rFonts w:ascii="Arial" w:hAnsi="Arial"/>
          <w:snapToGrid w:val="0"/>
          <w:szCs w:val="20"/>
          <w:lang w:val="es-AR" w:eastAsia="es-ES"/>
        </w:rPr>
      </w:pPr>
    </w:p>
    <w:p w:rsidR="000B3254" w:rsidRDefault="000B3254" w:rsidP="000E5062">
      <w:pPr>
        <w:numPr>
          <w:ilvl w:val="0"/>
          <w:numId w:val="2"/>
        </w:numPr>
        <w:jc w:val="both"/>
        <w:rPr>
          <w:rFonts w:ascii="Arial" w:hAnsi="Arial"/>
          <w:snapToGrid w:val="0"/>
          <w:szCs w:val="20"/>
          <w:lang w:val="es-AR" w:eastAsia="es-ES"/>
        </w:rPr>
      </w:pPr>
      <w:r w:rsidRPr="00B45C72">
        <w:rPr>
          <w:rFonts w:ascii="Arial" w:hAnsi="Arial"/>
          <w:b/>
          <w:snapToGrid w:val="0"/>
          <w:szCs w:val="20"/>
          <w:lang w:val="es-AR" w:eastAsia="es-ES"/>
        </w:rPr>
        <w:t>Dr. Ignacio PONZONI</w:t>
      </w:r>
      <w:r>
        <w:rPr>
          <w:rFonts w:ascii="Arial" w:hAnsi="Arial"/>
          <w:snapToGrid w:val="0"/>
          <w:szCs w:val="20"/>
          <w:lang w:val="es-AR" w:eastAsia="es-ES"/>
        </w:rPr>
        <w:t xml:space="preserve"> (Investigador Adjunto Conicet / Prof.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Adj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Ded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 xml:space="preserve">. 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Exc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>. )</w:t>
      </w:r>
    </w:p>
    <w:p w:rsidR="000B3254" w:rsidRDefault="000B3254" w:rsidP="000B3254">
      <w:pPr>
        <w:pStyle w:val="Prrafodelista"/>
        <w:rPr>
          <w:rFonts w:ascii="Arial" w:hAnsi="Arial"/>
          <w:snapToGrid w:val="0"/>
          <w:szCs w:val="20"/>
          <w:lang w:val="es-AR" w:eastAsia="es-ES"/>
        </w:rPr>
      </w:pPr>
    </w:p>
    <w:p w:rsidR="000B3254" w:rsidRDefault="000B3254" w:rsidP="000B3254">
      <w:pPr>
        <w:ind w:left="720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F4AB0" w:rsidRPr="000B3254" w:rsidRDefault="002F4AB0" w:rsidP="000B3254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2F4AB0">
        <w:rPr>
          <w:rFonts w:ascii="Arial" w:hAnsi="Arial"/>
          <w:b/>
          <w:snapToGrid w:val="0"/>
          <w:szCs w:val="20"/>
          <w:lang w:val="es-AR" w:eastAsia="es-ES"/>
        </w:rPr>
        <w:t xml:space="preserve">Art. 2º).- </w:t>
      </w:r>
      <w:r w:rsidR="00A229F4" w:rsidRPr="00A229F4">
        <w:rPr>
          <w:rFonts w:ascii="Arial" w:hAnsi="Arial"/>
          <w:snapToGrid w:val="0"/>
          <w:szCs w:val="20"/>
          <w:lang w:val="es-ES_tradnl" w:eastAsia="es-ES"/>
        </w:rPr>
        <w:t xml:space="preserve">Regístrese; </w:t>
      </w:r>
      <w:r w:rsidR="000B3254">
        <w:rPr>
          <w:rFonts w:ascii="Arial" w:hAnsi="Arial"/>
          <w:snapToGrid w:val="0"/>
          <w:szCs w:val="20"/>
          <w:lang w:val="es-AR" w:eastAsia="es-ES"/>
        </w:rPr>
        <w:t>Comuníquese a la Secretaría Gene</w:t>
      </w:r>
      <w:r w:rsidR="00A229F4">
        <w:rPr>
          <w:rFonts w:ascii="Arial" w:hAnsi="Arial"/>
          <w:snapToGrid w:val="0"/>
          <w:szCs w:val="20"/>
          <w:lang w:val="es-AR" w:eastAsia="es-ES"/>
        </w:rPr>
        <w:t>ral de Ciencia y Tecnología (</w:t>
      </w:r>
      <w:proofErr w:type="spellStart"/>
      <w:r w:rsidR="000B3254">
        <w:rPr>
          <w:rFonts w:ascii="Arial" w:hAnsi="Arial"/>
          <w:snapToGrid w:val="0"/>
          <w:szCs w:val="20"/>
          <w:lang w:val="es-AR" w:eastAsia="es-ES"/>
        </w:rPr>
        <w:t>SGCyT</w:t>
      </w:r>
      <w:proofErr w:type="spellEnd"/>
      <w:r w:rsidR="000B3254">
        <w:rPr>
          <w:rFonts w:ascii="Arial" w:hAnsi="Arial"/>
          <w:snapToGrid w:val="0"/>
          <w:szCs w:val="20"/>
          <w:lang w:val="es-AR" w:eastAsia="es-ES"/>
        </w:rPr>
        <w:t>-UNS) y Consejo Superior Universitario de la UNS</w:t>
      </w:r>
      <w:r w:rsidRPr="002F4AB0">
        <w:rPr>
          <w:rFonts w:ascii="Arial" w:hAnsi="Arial"/>
          <w:snapToGrid w:val="0"/>
          <w:szCs w:val="20"/>
          <w:lang w:val="es-AR" w:eastAsia="es-ES"/>
        </w:rPr>
        <w:t>.----------</w:t>
      </w:r>
      <w:r w:rsidR="00A229F4">
        <w:rPr>
          <w:rFonts w:ascii="Arial" w:hAnsi="Arial"/>
          <w:snapToGrid w:val="0"/>
          <w:szCs w:val="20"/>
          <w:lang w:val="es-AR" w:eastAsia="es-ES"/>
        </w:rPr>
        <w:t>-----------------------------</w:t>
      </w:r>
    </w:p>
    <w:p w:rsidR="00A03FF3" w:rsidRPr="00473EFE" w:rsidRDefault="00A03FF3" w:rsidP="002F4AB0">
      <w:pPr>
        <w:jc w:val="both"/>
        <w:rPr>
          <w:lang w:val="es-ES"/>
        </w:rPr>
      </w:pPr>
    </w:p>
    <w:sectPr w:rsidR="00A03FF3" w:rsidRPr="00473EFE" w:rsidSect="00D0489A">
      <w:pgSz w:w="11907" w:h="16840" w:code="9"/>
      <w:pgMar w:top="2268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E66"/>
    <w:multiLevelType w:val="hybridMultilevel"/>
    <w:tmpl w:val="1FC2C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0B3254"/>
    <w:rsid w:val="000E5062"/>
    <w:rsid w:val="001123AA"/>
    <w:rsid w:val="00196E61"/>
    <w:rsid w:val="001A136B"/>
    <w:rsid w:val="001A7C3E"/>
    <w:rsid w:val="00242DA6"/>
    <w:rsid w:val="002F4AB0"/>
    <w:rsid w:val="003A454C"/>
    <w:rsid w:val="00473EFE"/>
    <w:rsid w:val="00552344"/>
    <w:rsid w:val="00581C57"/>
    <w:rsid w:val="005947ED"/>
    <w:rsid w:val="0077429D"/>
    <w:rsid w:val="008A62E3"/>
    <w:rsid w:val="008D5740"/>
    <w:rsid w:val="009D04B1"/>
    <w:rsid w:val="009D4EF5"/>
    <w:rsid w:val="00A03FF3"/>
    <w:rsid w:val="00A229F4"/>
    <w:rsid w:val="00AB0943"/>
    <w:rsid w:val="00B45C72"/>
    <w:rsid w:val="00B46BD4"/>
    <w:rsid w:val="00BA51E0"/>
    <w:rsid w:val="00C03F97"/>
    <w:rsid w:val="00CB21A7"/>
    <w:rsid w:val="00D0489A"/>
    <w:rsid w:val="00D1653B"/>
    <w:rsid w:val="00D20B44"/>
    <w:rsid w:val="00E10CF6"/>
    <w:rsid w:val="00EE0783"/>
    <w:rsid w:val="00F57CAF"/>
    <w:rsid w:val="00F74715"/>
    <w:rsid w:val="00FC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E5062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2014-08-06T11:29:00Z</cp:lastPrinted>
  <dcterms:created xsi:type="dcterms:W3CDTF">2025-07-06T17:50:00Z</dcterms:created>
  <dcterms:modified xsi:type="dcterms:W3CDTF">2025-07-06T17:50:00Z</dcterms:modified>
</cp:coreProperties>
</file>