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5D1715">
        <w:rPr>
          <w:color w:val="000000"/>
          <w:lang w:val="es-ES"/>
        </w:rPr>
        <w:t>140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el </w:t>
      </w:r>
      <w:r w:rsidR="00401387">
        <w:rPr>
          <w:rFonts w:ascii="Arial" w:hAnsi="Arial"/>
          <w:color w:val="000000"/>
          <w:sz w:val="24"/>
        </w:rPr>
        <w:t>Dr. Pablo R. Fillottrani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</w:t>
      </w:r>
      <w:r w:rsidR="00946E36">
        <w:rPr>
          <w:rFonts w:ascii="Arial" w:hAnsi="Arial"/>
          <w:color w:val="000000"/>
          <w:sz w:val="24"/>
        </w:rPr>
        <w:t xml:space="preserve"> los</w:t>
      </w:r>
      <w:r w:rsidR="00AA7FBC">
        <w:rPr>
          <w:rFonts w:ascii="Arial" w:hAnsi="Arial"/>
          <w:color w:val="000000"/>
          <w:sz w:val="24"/>
        </w:rPr>
        <w:t xml:space="preserve"> b</w:t>
      </w:r>
      <w:r w:rsidR="007774FC">
        <w:rPr>
          <w:rFonts w:ascii="Arial" w:hAnsi="Arial"/>
          <w:color w:val="000000"/>
          <w:sz w:val="24"/>
        </w:rPr>
        <w:t>ien</w:t>
      </w:r>
      <w:r w:rsidR="00946E36">
        <w:rPr>
          <w:rFonts w:ascii="Arial" w:hAnsi="Arial"/>
          <w:color w:val="000000"/>
          <w:sz w:val="24"/>
        </w:rPr>
        <w:t xml:space="preserve">es </w:t>
      </w:r>
      <w:r w:rsidR="007774FC">
        <w:rPr>
          <w:rFonts w:ascii="Arial" w:hAnsi="Arial"/>
          <w:color w:val="000000"/>
          <w:sz w:val="24"/>
        </w:rPr>
        <w:t>adquirido</w:t>
      </w:r>
      <w:r w:rsidR="00946E3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BC1168">
        <w:rPr>
          <w:rFonts w:ascii="Arial" w:hAnsi="Arial"/>
          <w:color w:val="000000"/>
          <w:sz w:val="24"/>
        </w:rPr>
        <w:t>subsidio otorgado 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5D1715">
        <w:rPr>
          <w:rFonts w:ascii="Arial" w:hAnsi="Arial"/>
          <w:b/>
          <w:i/>
          <w:color w:val="000000"/>
          <w:sz w:val="24"/>
        </w:rPr>
        <w:t>Métodos relacionales para la especificación, verificación y composición de servicios semánticos en la web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 w:rsidR="00074BCF">
        <w:rPr>
          <w:rFonts w:ascii="Arial" w:hAnsi="Arial"/>
          <w:b/>
          <w:i/>
          <w:color w:val="000000"/>
          <w:sz w:val="24"/>
        </w:rPr>
        <w:t xml:space="preserve">, </w:t>
      </w:r>
      <w:r w:rsidR="005D1715" w:rsidRPr="005D1715">
        <w:rPr>
          <w:rFonts w:ascii="Arial" w:hAnsi="Arial"/>
          <w:color w:val="000000"/>
          <w:sz w:val="24"/>
        </w:rPr>
        <w:t>que dirigiera el Dr. Carlos Gonzalía</w:t>
      </w:r>
      <w:r w:rsidR="005D1715">
        <w:rPr>
          <w:rFonts w:ascii="Arial" w:hAnsi="Arial"/>
          <w:color w:val="000000"/>
          <w:sz w:val="24"/>
        </w:rPr>
        <w:t xml:space="preserve"> y del cual …..</w:t>
      </w:r>
      <w:r w:rsidR="005D1715">
        <w:rPr>
          <w:rFonts w:ascii="Arial" w:hAnsi="Arial"/>
          <w:b/>
          <w:i/>
          <w:color w:val="000000"/>
          <w:sz w:val="24"/>
        </w:rPr>
        <w:t xml:space="preserve">; </w:t>
      </w:r>
      <w:r w:rsidRPr="00B02381">
        <w:rPr>
          <w:rFonts w:ascii="Arial" w:hAnsi="Arial"/>
          <w:color w:val="000000"/>
          <w:sz w:val="24"/>
        </w:rPr>
        <w:t>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5D1715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</w:t>
      </w:r>
      <w:r w:rsidR="0014123D">
        <w:rPr>
          <w:rFonts w:ascii="Arial" w:hAnsi="Arial"/>
          <w:b/>
          <w:color w:val="000000"/>
          <w:sz w:val="24"/>
        </w:rPr>
        <w:t>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5D1715" w:rsidRDefault="005D1715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Dr. Carlos Gonzalía falleció el pasado 10 de junio del corriente año; </w:t>
      </w:r>
    </w:p>
    <w:p w:rsidR="005D1715" w:rsidRDefault="005D1715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5D1715" w:rsidRDefault="005D1715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Dr. Pablo Fillottrani participaba del mencionado proyecto de investigación; </w:t>
      </w:r>
    </w:p>
    <w:p w:rsidR="005D1715" w:rsidRDefault="005D1715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5D1715" w:rsidRDefault="005D1715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es necesario proceder a realizar la donación de los bienes adquiridos con los fondos otorgados a dicho proyecto, a fin de cumplimentar lo establecido por la reglamentación vigente; </w:t>
      </w:r>
    </w:p>
    <w:p w:rsidR="005D1715" w:rsidRDefault="005D1715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5D1715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</w:t>
      </w:r>
      <w:r w:rsidR="002D239D">
        <w:rPr>
          <w:rFonts w:ascii="Arial" w:hAnsi="Arial"/>
          <w:color w:val="000000"/>
          <w:sz w:val="24"/>
        </w:rPr>
        <w:t>los Conse</w:t>
      </w:r>
      <w:r w:rsidR="0014123D">
        <w:rPr>
          <w:rFonts w:ascii="Arial" w:hAnsi="Arial"/>
          <w:color w:val="000000"/>
          <w:sz w:val="24"/>
        </w:rPr>
        <w:t xml:space="preserve">jos Departamentales </w:t>
      </w:r>
      <w:r>
        <w:rPr>
          <w:rFonts w:ascii="Arial" w:hAnsi="Arial"/>
          <w:color w:val="000000"/>
          <w:sz w:val="24"/>
        </w:rPr>
        <w:t xml:space="preserve">tienen </w:t>
      </w:r>
      <w:r w:rsidR="0014123D">
        <w:rPr>
          <w:rFonts w:ascii="Arial" w:hAnsi="Arial"/>
          <w:color w:val="000000"/>
          <w:sz w:val="24"/>
        </w:rPr>
        <w:t>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5D1715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08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5D1715">
        <w:rPr>
          <w:rFonts w:ascii="Arial" w:hAnsi="Arial"/>
          <w:b/>
          <w:snapToGrid w:val="0"/>
          <w:color w:val="auto"/>
          <w:sz w:val="24"/>
          <w:lang w:val="es-AR" w:eastAsia="es-ES"/>
        </w:rPr>
        <w:t>julio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2014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46E36">
        <w:rPr>
          <w:rFonts w:ascii="Arial" w:hAnsi="Arial"/>
          <w:color w:val="000000"/>
          <w:sz w:val="24"/>
        </w:rPr>
        <w:t>donación de 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946E36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46E3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946E3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</w:t>
      </w:r>
      <w:r w:rsidR="00BC1168">
        <w:rPr>
          <w:rFonts w:ascii="Arial" w:hAnsi="Arial"/>
          <w:color w:val="000000"/>
          <w:sz w:val="24"/>
        </w:rPr>
        <w:t xml:space="preserve">subsidio otorgado </w:t>
      </w:r>
      <w:r w:rsidR="001011E5">
        <w:rPr>
          <w:rFonts w:ascii="Arial" w:hAnsi="Arial"/>
          <w:color w:val="000000"/>
          <w:sz w:val="24"/>
        </w:rPr>
        <w:t xml:space="preserve">al </w:t>
      </w:r>
      <w:r w:rsidR="00BC1168">
        <w:rPr>
          <w:rFonts w:ascii="Arial" w:hAnsi="Arial"/>
          <w:color w:val="000000"/>
          <w:sz w:val="24"/>
        </w:rPr>
        <w:t xml:space="preserve">Proyecto de Investigación </w:t>
      </w:r>
      <w:r w:rsidR="005D1715" w:rsidRPr="007232C1">
        <w:rPr>
          <w:rFonts w:ascii="Arial" w:hAnsi="Arial"/>
          <w:b/>
          <w:i/>
          <w:color w:val="000000"/>
          <w:sz w:val="24"/>
        </w:rPr>
        <w:t>“</w:t>
      </w:r>
      <w:r w:rsidR="005D1715">
        <w:rPr>
          <w:rFonts w:ascii="Arial" w:hAnsi="Arial"/>
          <w:b/>
          <w:i/>
          <w:color w:val="000000"/>
          <w:sz w:val="24"/>
        </w:rPr>
        <w:t>Métodos relacionales para la especificación, verificación y composición de servicios semánticos en la web</w:t>
      </w:r>
      <w:r w:rsidR="005D1715" w:rsidRPr="007232C1">
        <w:rPr>
          <w:rFonts w:ascii="Arial" w:hAnsi="Arial"/>
          <w:b/>
          <w:i/>
          <w:color w:val="000000"/>
          <w:sz w:val="24"/>
        </w:rPr>
        <w:t>”</w:t>
      </w:r>
      <w:r w:rsidR="005D1715">
        <w:rPr>
          <w:rFonts w:ascii="Arial" w:hAnsi="Arial"/>
          <w:b/>
          <w:i/>
          <w:color w:val="000000"/>
          <w:sz w:val="24"/>
        </w:rPr>
        <w:t xml:space="preserve">, </w:t>
      </w:r>
      <w:r w:rsidR="005D1715">
        <w:rPr>
          <w:rFonts w:ascii="Arial" w:hAnsi="Arial"/>
          <w:color w:val="000000"/>
          <w:sz w:val="24"/>
        </w:rPr>
        <w:t>del cual</w:t>
      </w:r>
      <w:r w:rsidR="005D1715" w:rsidRPr="005D1715">
        <w:rPr>
          <w:rFonts w:ascii="Arial" w:hAnsi="Arial"/>
          <w:color w:val="000000"/>
          <w:sz w:val="24"/>
        </w:rPr>
        <w:t xml:space="preserve"> el Dr. Carlos Gonzalía</w:t>
      </w:r>
      <w:r w:rsidR="005D1715">
        <w:rPr>
          <w:rFonts w:ascii="Arial" w:hAnsi="Arial"/>
          <w:color w:val="000000"/>
          <w:sz w:val="24"/>
        </w:rPr>
        <w:t xml:space="preserve"> era Director y el Dr. Pablo Fillottani …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Pr="00D576F7" w:rsidRDefault="00D576F7" w:rsidP="00AA7FBC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D576F7">
        <w:rPr>
          <w:rFonts w:cs="Arial"/>
          <w:b/>
          <w:color w:val="000000"/>
          <w:sz w:val="24"/>
          <w:szCs w:val="18"/>
          <w:lang w:val="es-ES"/>
        </w:rPr>
        <w:t>Libro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946E36"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>
        <w:rPr>
          <w:rFonts w:cs="Arial"/>
          <w:b/>
          <w:i/>
          <w:color w:val="000000"/>
          <w:sz w:val="24"/>
          <w:szCs w:val="18"/>
          <w:lang w:val="es-ES"/>
        </w:rPr>
        <w:t>Systems Analysis and Design</w:t>
      </w:r>
      <w:r w:rsidR="008E79AB">
        <w:rPr>
          <w:rFonts w:cs="Arial"/>
          <w:b/>
          <w:i/>
          <w:color w:val="000000"/>
          <w:sz w:val="24"/>
          <w:szCs w:val="18"/>
          <w:lang w:val="es-ES"/>
        </w:rPr>
        <w:t>”.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Alan Dennis</w:t>
      </w:r>
      <w:r w:rsidR="00946E36" w:rsidRPr="00D576F7">
        <w:rPr>
          <w:rFonts w:cs="Arial"/>
          <w:b/>
          <w:color w:val="000000"/>
          <w:sz w:val="24"/>
          <w:szCs w:val="18"/>
          <w:lang w:val="es-ES"/>
        </w:rPr>
        <w:t>. Valor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U$S 151.41</w:t>
      </w:r>
      <w:r w:rsidR="00AA7FBC"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8E79AB" w:rsidRPr="00D576F7" w:rsidRDefault="00D576F7" w:rsidP="008E79AB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 xml:space="preserve">Libro 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“Mastering Software Project Management”. </w:t>
      </w:r>
      <w:r>
        <w:rPr>
          <w:rFonts w:cs="Arial"/>
          <w:b/>
          <w:color w:val="000000"/>
          <w:sz w:val="24"/>
          <w:szCs w:val="18"/>
          <w:lang w:val="es-ES"/>
        </w:rPr>
        <w:t>Murali Chemuturi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Valor U$S 61.3</w:t>
      </w:r>
      <w:r w:rsidR="008E79AB" w:rsidRPr="00D576F7">
        <w:rPr>
          <w:rFonts w:cs="Arial"/>
          <w:b/>
          <w:color w:val="000000"/>
          <w:sz w:val="24"/>
          <w:szCs w:val="18"/>
          <w:lang w:val="es-ES"/>
        </w:rPr>
        <w:t>1.-</w:t>
      </w:r>
    </w:p>
    <w:p w:rsidR="008E79AB" w:rsidRDefault="00D576F7" w:rsidP="008E79AB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 xml:space="preserve">Libro </w:t>
      </w:r>
      <w:r w:rsidR="008E79AB"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>
        <w:rPr>
          <w:rFonts w:cs="Arial"/>
          <w:b/>
          <w:i/>
          <w:color w:val="000000"/>
          <w:sz w:val="24"/>
          <w:szCs w:val="18"/>
          <w:lang w:val="es-ES"/>
        </w:rPr>
        <w:t>Software Requirements 3</w:t>
      </w:r>
      <w:r w:rsidR="008E79AB">
        <w:rPr>
          <w:rFonts w:cs="Arial"/>
          <w:b/>
          <w:i/>
          <w:color w:val="000000"/>
          <w:sz w:val="24"/>
          <w:szCs w:val="18"/>
          <w:lang w:val="es-ES"/>
        </w:rPr>
        <w:t>”.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Karl Wiegers</w:t>
      </w:r>
      <w:r w:rsidR="008E79AB">
        <w:rPr>
          <w:rFonts w:cs="Arial"/>
          <w:b/>
          <w:i/>
          <w:color w:val="000000"/>
          <w:sz w:val="24"/>
          <w:szCs w:val="18"/>
          <w:lang w:val="es-ES"/>
        </w:rPr>
        <w:t xml:space="preserve">. Valor U$S </w:t>
      </w:r>
      <w:r>
        <w:rPr>
          <w:rFonts w:cs="Arial"/>
          <w:b/>
          <w:i/>
          <w:color w:val="000000"/>
          <w:sz w:val="24"/>
          <w:szCs w:val="18"/>
          <w:lang w:val="es-ES"/>
        </w:rPr>
        <w:t>38.60</w:t>
      </w:r>
      <w:r w:rsidR="008E79AB" w:rsidRPr="00B02381">
        <w:rPr>
          <w:rFonts w:cs="Arial"/>
          <w:b/>
          <w:i/>
          <w:color w:val="000000"/>
          <w:sz w:val="24"/>
          <w:szCs w:val="18"/>
          <w:lang w:val="es-ES"/>
        </w:rPr>
        <w:t>.-</w:t>
      </w:r>
    </w:p>
    <w:p w:rsidR="008E79AB" w:rsidRDefault="00D576F7" w:rsidP="00AA7FBC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D576F7">
        <w:rPr>
          <w:rFonts w:cs="Arial"/>
          <w:b/>
          <w:color w:val="000000"/>
          <w:sz w:val="24"/>
          <w:szCs w:val="18"/>
          <w:lang w:val="es-ES"/>
        </w:rPr>
        <w:t xml:space="preserve">Libro 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“Use Cases: Requirements in Context”. 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Daryl Kulak. Valor U$S 55.10.-</w:t>
      </w:r>
    </w:p>
    <w:p w:rsidR="00D576F7" w:rsidRPr="00D576F7" w:rsidRDefault="00D576F7" w:rsidP="00D576F7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D576F7">
        <w:rPr>
          <w:rFonts w:cs="Arial"/>
          <w:b/>
          <w:color w:val="000000"/>
          <w:sz w:val="24"/>
          <w:szCs w:val="18"/>
          <w:lang w:val="es-ES"/>
        </w:rPr>
        <w:t xml:space="preserve">Libro 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“Computational Complexity: A Modern Approach”. </w:t>
      </w:r>
      <w:r>
        <w:rPr>
          <w:rFonts w:cs="Arial"/>
          <w:b/>
          <w:color w:val="000000"/>
          <w:sz w:val="24"/>
          <w:szCs w:val="18"/>
          <w:lang w:val="es-ES"/>
        </w:rPr>
        <w:t>Sanjeev Arora. Valor U$S 58.29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D576F7" w:rsidRPr="00D576F7" w:rsidRDefault="00D576F7" w:rsidP="00D576F7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D576F7">
        <w:rPr>
          <w:rFonts w:cs="Arial"/>
          <w:b/>
          <w:color w:val="000000"/>
          <w:sz w:val="24"/>
          <w:szCs w:val="18"/>
          <w:lang w:val="es-ES"/>
        </w:rPr>
        <w:t xml:space="preserve">Libro 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“The Description Logic Handbook”. </w:t>
      </w:r>
      <w:r>
        <w:rPr>
          <w:rFonts w:cs="Arial"/>
          <w:b/>
          <w:color w:val="000000"/>
          <w:sz w:val="24"/>
          <w:szCs w:val="18"/>
          <w:lang w:val="es-ES"/>
        </w:rPr>
        <w:t>Franz Baader. Valor U$S 71.01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D576F7" w:rsidRPr="00D576F7" w:rsidRDefault="00D576F7" w:rsidP="00D576F7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D576F7">
        <w:rPr>
          <w:rFonts w:cs="Arial"/>
          <w:b/>
          <w:color w:val="000000"/>
          <w:sz w:val="24"/>
          <w:szCs w:val="18"/>
          <w:lang w:val="es-ES"/>
        </w:rPr>
        <w:t xml:space="preserve">Libro 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“Information Modelling and Relational Databases”. </w:t>
      </w:r>
      <w:r>
        <w:rPr>
          <w:rFonts w:cs="Arial"/>
          <w:b/>
          <w:color w:val="000000"/>
          <w:sz w:val="24"/>
          <w:szCs w:val="18"/>
          <w:lang w:val="es-ES"/>
        </w:rPr>
        <w:t>Terry Halpin. Valor U$S 86.07</w:t>
      </w:r>
      <w:r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5700C9">
        <w:rPr>
          <w:rFonts w:ascii="Arial" w:hAnsi="Arial"/>
          <w:color w:val="000000"/>
          <w:sz w:val="24"/>
        </w:rPr>
        <w:t>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5700C9">
        <w:rPr>
          <w:rFonts w:ascii="Arial" w:hAnsi="Arial"/>
          <w:color w:val="000000"/>
          <w:sz w:val="24"/>
        </w:rPr>
        <w:t>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lastRenderedPageBreak/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700C9">
        <w:rPr>
          <w:rFonts w:ascii="Arial" w:hAnsi="Arial"/>
          <w:color w:val="000000"/>
          <w:sz w:val="24"/>
        </w:rPr>
        <w:t xml:space="preserve">los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</w:t>
      </w:r>
      <w:r w:rsidR="005700C9">
        <w:rPr>
          <w:rFonts w:ascii="Arial" w:hAnsi="Arial"/>
          <w:color w:val="000000"/>
          <w:sz w:val="24"/>
        </w:rPr>
        <w:t>n</w:t>
      </w:r>
      <w:r w:rsidR="006508EE">
        <w:rPr>
          <w:rFonts w:ascii="Arial" w:hAnsi="Arial"/>
          <w:color w:val="000000"/>
          <w:sz w:val="24"/>
        </w:rPr>
        <w:t xml:space="preserve">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50306B"/>
    <w:rsid w:val="005700C9"/>
    <w:rsid w:val="00571DFA"/>
    <w:rsid w:val="00576E3A"/>
    <w:rsid w:val="0058732F"/>
    <w:rsid w:val="00587390"/>
    <w:rsid w:val="005B5D45"/>
    <w:rsid w:val="005D1715"/>
    <w:rsid w:val="005E24C3"/>
    <w:rsid w:val="006034A8"/>
    <w:rsid w:val="006175A9"/>
    <w:rsid w:val="00636926"/>
    <w:rsid w:val="00640E8B"/>
    <w:rsid w:val="006508EE"/>
    <w:rsid w:val="006723C0"/>
    <w:rsid w:val="00686AC6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15C86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2014-02-26T17:39:00Z</cp:lastPrinted>
  <dcterms:created xsi:type="dcterms:W3CDTF">2025-07-06T17:52:00Z</dcterms:created>
  <dcterms:modified xsi:type="dcterms:W3CDTF">2025-07-06T17:52:00Z</dcterms:modified>
</cp:coreProperties>
</file>