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27A28">
        <w:rPr>
          <w:lang w:val="es-AR"/>
        </w:rPr>
        <w:t>00</w:t>
      </w:r>
      <w:r w:rsidR="006A4C84">
        <w:rPr>
          <w:lang w:val="es-AR"/>
        </w:rPr>
        <w:t>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>
        <w:rPr>
          <w:rFonts w:ascii="Arial" w:hAnsi="Arial" w:cs="Arial"/>
          <w:snapToGrid/>
          <w:sz w:val="24"/>
          <w:lang w:val="es-ES"/>
        </w:rPr>
        <w:t>marzo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</w:t>
      </w:r>
      <w:r w:rsidR="000F2335">
        <w:rPr>
          <w:rFonts w:ascii="Arial" w:hAnsi="Arial" w:cs="Arial"/>
          <w:snapToGrid/>
          <w:sz w:val="24"/>
          <w:lang w:val="es-ES"/>
        </w:rPr>
        <w:t xml:space="preserve">prórroga de </w:t>
      </w:r>
      <w:r w:rsidRPr="006A4C84">
        <w:rPr>
          <w:rFonts w:ascii="Arial" w:hAnsi="Arial" w:cs="Arial"/>
          <w:snapToGrid/>
          <w:sz w:val="24"/>
          <w:lang w:val="es-ES"/>
        </w:rPr>
        <w:t>designación de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>a Dra. Rocío Cecchini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>
        <w:rPr>
          <w:rFonts w:ascii="Arial" w:hAnsi="Arial"/>
          <w:snapToGrid/>
          <w:sz w:val="24"/>
          <w:lang w:val="es-ES" w:eastAsia="en-US"/>
        </w:rPr>
        <w:t>Asistente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de Docencia </w:t>
      </w:r>
      <w:r>
        <w:rPr>
          <w:rFonts w:ascii="Arial" w:hAnsi="Arial"/>
          <w:snapToGrid/>
          <w:sz w:val="24"/>
          <w:lang w:val="es-ES" w:eastAsia="en-US"/>
        </w:rPr>
        <w:t>con dedicación simple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>
        <w:rPr>
          <w:rFonts w:ascii="Arial" w:hAnsi="Arial"/>
          <w:bCs/>
          <w:i/>
          <w:iCs/>
          <w:snapToGrid/>
          <w:sz w:val="24"/>
          <w:lang w:val="es-ES" w:eastAsia="en-US"/>
        </w:rPr>
        <w:t>Arquitectura de Computadoras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de la </w:t>
      </w:r>
      <w:r w:rsidRPr="00AB33F4">
        <w:rPr>
          <w:rFonts w:ascii="Arial" w:hAnsi="Arial" w:cs="Arial"/>
          <w:b/>
          <w:bCs/>
          <w:sz w:val="24"/>
          <w:szCs w:val="24"/>
          <w:lang w:eastAsia="en-US"/>
        </w:rPr>
        <w:t>Dra. Rocío Luján CECCHINI</w:t>
      </w:r>
      <w:r w:rsidRPr="00AB33F4">
        <w:rPr>
          <w:rFonts w:ascii="Arial" w:hAnsi="Arial" w:cs="Arial"/>
          <w:sz w:val="24"/>
          <w:szCs w:val="24"/>
          <w:lang w:eastAsia="en-US"/>
        </w:rPr>
        <w:t xml:space="preserve"> (Leg. 10904 *Cargo de Planta 27028611) en un cargo de Asistente de Docencia con dedicación simple, en el Área: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IV, Disciplina: Sistemas, en la asignatura </w:t>
      </w:r>
      <w:r w:rsidRPr="00AB33F4">
        <w:rPr>
          <w:rFonts w:ascii="Arial" w:hAnsi="Arial" w:cs="Arial"/>
          <w:b/>
          <w:snapToGrid/>
          <w:sz w:val="24"/>
          <w:szCs w:val="24"/>
          <w:lang w:eastAsia="en-US"/>
        </w:rPr>
        <w:t>“Arquitectura de Computadoras” (C</w:t>
      </w:r>
      <w:r>
        <w:rPr>
          <w:rFonts w:ascii="Arial" w:hAnsi="Arial" w:cs="Arial"/>
          <w:b/>
          <w:snapToGrid/>
          <w:sz w:val="24"/>
          <w:szCs w:val="24"/>
          <w:lang w:eastAsia="en-US"/>
        </w:rPr>
        <w:t>ó</w:t>
      </w:r>
      <w:r w:rsidRPr="00AB33F4">
        <w:rPr>
          <w:rFonts w:ascii="Arial" w:hAnsi="Arial" w:cs="Arial"/>
          <w:b/>
          <w:snapToGrid/>
          <w:sz w:val="24"/>
          <w:szCs w:val="24"/>
          <w:lang w:eastAsia="en-US"/>
        </w:rPr>
        <w:t>d. 5561</w:t>
      </w:r>
      <w:r w:rsidRPr="00AB33F4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),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abril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>
        <w:rPr>
          <w:rFonts w:ascii="Arial" w:hAnsi="Arial" w:cs="Arial"/>
          <w:snapToGrid/>
          <w:sz w:val="24"/>
          <w:lang w:val="es-AR"/>
        </w:rPr>
        <w:t>agosto</w:t>
      </w:r>
      <w:r w:rsidRPr="00AB33F4">
        <w:rPr>
          <w:rFonts w:ascii="Arial" w:hAnsi="Arial" w:cs="Arial"/>
          <w:snapToGrid/>
          <w:sz w:val="24"/>
          <w:lang w:val="es-AR"/>
        </w:rPr>
        <w:t xml:space="preserve"> de 2015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F2335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6A4C84"/>
    <w:rsid w:val="007529BD"/>
    <w:rsid w:val="00792B0C"/>
    <w:rsid w:val="007D1147"/>
    <w:rsid w:val="007E4593"/>
    <w:rsid w:val="00807AC4"/>
    <w:rsid w:val="00837026"/>
    <w:rsid w:val="00854658"/>
    <w:rsid w:val="008931C7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605ED"/>
    <w:rsid w:val="00D8525E"/>
    <w:rsid w:val="00D8788B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