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34BFD">
        <w:rPr>
          <w:rFonts w:cs="Arial"/>
          <w:szCs w:val="24"/>
        </w:rPr>
        <w:t>058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34BFD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434BFD" w:rsidRDefault="00434BFD" w:rsidP="000D15DD">
      <w:pPr>
        <w:ind w:firstLine="851"/>
        <w:jc w:val="both"/>
        <w:rPr>
          <w:rFonts w:cs="Arial"/>
          <w:bCs/>
          <w:color w:val="000000"/>
          <w:szCs w:val="24"/>
        </w:rPr>
      </w:pPr>
    </w:p>
    <w:p w:rsidR="00434BFD" w:rsidRPr="000D15DD" w:rsidRDefault="00434BFD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rFonts w:cs="Arial"/>
          <w:szCs w:val="24"/>
          <w:lang w:val="es-ES" w:eastAsia="es-AR"/>
        </w:rPr>
        <w:t xml:space="preserve">Que </w:t>
      </w:r>
      <w:r w:rsidR="00045B98">
        <w:rPr>
          <w:rFonts w:cs="Arial"/>
          <w:szCs w:val="24"/>
          <w:lang w:val="es-ES" w:eastAsia="es-AR"/>
        </w:rPr>
        <w:t xml:space="preserve">el </w:t>
      </w:r>
      <w:r>
        <w:rPr>
          <w:rFonts w:cs="Arial"/>
          <w:szCs w:val="24"/>
          <w:lang w:val="es-ES" w:eastAsia="es-AR"/>
        </w:rPr>
        <w:t xml:space="preserve">Training Camp 2015 se realizará en la ciudad de Bahía Blanca y </w:t>
      </w:r>
      <w:r w:rsidR="00045B98">
        <w:rPr>
          <w:rFonts w:cs="Arial"/>
          <w:szCs w:val="24"/>
          <w:lang w:val="es-ES" w:eastAsia="es-AR"/>
        </w:rPr>
        <w:t xml:space="preserve">su organización </w:t>
      </w:r>
      <w:r>
        <w:rPr>
          <w:rFonts w:cs="Arial"/>
          <w:szCs w:val="24"/>
          <w:lang w:val="es-ES" w:eastAsia="es-AR"/>
        </w:rPr>
        <w:t xml:space="preserve">estará a cargo de docentes que participan en el Taller de Programación;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color w:val="000000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5E0E65">
        <w:rPr>
          <w:rFonts w:cs="Arial"/>
          <w:szCs w:val="24"/>
          <w:lang w:val="es-ES" w:eastAsia="es-AR"/>
        </w:rPr>
        <w:t>Ing</w:t>
      </w:r>
      <w:r w:rsidR="00DE3FEB">
        <w:rPr>
          <w:rFonts w:cs="Arial"/>
          <w:szCs w:val="24"/>
          <w:lang w:val="es-ES" w:eastAsia="es-AR"/>
        </w:rPr>
        <w:t>. Nicolás Sebastián Fochesatto</w:t>
      </w:r>
      <w:r w:rsidRPr="000D15DD">
        <w:rPr>
          <w:rFonts w:cs="Arial"/>
          <w:szCs w:val="24"/>
          <w:lang w:val="es-ES" w:eastAsia="es-AR"/>
        </w:rPr>
        <w:t xml:space="preserve"> </w:t>
      </w:r>
      <w:r w:rsidR="00045B98">
        <w:rPr>
          <w:color w:val="000000"/>
        </w:rPr>
        <w:t xml:space="preserve">cuenta con conocimientos y experiencia previa en competencias nacionales e internacionales de programación y </w:t>
      </w:r>
      <w:r w:rsidR="00045B98">
        <w:rPr>
          <w:rFonts w:cs="Arial"/>
          <w:szCs w:val="24"/>
          <w:lang w:val="es-ES" w:eastAsia="es-AR"/>
        </w:rPr>
        <w:t xml:space="preserve">se ha desempeñado como Ayudante de Docencia en el Taller de Programación durante 2014; </w:t>
      </w:r>
    </w:p>
    <w:p w:rsidR="00045B98" w:rsidRDefault="00045B98" w:rsidP="000D15DD">
      <w:pPr>
        <w:ind w:firstLine="851"/>
        <w:jc w:val="both"/>
        <w:rPr>
          <w:color w:val="000000"/>
        </w:rPr>
      </w:pPr>
    </w:p>
    <w:p w:rsidR="00045B98" w:rsidRPr="000D15DD" w:rsidRDefault="00045B98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color w:val="000000"/>
        </w:rPr>
        <w:t xml:space="preserve">Que el mismo ha manifestado su interés en seguir participando de este proyecto; </w:t>
      </w:r>
    </w:p>
    <w:p w:rsidR="000D15DD" w:rsidRPr="000D15DD" w:rsidRDefault="000D15DD" w:rsidP="000D15DD">
      <w:pPr>
        <w:jc w:val="both"/>
        <w:rPr>
          <w:rFonts w:cs="Arial"/>
          <w:bCs/>
          <w:szCs w:val="24"/>
          <w:lang w:eastAsia="es-AR"/>
        </w:rPr>
      </w:pPr>
    </w:p>
    <w:p w:rsidR="00F93602" w:rsidRPr="00F93602" w:rsidRDefault="00045B98" w:rsidP="00F93602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CDCIC-057/15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 w:rsidR="006420D5" w:rsidRPr="006420D5">
        <w:rPr>
          <w:rFonts w:cs="Arial"/>
          <w:szCs w:val="24"/>
          <w:lang w:val="es-AR" w:eastAsia="es-ES"/>
        </w:rPr>
        <w:t>*Expte. 2488</w:t>
      </w:r>
      <w:r w:rsidR="00F93602" w:rsidRPr="006420D5">
        <w:rPr>
          <w:rFonts w:cs="Arial"/>
          <w:szCs w:val="24"/>
          <w:lang w:val="es-AR" w:eastAsia="es-ES"/>
        </w:rPr>
        <w:t>/14</w:t>
      </w:r>
      <w:r w:rsidR="00F93602"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>
        <w:rPr>
          <w:rFonts w:cs="Arial"/>
          <w:szCs w:val="24"/>
          <w:lang w:val="es-AR" w:eastAsia="es-ES"/>
        </w:rPr>
        <w:t>Profesor Adjunto con dedicación simple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>
        <w:rPr>
          <w:rFonts w:cs="Arial"/>
          <w:szCs w:val="24"/>
          <w:lang w:val="es-AR" w:eastAsia="es-ES"/>
        </w:rPr>
        <w:t>(</w:t>
      </w:r>
      <w:r w:rsidR="00F93602" w:rsidRPr="00F93602">
        <w:rPr>
          <w:rFonts w:cs="Arial"/>
          <w:szCs w:val="24"/>
          <w:lang w:val="es-AR" w:eastAsia="es-ES"/>
        </w:rPr>
        <w:t xml:space="preserve">Cargo de Planta </w:t>
      </w:r>
      <w:r w:rsidRPr="00045B98">
        <w:rPr>
          <w:rFonts w:cs="Arial"/>
          <w:szCs w:val="24"/>
          <w:lang w:val="es-AR" w:eastAsia="es-ES"/>
        </w:rPr>
        <w:t>27028868</w:t>
      </w:r>
      <w:r>
        <w:rPr>
          <w:rFonts w:cs="Arial"/>
          <w:szCs w:val="24"/>
          <w:lang w:eastAsia="es-ES"/>
        </w:rPr>
        <w:t xml:space="preserve">);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>de fecha 0</w:t>
      </w:r>
      <w:r w:rsidR="00045B98">
        <w:rPr>
          <w:rFonts w:cs="Arial"/>
          <w:b/>
          <w:szCs w:val="24"/>
          <w:lang w:val="es-ES" w:eastAsia="es-AR"/>
        </w:rPr>
        <w:t>7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045B98">
        <w:rPr>
          <w:rFonts w:cs="Arial"/>
          <w:b/>
          <w:szCs w:val="24"/>
          <w:lang w:val="es-ES" w:eastAsia="es-AR"/>
        </w:rPr>
        <w:t>abril de 2015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5E0E65">
        <w:rPr>
          <w:rFonts w:cs="Arial"/>
          <w:b/>
          <w:szCs w:val="24"/>
        </w:rPr>
        <w:t>Ing</w:t>
      </w:r>
      <w:r w:rsidR="003E1E47">
        <w:rPr>
          <w:rFonts w:cs="Arial"/>
          <w:b/>
          <w:szCs w:val="24"/>
        </w:rPr>
        <w:t>eniero</w:t>
      </w:r>
      <w:r w:rsidR="00DE3FEB" w:rsidRPr="00F04F7E">
        <w:rPr>
          <w:rFonts w:cs="Arial"/>
          <w:b/>
          <w:szCs w:val="24"/>
        </w:rPr>
        <w:t xml:space="preserve"> </w:t>
      </w:r>
      <w:r w:rsidR="00DE3FEB" w:rsidRPr="00F04F7E">
        <w:rPr>
          <w:rFonts w:cs="Arial"/>
          <w:b/>
          <w:szCs w:val="24"/>
          <w:lang w:val="es-ES" w:eastAsia="es-AR"/>
        </w:rPr>
        <w:t>Nicolás Sebastián FOCHESATTO</w:t>
      </w:r>
      <w:r w:rsidR="00DE3FEB" w:rsidRPr="00B2407E">
        <w:rPr>
          <w:rFonts w:cs="Arial"/>
          <w:b/>
          <w:szCs w:val="24"/>
        </w:rPr>
        <w:t xml:space="preserve"> </w:t>
      </w:r>
      <w:r w:rsidR="00DE3FEB">
        <w:rPr>
          <w:rFonts w:cs="Arial"/>
          <w:szCs w:val="24"/>
        </w:rPr>
        <w:t>(Leg. 12102)</w:t>
      </w:r>
      <w:r w:rsidR="00DE3FEB" w:rsidRPr="00B2407E">
        <w:rPr>
          <w:rFonts w:cs="Arial"/>
          <w:szCs w:val="24"/>
        </w:rPr>
        <w:t xml:space="preserve"> 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</w:t>
      </w:r>
      <w:r w:rsidR="00045B98">
        <w:rPr>
          <w:rFonts w:cs="Arial"/>
          <w:szCs w:val="24"/>
          <w:lang w:eastAsia="es-AR"/>
        </w:rPr>
        <w:t>ía de la Computación, entre el 07</w:t>
      </w:r>
      <w:r w:rsidRPr="000D15DD">
        <w:rPr>
          <w:rFonts w:cs="Arial"/>
          <w:szCs w:val="24"/>
          <w:lang w:eastAsia="es-AR"/>
        </w:rPr>
        <w:t xml:space="preserve"> de </w:t>
      </w:r>
      <w:r w:rsidR="00045B98">
        <w:rPr>
          <w:rFonts w:cs="Arial"/>
          <w:szCs w:val="24"/>
          <w:lang w:eastAsia="es-AR"/>
        </w:rPr>
        <w:t>abril</w:t>
      </w:r>
      <w:r w:rsidRPr="000D15DD">
        <w:rPr>
          <w:rFonts w:cs="Arial"/>
          <w:szCs w:val="24"/>
          <w:lang w:eastAsia="es-AR"/>
        </w:rPr>
        <w:t xml:space="preserve"> </w:t>
      </w:r>
      <w:r w:rsidR="000A2054">
        <w:rPr>
          <w:rFonts w:cs="Arial"/>
          <w:szCs w:val="24"/>
          <w:lang w:eastAsia="es-AR"/>
        </w:rPr>
        <w:t xml:space="preserve">de 2015 </w:t>
      </w:r>
      <w:r w:rsidRPr="000D15DD">
        <w:rPr>
          <w:rFonts w:cs="Arial"/>
          <w:szCs w:val="24"/>
          <w:lang w:eastAsia="es-AR"/>
        </w:rPr>
        <w:t xml:space="preserve">y </w:t>
      </w:r>
      <w:r w:rsidR="00045B98">
        <w:rPr>
          <w:rFonts w:cs="Arial"/>
          <w:szCs w:val="24"/>
          <w:lang w:eastAsia="es-AR"/>
        </w:rPr>
        <w:t>por el término de tres (03) meses.-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t>///CDCIC-058/14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DE0D69" w:rsidRPr="00F93602" w:rsidRDefault="00857B35" w:rsidP="000A2054">
      <w:pPr>
        <w:jc w:val="both"/>
        <w:rPr>
          <w:rFonts w:cs="Arial"/>
          <w:szCs w:val="24"/>
          <w:lang w:val="es-AR" w:eastAsia="es-ES"/>
        </w:rPr>
      </w:pPr>
      <w:r w:rsidRPr="00857B35">
        <w:rPr>
          <w:rFonts w:cs="Arial"/>
          <w:b/>
          <w:szCs w:val="24"/>
          <w:lang w:val="es-AR" w:eastAsia="es-ES"/>
        </w:rPr>
        <w:t>Art. 3</w:t>
      </w:r>
      <w:r w:rsidRPr="00857B35">
        <w:rPr>
          <w:rFonts w:cs="Arial"/>
          <w:b/>
          <w:szCs w:val="24"/>
          <w:lang w:val="es-ES" w:eastAsia="es-ES"/>
        </w:rPr>
        <w:sym w:font="Symbol" w:char="F0B0"/>
      </w:r>
      <w:r w:rsidRPr="00857B35">
        <w:rPr>
          <w:rFonts w:cs="Arial"/>
          <w:b/>
          <w:szCs w:val="24"/>
          <w:lang w:val="es-AR" w:eastAsia="es-ES"/>
        </w:rPr>
        <w:t>)</w:t>
      </w:r>
      <w:r w:rsidRPr="00857B35">
        <w:rPr>
          <w:rFonts w:cs="Arial"/>
          <w:szCs w:val="24"/>
          <w:lang w:val="es-AR" w:eastAsia="es-ES"/>
        </w:rPr>
        <w:t>.- La financiación de la contratación mencionada ser</w:t>
      </w:r>
      <w:r>
        <w:rPr>
          <w:rFonts w:cs="Arial"/>
          <w:szCs w:val="24"/>
          <w:lang w:val="es-AR" w:eastAsia="es-ES"/>
        </w:rPr>
        <w:t xml:space="preserve">á erogada utilizando los fondos </w:t>
      </w:r>
      <w:r w:rsidRPr="00857B35">
        <w:rPr>
          <w:rFonts w:cs="Arial"/>
          <w:szCs w:val="24"/>
          <w:lang w:val="es-AR" w:eastAsia="es-ES"/>
        </w:rPr>
        <w:t xml:space="preserve">emergentes del bloqueo de un cargo de </w:t>
      </w:r>
      <w:r w:rsidR="00045B98">
        <w:rPr>
          <w:rFonts w:cs="Arial"/>
          <w:szCs w:val="24"/>
          <w:lang w:val="es-AR" w:eastAsia="es-ES"/>
        </w:rPr>
        <w:t>Profesor Adjunto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>con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 xml:space="preserve"> dedicación </w:t>
      </w:r>
      <w:r w:rsidR="00045B98">
        <w:rPr>
          <w:rFonts w:cs="Arial"/>
          <w:szCs w:val="24"/>
          <w:lang w:val="es-AR" w:eastAsia="es-ES"/>
        </w:rPr>
        <w:t>simple (</w:t>
      </w:r>
      <w:r w:rsidR="00045B98" w:rsidRPr="00F93602">
        <w:rPr>
          <w:rFonts w:cs="Arial"/>
          <w:szCs w:val="24"/>
          <w:lang w:val="es-AR" w:eastAsia="es-ES"/>
        </w:rPr>
        <w:t xml:space="preserve">Cargo de Planta </w:t>
      </w:r>
      <w:r w:rsidR="00045B98" w:rsidRPr="00045B98">
        <w:rPr>
          <w:rFonts w:cs="Arial"/>
          <w:szCs w:val="24"/>
          <w:lang w:val="es-AR" w:eastAsia="es-ES"/>
        </w:rPr>
        <w:t>27028868</w:t>
      </w:r>
      <w:r w:rsidR="00045B98">
        <w:rPr>
          <w:rFonts w:cs="Arial"/>
          <w:szCs w:val="24"/>
          <w:lang w:eastAsia="es-ES"/>
        </w:rPr>
        <w:t xml:space="preserve">), </w:t>
      </w:r>
      <w:r w:rsidR="00045B98" w:rsidRPr="00857B35">
        <w:rPr>
          <w:rFonts w:cs="Arial"/>
          <w:szCs w:val="24"/>
          <w:lang w:val="es-AR" w:eastAsia="es-ES"/>
        </w:rPr>
        <w:t>ef</w:t>
      </w:r>
      <w:r w:rsidR="00045B98">
        <w:rPr>
          <w:rFonts w:cs="Arial"/>
          <w:szCs w:val="24"/>
          <w:lang w:val="es-AR" w:eastAsia="es-ES"/>
        </w:rPr>
        <w:t>ectuado por resolución CDCIC-057</w:t>
      </w:r>
      <w:r w:rsidR="000A2054">
        <w:rPr>
          <w:rFonts w:cs="Arial"/>
          <w:szCs w:val="24"/>
          <w:lang w:val="es-AR" w:eastAsia="es-ES"/>
        </w:rPr>
        <w:t>/15</w:t>
      </w:r>
      <w:r w:rsidR="00045B98" w:rsidRPr="00857B35">
        <w:rPr>
          <w:rFonts w:cs="Arial"/>
          <w:szCs w:val="24"/>
          <w:lang w:val="es-AR" w:eastAsia="es-ES"/>
        </w:rPr>
        <w:t xml:space="preserve"> *Expte. </w:t>
      </w:r>
      <w:r w:rsidR="00DE0D69">
        <w:rPr>
          <w:rFonts w:cs="Arial"/>
          <w:szCs w:val="24"/>
          <w:lang w:val="es-AR" w:eastAsia="es-ES"/>
        </w:rPr>
        <w:t>2488/14</w:t>
      </w: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DE3FEB" w:rsidRPr="005A64F5" w:rsidRDefault="00DE3FEB" w:rsidP="00DE3FE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 xml:space="preserve">Regístrese;  comuníquese;  pase a la  </w:t>
      </w:r>
      <w:r w:rsidR="000A2054" w:rsidRPr="005A64F5">
        <w:rPr>
          <w:rFonts w:cs="Arial"/>
          <w:szCs w:val="24"/>
          <w:lang w:val="es-AR" w:eastAsia="es-ES"/>
        </w:rPr>
        <w:t>Dirección General de Personal</w:t>
      </w:r>
      <w:r w:rsidR="000A2054">
        <w:rPr>
          <w:rFonts w:cs="Arial"/>
          <w:szCs w:val="24"/>
          <w:lang w:val="es-AR" w:eastAsia="es-ES"/>
        </w:rPr>
        <w:t xml:space="preserve"> </w:t>
      </w:r>
      <w:r w:rsidR="000A2054" w:rsidRPr="005A64F5">
        <w:rPr>
          <w:rFonts w:cs="Arial"/>
          <w:szCs w:val="24"/>
          <w:lang w:val="es-AR" w:eastAsia="es-ES"/>
        </w:rPr>
        <w:t>para su conocimiento y a los fines que corresponda</w:t>
      </w:r>
      <w:r w:rsidR="000A2054">
        <w:rPr>
          <w:rFonts w:cs="Arial"/>
          <w:szCs w:val="24"/>
          <w:lang w:val="es-AR" w:eastAsia="es-ES"/>
        </w:rPr>
        <w:t xml:space="preserve">; gírese </w:t>
      </w:r>
      <w:r w:rsidR="000A2054" w:rsidRPr="005A64F5"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Dirección General de Economía y Finanzas (Dirección de Programación Presupuestaria); tomen razón la y la Secretaría General Académica; cumplido, archívese.---------------------------</w:t>
      </w:r>
      <w:r w:rsidR="000A2054"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434BFD"/>
    <w:rsid w:val="00453676"/>
    <w:rsid w:val="004C115A"/>
    <w:rsid w:val="004E158A"/>
    <w:rsid w:val="005A64F5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30C8E"/>
    <w:rsid w:val="00857B35"/>
    <w:rsid w:val="009278F4"/>
    <w:rsid w:val="009633CD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5EEA"/>
    <w:rsid w:val="00C564A8"/>
    <w:rsid w:val="00C70EDE"/>
    <w:rsid w:val="00DC6F4B"/>
    <w:rsid w:val="00DE0D69"/>
    <w:rsid w:val="00DE3FEB"/>
    <w:rsid w:val="00E43259"/>
    <w:rsid w:val="00E43D23"/>
    <w:rsid w:val="00E95001"/>
    <w:rsid w:val="00EE2940"/>
    <w:rsid w:val="00F04F7E"/>
    <w:rsid w:val="00F14530"/>
    <w:rsid w:val="00F20A03"/>
    <w:rsid w:val="00F72AED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2025-07-06T18:04:00Z</dcterms:created>
  <dcterms:modified xsi:type="dcterms:W3CDTF">2025-07-06T18:04:00Z</dcterms:modified>
</cp:coreProperties>
</file>