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06D8F">
        <w:rPr>
          <w:lang w:val="es-AR"/>
        </w:rPr>
        <w:t>250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606D8F">
        <w:rPr>
          <w:rFonts w:ascii="Arial" w:hAnsi="Arial" w:cs="Arial"/>
          <w:snapToGrid/>
          <w:sz w:val="24"/>
          <w:lang w:val="es-ES"/>
        </w:rPr>
        <w:t>29 de febrero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5002C2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 xml:space="preserve">gnación del Sr. Juan Manuel Trippel Nagel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4A3C32">
        <w:rPr>
          <w:rFonts w:ascii="Arial" w:hAnsi="Arial"/>
          <w:bCs/>
          <w:i/>
          <w:iCs/>
          <w:snapToGrid/>
          <w:sz w:val="24"/>
          <w:lang w:val="es-ES" w:eastAsia="en-US"/>
        </w:rPr>
        <w:t>Computación Gráfica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4A3C32">
        <w:rPr>
          <w:rFonts w:ascii="Arial" w:hAnsi="Arial" w:cs="Arial"/>
          <w:b/>
          <w:snapToGrid/>
          <w:sz w:val="24"/>
          <w:lang w:val="es-ES_tradnl"/>
        </w:rPr>
        <w:t xml:space="preserve"> Sr. Juan Manuel TRIPPEL NAGEL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4A3C32">
        <w:rPr>
          <w:rFonts w:ascii="Arial" w:hAnsi="Arial" w:cs="Arial"/>
          <w:b/>
          <w:snapToGrid/>
          <w:sz w:val="24"/>
          <w:lang w:val="es-ES_tradnl"/>
        </w:rPr>
        <w:t>Leg. 13852 *Cargo de planta 27022062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4A3C32">
        <w:rPr>
          <w:rFonts w:ascii="Arial" w:hAnsi="Arial" w:cs="Arial"/>
          <w:snapToGrid/>
          <w:sz w:val="24"/>
          <w:lang w:val="es-ES_tradnl"/>
        </w:rPr>
        <w:t>V</w:t>
      </w:r>
      <w:r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4A3C32">
        <w:rPr>
          <w:rFonts w:ascii="Arial" w:hAnsi="Arial" w:cs="Arial"/>
          <w:snapToGrid/>
          <w:sz w:val="24"/>
          <w:lang w:val="es-ES_tradnl"/>
        </w:rPr>
        <w:t>Aplicaciones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4A3C32">
        <w:rPr>
          <w:rFonts w:ascii="Arial" w:hAnsi="Arial" w:cs="Arial"/>
          <w:b/>
          <w:snapToGrid/>
          <w:sz w:val="24"/>
          <w:lang w:val="es-ES_tradnl"/>
        </w:rPr>
        <w:t>Computación Gráfica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4A3C32">
        <w:rPr>
          <w:rFonts w:ascii="Arial" w:hAnsi="Arial" w:cs="Arial"/>
          <w:b/>
          <w:snapToGrid/>
          <w:sz w:val="24"/>
          <w:lang w:val="es-ES_tradnl"/>
        </w:rPr>
        <w:t>Cód. 5583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4A3C32">
        <w:rPr>
          <w:rFonts w:ascii="Arial" w:hAnsi="Arial" w:cs="Arial"/>
          <w:snapToGrid/>
          <w:sz w:val="24"/>
          <w:lang w:val="es-ES_tradnl" w:eastAsia="en-US"/>
        </w:rPr>
        <w:t>marzo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4B4EC6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E3346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002C2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93AFA"/>
    <w:rsid w:val="006A24C9"/>
    <w:rsid w:val="006B5F5E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2015-12-01T16:26:00Z</cp:lastPrinted>
  <dcterms:created xsi:type="dcterms:W3CDTF">2025-07-06T18:16:00Z</dcterms:created>
  <dcterms:modified xsi:type="dcterms:W3CDTF">2025-07-06T18:16:00Z</dcterms:modified>
</cp:coreProperties>
</file>