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1B192A">
        <w:rPr>
          <w:rFonts w:cs="Arial"/>
          <w:szCs w:val="24"/>
        </w:rPr>
        <w:t>034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9874F4" w:rsidRPr="009874F4" w:rsidRDefault="009874F4" w:rsidP="009874F4">
      <w:pPr>
        <w:ind w:firstLine="851"/>
        <w:jc w:val="both"/>
        <w:rPr>
          <w:rFonts w:cs="Arial"/>
          <w:szCs w:val="24"/>
          <w:lang w:eastAsia="es-AR"/>
        </w:rPr>
      </w:pPr>
      <w:r w:rsidRPr="009874F4">
        <w:rPr>
          <w:rFonts w:cs="Arial"/>
          <w:szCs w:val="24"/>
          <w:lang w:eastAsia="es-AR"/>
        </w:rPr>
        <w:t xml:space="preserve">Que la asignatura </w:t>
      </w:r>
      <w:r w:rsidR="001E4B62">
        <w:rPr>
          <w:rFonts w:cs="Arial"/>
          <w:szCs w:val="24"/>
          <w:lang w:eastAsia="es-AR"/>
        </w:rPr>
        <w:t>Redes y Teleprocesamiento</w:t>
      </w:r>
      <w:r w:rsidRPr="009874F4">
        <w:rPr>
          <w:rFonts w:cs="Arial"/>
          <w:szCs w:val="24"/>
          <w:lang w:eastAsia="es-AR"/>
        </w:rPr>
        <w:t xml:space="preserve"> se dicta en el prime</w:t>
      </w:r>
      <w:r w:rsidR="001E4B62">
        <w:rPr>
          <w:rFonts w:cs="Arial"/>
          <w:szCs w:val="24"/>
          <w:lang w:eastAsia="es-AR"/>
        </w:rPr>
        <w:t>r cuatrimestre para alumnos de 4</w:t>
      </w:r>
      <w:r w:rsidRPr="009874F4">
        <w:rPr>
          <w:rFonts w:cs="Arial"/>
          <w:szCs w:val="24"/>
          <w:lang w:eastAsia="es-AR"/>
        </w:rPr>
        <w:t xml:space="preserve">º año de la carrera </w:t>
      </w:r>
      <w:r w:rsidR="001E4B62">
        <w:rPr>
          <w:rFonts w:cs="Arial"/>
          <w:szCs w:val="24"/>
          <w:lang w:eastAsia="es-AR"/>
        </w:rPr>
        <w:t>Ingeniería en Computación – Plan 2007 y 2013; y</w:t>
      </w:r>
      <w:r w:rsidRPr="009874F4">
        <w:rPr>
          <w:rFonts w:cs="Arial"/>
          <w:szCs w:val="24"/>
          <w:lang w:eastAsia="es-AR"/>
        </w:rPr>
        <w:t xml:space="preserve"> 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>CONSIDERANDO</w:t>
      </w:r>
      <w:r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9874F4" w:rsidRDefault="000837A5" w:rsidP="009874F4">
      <w:pPr>
        <w:ind w:firstLine="851"/>
        <w:jc w:val="both"/>
      </w:pPr>
      <w:r w:rsidRPr="000837A5">
        <w:t xml:space="preserve">Que el número de </w:t>
      </w:r>
      <w:r>
        <w:t xml:space="preserve">auxiliares </w:t>
      </w:r>
      <w:r w:rsidRPr="000837A5">
        <w:t>de docencia resulta insuficiente para atender las necesidades de los alumnos durante las clases prácticas;</w:t>
      </w:r>
    </w:p>
    <w:p w:rsidR="000837A5" w:rsidRDefault="000837A5" w:rsidP="009874F4">
      <w:pPr>
        <w:ind w:firstLine="851"/>
        <w:jc w:val="both"/>
      </w:pPr>
    </w:p>
    <w:p w:rsidR="000837A5" w:rsidRPr="000837A5" w:rsidRDefault="000837A5" w:rsidP="000837A5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0837A5">
        <w:rPr>
          <w:rFonts w:cs="Arial"/>
          <w:color w:val="000000"/>
          <w:szCs w:val="24"/>
          <w:lang w:val="es-AR" w:eastAsia="es-ES"/>
        </w:rPr>
        <w:t xml:space="preserve">Que se procedió a efectuar un llamado a inscripción a fin de cubrir </w:t>
      </w:r>
      <w:r>
        <w:rPr>
          <w:rFonts w:cs="Arial"/>
          <w:color w:val="000000"/>
          <w:szCs w:val="24"/>
          <w:lang w:val="es-AR" w:eastAsia="es-ES"/>
        </w:rPr>
        <w:t xml:space="preserve">un cargo de Auxiliar de Docencia para el presente cuatrimestre; </w:t>
      </w:r>
    </w:p>
    <w:p w:rsidR="000837A5" w:rsidRPr="000837A5" w:rsidRDefault="000837A5" w:rsidP="000837A5">
      <w:pPr>
        <w:jc w:val="both"/>
        <w:rPr>
          <w:rFonts w:cs="Arial"/>
          <w:szCs w:val="24"/>
          <w:lang w:val="es-AR" w:eastAsia="es-AR"/>
        </w:rPr>
      </w:pPr>
    </w:p>
    <w:p w:rsidR="000837A5" w:rsidRDefault="000837A5" w:rsidP="000837A5">
      <w:pPr>
        <w:ind w:firstLine="851"/>
        <w:jc w:val="both"/>
        <w:rPr>
          <w:rFonts w:cs="Arial"/>
          <w:szCs w:val="24"/>
          <w:lang w:val="es-AR" w:eastAsia="es-AR"/>
        </w:rPr>
      </w:pPr>
      <w:r w:rsidRPr="000837A5">
        <w:rPr>
          <w:rFonts w:cs="Arial"/>
          <w:szCs w:val="24"/>
          <w:lang w:val="es-AR" w:eastAsia="es-AR"/>
        </w:rPr>
        <w:t xml:space="preserve">Que la comisión ad hoc designada para analizar los antecedentes de los postulantes recomendó la designación del </w:t>
      </w:r>
      <w:r>
        <w:rPr>
          <w:rFonts w:cs="Arial"/>
          <w:szCs w:val="24"/>
          <w:lang w:val="es-AR" w:eastAsia="es-AR"/>
        </w:rPr>
        <w:t>Ing. Sebastián Farías</w:t>
      </w:r>
      <w:r w:rsidRPr="000837A5">
        <w:rPr>
          <w:rFonts w:cs="Arial"/>
          <w:szCs w:val="24"/>
          <w:lang w:val="es-AR" w:eastAsia="es-AR"/>
        </w:rPr>
        <w:t xml:space="preserve"> para cumplir funciones de Ayudante de Docencia en la asignatura </w:t>
      </w:r>
      <w:r>
        <w:rPr>
          <w:rFonts w:cs="Arial"/>
          <w:szCs w:val="24"/>
          <w:lang w:val="es-AR" w:eastAsia="es-AR"/>
        </w:rPr>
        <w:t>Redes y Teleprocesamiento</w:t>
      </w:r>
      <w:r w:rsidRPr="000837A5">
        <w:rPr>
          <w:rFonts w:cs="Arial"/>
          <w:szCs w:val="24"/>
          <w:lang w:val="es-AR" w:eastAsia="es-AR"/>
        </w:rPr>
        <w:t xml:space="preserve">;  </w:t>
      </w:r>
    </w:p>
    <w:p w:rsidR="004779E3" w:rsidRDefault="004779E3" w:rsidP="000837A5">
      <w:pPr>
        <w:ind w:firstLine="851"/>
        <w:jc w:val="both"/>
        <w:rPr>
          <w:rFonts w:cs="Arial"/>
          <w:szCs w:val="24"/>
          <w:lang w:val="es-AR" w:eastAsia="es-AR"/>
        </w:rPr>
      </w:pPr>
    </w:p>
    <w:p w:rsidR="000837A5" w:rsidRDefault="004779E3" w:rsidP="004779E3">
      <w:pPr>
        <w:tabs>
          <w:tab w:val="left" w:pos="5670"/>
        </w:tabs>
        <w:ind w:firstLine="851"/>
        <w:jc w:val="both"/>
        <w:rPr>
          <w:rFonts w:cs="Arial"/>
          <w:color w:val="000000"/>
          <w:szCs w:val="24"/>
        </w:rPr>
      </w:pPr>
      <w:r>
        <w:rPr>
          <w:lang w:val="es-AR" w:eastAsia="es-ES"/>
        </w:rPr>
        <w:t>Que por resolución CDCIC-013/16</w:t>
      </w:r>
      <w:r w:rsidRPr="00A96981">
        <w:rPr>
          <w:lang w:val="es-AR" w:eastAsia="es-ES"/>
        </w:rPr>
        <w:t xml:space="preserve"> </w:t>
      </w:r>
      <w:r w:rsidR="00653FD9" w:rsidRPr="00653FD9">
        <w:rPr>
          <w:lang w:val="es-AR" w:eastAsia="es-ES"/>
        </w:rPr>
        <w:t>*</w:t>
      </w:r>
      <w:proofErr w:type="spellStart"/>
      <w:r w:rsidR="00653FD9" w:rsidRPr="00653FD9">
        <w:rPr>
          <w:lang w:val="es-AR" w:eastAsia="es-ES"/>
        </w:rPr>
        <w:t>Expte</w:t>
      </w:r>
      <w:proofErr w:type="spellEnd"/>
      <w:r w:rsidR="00653FD9" w:rsidRPr="00653FD9">
        <w:rPr>
          <w:lang w:val="es-AR" w:eastAsia="es-ES"/>
        </w:rPr>
        <w:t>. 673</w:t>
      </w:r>
      <w:r w:rsidRPr="00653FD9">
        <w:rPr>
          <w:lang w:val="es-AR" w:eastAsia="es-ES"/>
        </w:rPr>
        <w:t>/16</w:t>
      </w:r>
      <w:r>
        <w:rPr>
          <w:lang w:val="es-AR" w:eastAsia="es-ES"/>
        </w:rPr>
        <w:t xml:space="preserve"> </w:t>
      </w:r>
      <w:r w:rsidRPr="004E4999">
        <w:rPr>
          <w:lang w:val="es-AR" w:eastAsia="es-ES"/>
        </w:rPr>
        <w:t>se</w:t>
      </w:r>
      <w:r w:rsidRPr="00A96981">
        <w:rPr>
          <w:lang w:val="es-AR" w:eastAsia="es-ES"/>
        </w:rPr>
        <w:t xml:space="preserve"> procedió a efectuar el bloqueo de un cargo de </w:t>
      </w:r>
      <w:r>
        <w:rPr>
          <w:lang w:val="es-AR" w:eastAsia="es-ES"/>
        </w:rPr>
        <w:t xml:space="preserve">Ayudante de Docencia A con dedicación simple, </w:t>
      </w:r>
      <w:r w:rsidRPr="004779E3">
        <w:rPr>
          <w:lang w:val="es-AR" w:eastAsia="es-ES"/>
        </w:rPr>
        <w:t>vacante por renuncia de</w:t>
      </w:r>
      <w:r>
        <w:rPr>
          <w:lang w:val="es-AR" w:eastAsia="es-ES"/>
        </w:rPr>
        <w:t xml:space="preserve">l Ing. Fernando </w:t>
      </w:r>
      <w:proofErr w:type="spellStart"/>
      <w:r>
        <w:rPr>
          <w:lang w:val="es-AR" w:eastAsia="es-ES"/>
        </w:rPr>
        <w:t>Sagui</w:t>
      </w:r>
      <w:proofErr w:type="spellEnd"/>
      <w:r>
        <w:rPr>
          <w:lang w:val="es-AR" w:eastAsia="es-ES"/>
        </w:rPr>
        <w:t xml:space="preserve"> (</w:t>
      </w:r>
      <w:proofErr w:type="spellStart"/>
      <w:r>
        <w:t>Leg</w:t>
      </w:r>
      <w:proofErr w:type="spellEnd"/>
      <w:r>
        <w:t>. 11107 *</w:t>
      </w:r>
      <w:r>
        <w:rPr>
          <w:rFonts w:cs="Arial"/>
          <w:color w:val="000000"/>
          <w:szCs w:val="24"/>
        </w:rPr>
        <w:t xml:space="preserve">Cargo de Planta </w:t>
      </w:r>
      <w:r w:rsidRPr="00742C77">
        <w:rPr>
          <w:rFonts w:cs="Arial"/>
          <w:color w:val="000000"/>
          <w:szCs w:val="24"/>
        </w:rPr>
        <w:t>27028649</w:t>
      </w:r>
      <w:r>
        <w:rPr>
          <w:rFonts w:cs="Arial"/>
          <w:color w:val="000000"/>
          <w:szCs w:val="24"/>
        </w:rPr>
        <w:t xml:space="preserve">); </w:t>
      </w:r>
    </w:p>
    <w:p w:rsidR="004779E3" w:rsidRPr="000837A5" w:rsidRDefault="004779E3" w:rsidP="004779E3">
      <w:pPr>
        <w:tabs>
          <w:tab w:val="left" w:pos="5670"/>
        </w:tabs>
        <w:ind w:firstLine="851"/>
        <w:jc w:val="both"/>
        <w:rPr>
          <w:rFonts w:cs="Arial"/>
          <w:szCs w:val="24"/>
          <w:lang w:val="es-AR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9A3481">
        <w:rPr>
          <w:rFonts w:cs="Arial"/>
          <w:b/>
          <w:szCs w:val="24"/>
          <w:lang w:val="es-ES" w:eastAsia="es-AR"/>
        </w:rPr>
        <w:t>08 de marzo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4779E3" w:rsidRPr="004779E3" w:rsidRDefault="000D15DD" w:rsidP="004779E3">
      <w:pPr>
        <w:jc w:val="both"/>
        <w:rPr>
          <w:b/>
          <w:snapToGrid w:val="0"/>
          <w:lang w:val="es-AR" w:eastAsia="es-ES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="000A2054">
        <w:rPr>
          <w:rFonts w:cs="Arial"/>
          <w:szCs w:val="24"/>
          <w:lang w:eastAsia="es-AR"/>
        </w:rPr>
        <w:t xml:space="preserve">.- </w:t>
      </w:r>
      <w:r w:rsidR="004779E3" w:rsidRPr="004779E3">
        <w:rPr>
          <w:snapToGrid w:val="0"/>
          <w:lang w:val="es-AR" w:eastAsia="es-ES"/>
        </w:rPr>
        <w:t xml:space="preserve">Contratar </w:t>
      </w:r>
      <w:r w:rsidR="004779E3">
        <w:rPr>
          <w:snapToGrid w:val="0"/>
          <w:lang w:val="es-AR" w:eastAsia="es-ES"/>
        </w:rPr>
        <w:t>al</w:t>
      </w:r>
      <w:r w:rsidR="004779E3" w:rsidRPr="004779E3">
        <w:rPr>
          <w:snapToGrid w:val="0"/>
          <w:lang w:val="es-AR" w:eastAsia="es-ES"/>
        </w:rPr>
        <w:t xml:space="preserve"> </w:t>
      </w:r>
      <w:r w:rsidR="004779E3">
        <w:rPr>
          <w:b/>
          <w:snapToGrid w:val="0"/>
          <w:lang w:val="es-AR" w:eastAsia="es-ES"/>
        </w:rPr>
        <w:t>Ingeniero Sebastián Héctor José FARIAS</w:t>
      </w:r>
      <w:r w:rsidR="004779E3" w:rsidRPr="004779E3">
        <w:rPr>
          <w:b/>
          <w:bCs/>
          <w:snapToGrid w:val="0"/>
          <w:lang w:eastAsia="es-ES"/>
        </w:rPr>
        <w:t xml:space="preserve"> (</w:t>
      </w:r>
      <w:r w:rsidR="004779E3">
        <w:rPr>
          <w:b/>
          <w:bCs/>
          <w:snapToGrid w:val="0"/>
          <w:lang w:eastAsia="es-ES"/>
        </w:rPr>
        <w:t xml:space="preserve">D.N.I. </w:t>
      </w:r>
      <w:r w:rsidR="004779E3" w:rsidRPr="004779E3">
        <w:rPr>
          <w:b/>
          <w:bCs/>
          <w:snapToGrid w:val="0"/>
          <w:lang w:val="es-ES" w:eastAsia="es-ES"/>
        </w:rPr>
        <w:t>29.631.511</w:t>
      </w:r>
      <w:r w:rsidR="004779E3" w:rsidRPr="004779E3">
        <w:rPr>
          <w:b/>
          <w:bCs/>
          <w:snapToGrid w:val="0"/>
          <w:lang w:eastAsia="es-ES"/>
        </w:rPr>
        <w:t xml:space="preserve">) </w:t>
      </w:r>
      <w:r w:rsidR="004779E3" w:rsidRPr="004779E3">
        <w:rPr>
          <w:snapToGrid w:val="0"/>
          <w:lang w:eastAsia="es-ES"/>
        </w:rPr>
        <w:t>para cumplir funciones de</w:t>
      </w:r>
      <w:r w:rsidR="004779E3" w:rsidRPr="004779E3">
        <w:rPr>
          <w:snapToGrid w:val="0"/>
          <w:lang w:val="es-AR" w:eastAsia="es-ES"/>
        </w:rPr>
        <w:t xml:space="preserve"> </w:t>
      </w:r>
      <w:r w:rsidR="004779E3">
        <w:rPr>
          <w:snapToGrid w:val="0"/>
          <w:lang w:val="es-AR" w:eastAsia="es-ES"/>
        </w:rPr>
        <w:t>Ayudante</w:t>
      </w:r>
      <w:r w:rsidR="004779E3" w:rsidRPr="004779E3">
        <w:rPr>
          <w:snapToGrid w:val="0"/>
          <w:lang w:val="es-AR" w:eastAsia="es-ES"/>
        </w:rPr>
        <w:t xml:space="preserve"> de Docencia, </w:t>
      </w:r>
      <w:r w:rsidR="004779E3">
        <w:rPr>
          <w:snapToGrid w:val="0"/>
          <w:lang w:val="es-AR" w:eastAsia="es-ES"/>
        </w:rPr>
        <w:t>en</w:t>
      </w:r>
      <w:r w:rsidR="004779E3" w:rsidRPr="004779E3">
        <w:rPr>
          <w:snapToGrid w:val="0"/>
          <w:lang w:val="es-AR" w:eastAsia="es-ES"/>
        </w:rPr>
        <w:t xml:space="preserve"> el </w:t>
      </w:r>
      <w:r w:rsidR="004779E3">
        <w:rPr>
          <w:bCs/>
          <w:snapToGrid w:val="0"/>
          <w:lang w:val="es-AR" w:eastAsia="es-ES"/>
        </w:rPr>
        <w:t>Área: IV</w:t>
      </w:r>
      <w:r w:rsidR="004779E3" w:rsidRPr="004779E3">
        <w:rPr>
          <w:bCs/>
          <w:snapToGrid w:val="0"/>
          <w:lang w:val="es-AR" w:eastAsia="es-ES"/>
        </w:rPr>
        <w:t xml:space="preserve">, Disciplina: Sistemas, Asignatura </w:t>
      </w:r>
      <w:r w:rsidR="004779E3" w:rsidRPr="004779E3">
        <w:rPr>
          <w:b/>
          <w:bCs/>
          <w:snapToGrid w:val="0"/>
          <w:lang w:val="es-AR" w:eastAsia="es-ES"/>
        </w:rPr>
        <w:t>“</w:t>
      </w:r>
      <w:r w:rsidR="004779E3">
        <w:rPr>
          <w:b/>
          <w:bCs/>
          <w:i/>
          <w:iCs/>
          <w:snapToGrid w:val="0"/>
          <w:lang w:eastAsia="es-ES"/>
        </w:rPr>
        <w:t>Redes y Teleprocesamiento</w:t>
      </w:r>
      <w:r w:rsidR="004779E3">
        <w:rPr>
          <w:b/>
          <w:bCs/>
          <w:snapToGrid w:val="0"/>
          <w:lang w:val="es-AR" w:eastAsia="es-ES"/>
        </w:rPr>
        <w:t>” (Cód. 5786</w:t>
      </w:r>
      <w:r w:rsidR="004779E3" w:rsidRPr="004779E3">
        <w:rPr>
          <w:b/>
          <w:bCs/>
          <w:snapToGrid w:val="0"/>
          <w:lang w:val="es-AR" w:eastAsia="es-ES"/>
        </w:rPr>
        <w:t>)</w:t>
      </w:r>
      <w:r w:rsidR="004779E3" w:rsidRPr="004779E3">
        <w:rPr>
          <w:b/>
          <w:snapToGrid w:val="0"/>
          <w:lang w:val="es-AR" w:eastAsia="es-ES"/>
        </w:rPr>
        <w:t xml:space="preserve">, </w:t>
      </w:r>
      <w:r w:rsidR="004779E3" w:rsidRPr="004779E3">
        <w:rPr>
          <w:snapToGrid w:val="0"/>
          <w:lang w:val="es-AR" w:eastAsia="es-ES"/>
        </w:rPr>
        <w:t>en el Departamento de Ciencias e Ingeniería de la Computación, a partir de la efectiva posesión del cargo y hasta el 01 de julio de 2016.-</w:t>
      </w:r>
    </w:p>
    <w:p w:rsidR="004779E3" w:rsidRPr="004779E3" w:rsidRDefault="004779E3" w:rsidP="004779E3">
      <w:pPr>
        <w:jc w:val="both"/>
        <w:rPr>
          <w:snapToGrid w:val="0"/>
          <w:lang w:val="es-AR" w:eastAsia="es-ES"/>
        </w:rPr>
      </w:pPr>
    </w:p>
    <w:p w:rsidR="004779E3" w:rsidRPr="004779E3" w:rsidRDefault="004779E3" w:rsidP="004779E3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/>
        </w:rPr>
      </w:pPr>
      <w:r w:rsidRPr="004779E3">
        <w:rPr>
          <w:rFonts w:cs="Arial"/>
          <w:b/>
          <w:szCs w:val="24"/>
          <w:lang w:val="es-ES"/>
        </w:rPr>
        <w:t>Art. 2</w:t>
      </w:r>
      <w:r w:rsidRPr="004779E3">
        <w:rPr>
          <w:rFonts w:cs="Arial"/>
          <w:b/>
          <w:szCs w:val="24"/>
          <w:lang w:val="es-ES"/>
        </w:rPr>
        <w:sym w:font="Symbol" w:char="00B0"/>
      </w:r>
      <w:r w:rsidRPr="004779E3">
        <w:rPr>
          <w:rFonts w:cs="Arial"/>
          <w:b/>
          <w:szCs w:val="24"/>
          <w:lang w:val="es-ES"/>
        </w:rPr>
        <w:t xml:space="preserve">).- </w:t>
      </w:r>
      <w:r w:rsidRPr="004779E3">
        <w:rPr>
          <w:rFonts w:cs="Arial"/>
          <w:szCs w:val="24"/>
          <w:lang w:val="es-ES"/>
        </w:rPr>
        <w:t>Por la prestación de sus servicios el docente percibirá una remuneración equivalente a un cargo de Ayudante de Docencia A con dedicación simple.-</w:t>
      </w:r>
    </w:p>
    <w:p w:rsidR="00B764C0" w:rsidRPr="004779E3" w:rsidRDefault="00B764C0" w:rsidP="004779E3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/>
        </w:rPr>
      </w:pPr>
    </w:p>
    <w:p w:rsidR="004779E3" w:rsidRPr="004779E3" w:rsidRDefault="004779E3" w:rsidP="004779E3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/>
        </w:rPr>
      </w:pPr>
      <w:r w:rsidRPr="004779E3">
        <w:rPr>
          <w:rFonts w:cs="Arial"/>
          <w:b/>
          <w:szCs w:val="24"/>
          <w:lang w:val="es-ES"/>
        </w:rPr>
        <w:t>Art. 3</w:t>
      </w:r>
      <w:r w:rsidRPr="004779E3">
        <w:rPr>
          <w:rFonts w:cs="Arial"/>
          <w:b/>
          <w:szCs w:val="24"/>
          <w:lang w:val="es-ES"/>
        </w:rPr>
        <w:sym w:font="Symbol" w:char="F0B0"/>
      </w:r>
      <w:r w:rsidRPr="004779E3">
        <w:rPr>
          <w:rFonts w:cs="Arial"/>
          <w:b/>
          <w:szCs w:val="24"/>
          <w:lang w:val="es-ES"/>
        </w:rPr>
        <w:t xml:space="preserve">).- </w:t>
      </w:r>
      <w:r w:rsidRPr="004779E3">
        <w:rPr>
          <w:rFonts w:cs="Arial"/>
          <w:szCs w:val="24"/>
          <w:lang w:val="es-ES"/>
        </w:rPr>
        <w:t>La financiación de la contratación mencionada será erogada utilizando los fondos emergentes del bloqueo de un cargo de Ayudante de Docencia A con  dedicación simple (</w:t>
      </w:r>
      <w:r>
        <w:rPr>
          <w:rFonts w:cs="Arial"/>
          <w:color w:val="000000"/>
          <w:szCs w:val="24"/>
        </w:rPr>
        <w:t xml:space="preserve">Cargo de Planta </w:t>
      </w:r>
      <w:r w:rsidRPr="00742C77">
        <w:rPr>
          <w:rFonts w:cs="Arial"/>
          <w:color w:val="000000"/>
          <w:szCs w:val="24"/>
        </w:rPr>
        <w:t>27028649</w:t>
      </w:r>
      <w:r w:rsidRPr="004779E3">
        <w:rPr>
          <w:rFonts w:cs="Arial"/>
          <w:szCs w:val="24"/>
          <w:lang w:val="es-ES"/>
        </w:rPr>
        <w:t>), ef</w:t>
      </w:r>
      <w:r>
        <w:rPr>
          <w:rFonts w:cs="Arial"/>
          <w:szCs w:val="24"/>
          <w:lang w:val="es-ES"/>
        </w:rPr>
        <w:t>ectuado por resolución CDCIC-013/16</w:t>
      </w:r>
      <w:r w:rsidRPr="004779E3">
        <w:rPr>
          <w:rFonts w:cs="Arial"/>
          <w:szCs w:val="24"/>
          <w:lang w:val="es-ES"/>
        </w:rPr>
        <w:t xml:space="preserve"> </w:t>
      </w:r>
      <w:r w:rsidRPr="00653FD9">
        <w:rPr>
          <w:rFonts w:cs="Arial"/>
          <w:szCs w:val="24"/>
          <w:lang w:val="es-ES"/>
        </w:rPr>
        <w:t>*</w:t>
      </w:r>
      <w:proofErr w:type="spellStart"/>
      <w:r w:rsidRPr="00653FD9">
        <w:rPr>
          <w:rFonts w:cs="Arial"/>
          <w:szCs w:val="24"/>
          <w:lang w:val="es-ES"/>
        </w:rPr>
        <w:t>Expte</w:t>
      </w:r>
      <w:proofErr w:type="spellEnd"/>
      <w:r w:rsidRPr="00653FD9">
        <w:rPr>
          <w:rFonts w:cs="Arial"/>
          <w:szCs w:val="24"/>
          <w:lang w:val="es-ES"/>
        </w:rPr>
        <w:t xml:space="preserve">. </w:t>
      </w:r>
      <w:r w:rsidR="00653FD9" w:rsidRPr="00653FD9">
        <w:rPr>
          <w:rFonts w:cs="Arial"/>
          <w:szCs w:val="24"/>
          <w:lang w:val="es-ES"/>
        </w:rPr>
        <w:t>673</w:t>
      </w:r>
      <w:r w:rsidRPr="00653FD9">
        <w:rPr>
          <w:rFonts w:cs="Arial"/>
          <w:szCs w:val="24"/>
          <w:lang w:val="es-ES"/>
        </w:rPr>
        <w:t>/16.-</w:t>
      </w:r>
    </w:p>
    <w:p w:rsidR="00727574" w:rsidRDefault="00727574" w:rsidP="0062542F">
      <w:pPr>
        <w:jc w:val="both"/>
        <w:rPr>
          <w:rFonts w:cs="Arial"/>
          <w:b/>
          <w:szCs w:val="24"/>
          <w:lang w:eastAsia="es-AR"/>
        </w:rPr>
      </w:pPr>
    </w:p>
    <w:p w:rsidR="00727574" w:rsidRDefault="004779E3" w:rsidP="00727574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 w:rsidRPr="00353001">
        <w:rPr>
          <w:rFonts w:cs="Arial"/>
          <w:b/>
          <w:szCs w:val="24"/>
          <w:lang w:val="es-ES"/>
        </w:rPr>
        <w:t>Art. 4</w:t>
      </w:r>
      <w:r w:rsidRPr="00353001">
        <w:rPr>
          <w:rFonts w:cs="Arial"/>
          <w:b/>
          <w:szCs w:val="24"/>
          <w:lang w:val="es-ES"/>
        </w:rPr>
        <w:sym w:font="Symbol" w:char="F0B0"/>
      </w:r>
      <w:r w:rsidRPr="00353001">
        <w:rPr>
          <w:rFonts w:cs="Arial"/>
          <w:b/>
          <w:szCs w:val="24"/>
          <w:lang w:val="es-ES"/>
        </w:rPr>
        <w:t>)</w:t>
      </w:r>
      <w:r w:rsidRPr="00353001">
        <w:rPr>
          <w:rFonts w:cs="Arial"/>
          <w:szCs w:val="24"/>
          <w:lang w:val="es-ES"/>
        </w:rPr>
        <w:t xml:space="preserve">.- </w:t>
      </w:r>
      <w:r w:rsidRPr="00353001">
        <w:rPr>
          <w:rFonts w:cs="Arial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 w:rsidR="00727574" w:rsidRPr="005A64F5">
        <w:rPr>
          <w:rFonts w:cs="Arial"/>
          <w:b/>
          <w:szCs w:val="24"/>
          <w:lang w:val="es-ES" w:eastAsia="es-ES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837A5"/>
    <w:rsid w:val="000A2054"/>
    <w:rsid w:val="000A7325"/>
    <w:rsid w:val="000D15DD"/>
    <w:rsid w:val="001267FE"/>
    <w:rsid w:val="00163CBF"/>
    <w:rsid w:val="001655D0"/>
    <w:rsid w:val="00187180"/>
    <w:rsid w:val="001B192A"/>
    <w:rsid w:val="001E4B62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86F26"/>
    <w:rsid w:val="003B5095"/>
    <w:rsid w:val="003E1E47"/>
    <w:rsid w:val="00434BFD"/>
    <w:rsid w:val="00453676"/>
    <w:rsid w:val="004779E3"/>
    <w:rsid w:val="004C115A"/>
    <w:rsid w:val="004E158A"/>
    <w:rsid w:val="0050377E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53FD9"/>
    <w:rsid w:val="00670EEF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B6F19"/>
    <w:rsid w:val="00BD52C2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2940"/>
    <w:rsid w:val="00F04F7E"/>
    <w:rsid w:val="00F14530"/>
    <w:rsid w:val="00F20A03"/>
    <w:rsid w:val="00F673F6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2025-07-06T18:21:00Z</dcterms:created>
  <dcterms:modified xsi:type="dcterms:W3CDTF">2025-07-06T18:21:00Z</dcterms:modified>
</cp:coreProperties>
</file>