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547F98">
        <w:rPr>
          <w:rFonts w:ascii="Arial" w:hAnsi="Arial"/>
          <w:b/>
          <w:color w:val="auto"/>
          <w:sz w:val="24"/>
          <w:lang w:val="es-ES_tradnl" w:eastAsia="es-ES"/>
        </w:rPr>
        <w:t>71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VISTO:</w:t>
      </w:r>
    </w:p>
    <w:p w:rsidR="001F5805" w:rsidRPr="001F5805" w:rsidRDefault="001F5805" w:rsidP="001F5805">
      <w:pPr>
        <w:jc w:val="both"/>
        <w:rPr>
          <w:rFonts w:ascii="Arial" w:hAnsi="Arial"/>
          <w:color w:val="auto"/>
          <w:sz w:val="24"/>
        </w:rPr>
      </w:pPr>
    </w:p>
    <w:p w:rsidR="00F83E0E" w:rsidRPr="00F83E0E" w:rsidRDefault="00F83E0E" w:rsidP="00F83E0E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F83E0E">
        <w:rPr>
          <w:rFonts w:ascii="Arial" w:hAnsi="Arial"/>
          <w:color w:val="auto"/>
          <w:sz w:val="24"/>
          <w:szCs w:val="24"/>
          <w:lang w:val="es-AR" w:eastAsia="es-ES"/>
        </w:rPr>
        <w:t>Que la asignatura Lenguajes de Programación se dicta en el 1º cuatrimestre para alumnos de 4º año de la carrera Licenciatura en Ciencias  de la Computación; y</w:t>
      </w:r>
    </w:p>
    <w:p w:rsidR="00F83E0E" w:rsidRPr="00F83E0E" w:rsidRDefault="00F83E0E" w:rsidP="00F83E0E">
      <w:pPr>
        <w:tabs>
          <w:tab w:val="left" w:pos="5670"/>
        </w:tabs>
        <w:spacing w:line="26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F83E0E" w:rsidRPr="00F83E0E" w:rsidRDefault="00F83E0E" w:rsidP="00F83E0E">
      <w:pPr>
        <w:tabs>
          <w:tab w:val="left" w:pos="5670"/>
        </w:tabs>
        <w:spacing w:line="26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F83E0E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CONSIDERANDO:  </w:t>
      </w:r>
    </w:p>
    <w:p w:rsidR="00F83E0E" w:rsidRDefault="00F83E0E" w:rsidP="00F83E0E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 w:eastAsia="es-ES"/>
        </w:rPr>
      </w:pPr>
    </w:p>
    <w:p w:rsidR="00F83E0E" w:rsidRPr="00F83E0E" w:rsidRDefault="00F83E0E" w:rsidP="00F83E0E">
      <w:pPr>
        <w:tabs>
          <w:tab w:val="left" w:pos="5670"/>
        </w:tabs>
        <w:ind w:firstLine="851"/>
        <w:jc w:val="both"/>
        <w:rPr>
          <w:rFonts w:ascii="Arial" w:hAnsi="Arial"/>
          <w:color w:val="000000"/>
          <w:sz w:val="24"/>
          <w:lang w:val="es-AR" w:eastAsia="es-ES"/>
        </w:rPr>
      </w:pPr>
      <w:r w:rsidRPr="00F83E0E">
        <w:rPr>
          <w:rFonts w:ascii="Arial" w:hAnsi="Arial"/>
          <w:color w:val="000000"/>
          <w:sz w:val="24"/>
          <w:lang w:val="es-AR" w:eastAsia="es-ES"/>
        </w:rPr>
        <w:t>Que resulta indispensable aumentar el número de Ayudantes de docencia en la asignatura mencionada, considerando las características de la misma y la cantidad de alumnos;</w:t>
      </w:r>
    </w:p>
    <w:p w:rsidR="00F83E0E" w:rsidRPr="00F83E0E" w:rsidRDefault="00F83E0E" w:rsidP="00F83E0E">
      <w:pPr>
        <w:tabs>
          <w:tab w:val="left" w:pos="5670"/>
        </w:tabs>
        <w:spacing w:line="260" w:lineRule="exact"/>
        <w:jc w:val="both"/>
        <w:rPr>
          <w:rFonts w:ascii="Arial" w:hAnsi="Arial"/>
          <w:color w:val="000000"/>
          <w:sz w:val="24"/>
          <w:szCs w:val="24"/>
          <w:lang w:eastAsia="es-ES"/>
        </w:rPr>
      </w:pPr>
    </w:p>
    <w:p w:rsidR="00F83E0E" w:rsidRPr="00F83E0E" w:rsidRDefault="00F83E0E" w:rsidP="00F83E0E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 w:eastAsia="es-ES"/>
        </w:rPr>
      </w:pPr>
      <w:r w:rsidRPr="00F83E0E">
        <w:rPr>
          <w:rFonts w:ascii="Arial" w:hAnsi="Arial"/>
          <w:color w:val="000000"/>
          <w:sz w:val="24"/>
          <w:szCs w:val="24"/>
          <w:lang w:val="es-AR" w:eastAsia="es-ES"/>
        </w:rPr>
        <w:t xml:space="preserve">Que el </w:t>
      </w:r>
      <w:r>
        <w:rPr>
          <w:rFonts w:ascii="Arial" w:hAnsi="Arial"/>
          <w:color w:val="000000"/>
          <w:sz w:val="24"/>
          <w:szCs w:val="24"/>
          <w:lang w:val="es-AR" w:eastAsia="es-ES"/>
        </w:rPr>
        <w:t>Lic. Cristian Briguez</w:t>
      </w:r>
      <w:r w:rsidRPr="00F83E0E">
        <w:rPr>
          <w:rFonts w:ascii="Arial" w:hAnsi="Arial"/>
          <w:color w:val="000000"/>
          <w:sz w:val="24"/>
          <w:szCs w:val="24"/>
          <w:lang w:val="es-AR" w:eastAsia="es-ES"/>
        </w:rPr>
        <w:t xml:space="preserve"> reúne antecedentes adecuados para el cargo y ha dado su anuencia para incrementar su carga horaria en el presente cuatrimestre;</w:t>
      </w:r>
    </w:p>
    <w:p w:rsidR="00F83E0E" w:rsidRPr="00F83E0E" w:rsidRDefault="00F83E0E" w:rsidP="00F83E0E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szCs w:val="24"/>
          <w:lang w:val="es-AR" w:eastAsia="es-ES"/>
        </w:rPr>
      </w:pPr>
    </w:p>
    <w:p w:rsidR="00603DB6" w:rsidRPr="00603DB6" w:rsidRDefault="00603DB6" w:rsidP="00603DB6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603DB6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Que por resolución CDCIC-011/16 *Expte. 3618/15 se procedió a efectuar el bloqueo de un cargo de Asistente de Docencia con dedicación simple (Cargo de Planta </w:t>
      </w:r>
      <w:r w:rsidRPr="00603DB6">
        <w:rPr>
          <w:rFonts w:ascii="Arial" w:hAnsi="Arial" w:cs="Arial"/>
          <w:color w:val="000000"/>
          <w:sz w:val="24"/>
          <w:szCs w:val="24"/>
          <w:lang w:val="es-ES_tradnl"/>
        </w:rPr>
        <w:t>27028567</w:t>
      </w:r>
      <w:r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 desde el 01 de marzo y hasta el 31 de agosto de 2016, </w:t>
      </w:r>
      <w:r w:rsidRPr="00603DB6">
        <w:rPr>
          <w:rFonts w:ascii="Arial" w:hAnsi="Arial" w:cs="Arial"/>
          <w:color w:val="auto"/>
          <w:sz w:val="24"/>
          <w:szCs w:val="24"/>
          <w:lang w:val="es-ES_tradnl" w:eastAsia="es-ES"/>
        </w:rPr>
        <w:t>vacan</w:t>
      </w:r>
      <w:r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te por renuncia del Dr. Simari; </w:t>
      </w:r>
    </w:p>
    <w:p w:rsidR="00F83E0E" w:rsidRDefault="00F83E0E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de fecha </w:t>
      </w:r>
      <w:r w:rsidR="007E3DE0">
        <w:rPr>
          <w:rFonts w:ascii="Arial" w:hAnsi="Arial"/>
          <w:b/>
          <w:color w:val="auto"/>
          <w:sz w:val="24"/>
          <w:lang w:val="es-ES_tradnl" w:eastAsia="es-ES"/>
        </w:rPr>
        <w:t>05 de abril</w:t>
      </w:r>
      <w:r w:rsidR="001F5805">
        <w:rPr>
          <w:rFonts w:ascii="Arial" w:hAnsi="Arial"/>
          <w:b/>
          <w:color w:val="auto"/>
          <w:sz w:val="24"/>
          <w:lang w:val="es-ES_tradnl" w:eastAsia="es-ES"/>
        </w:rPr>
        <w:t xml:space="preserve"> de 2016</w:t>
      </w:r>
      <w:r w:rsidR="00F83E0E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83E0E" w:rsidRPr="00F83E0E" w:rsidRDefault="00F83E0E" w:rsidP="00F83E0E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F83E0E">
        <w:rPr>
          <w:rFonts w:ascii="Arial" w:hAnsi="Arial"/>
          <w:b/>
          <w:color w:val="auto"/>
          <w:sz w:val="24"/>
          <w:szCs w:val="24"/>
          <w:lang w:val="es-AR" w:eastAsia="es-ES"/>
        </w:rPr>
        <w:t>Art. 1</w:t>
      </w:r>
      <w:r w:rsidRPr="00F83E0E">
        <w:rPr>
          <w:rFonts w:ascii="Arial" w:hAnsi="Arial"/>
          <w:b/>
          <w:color w:val="auto"/>
          <w:sz w:val="24"/>
          <w:szCs w:val="24"/>
          <w:lang w:eastAsia="es-ES"/>
        </w:rPr>
        <w:sym w:font="Symbol" w:char="F0B0"/>
      </w:r>
      <w:r w:rsidRPr="00F83E0E">
        <w:rPr>
          <w:rFonts w:ascii="Arial" w:hAnsi="Arial"/>
          <w:b/>
          <w:color w:val="auto"/>
          <w:sz w:val="24"/>
          <w:szCs w:val="24"/>
          <w:lang w:val="es-AR" w:eastAsia="es-ES"/>
        </w:rPr>
        <w:t>)</w:t>
      </w:r>
      <w:r w:rsidRPr="00F83E0E">
        <w:rPr>
          <w:rFonts w:ascii="Arial" w:hAnsi="Arial"/>
          <w:color w:val="auto"/>
          <w:sz w:val="24"/>
          <w:szCs w:val="24"/>
          <w:lang w:val="es-AR" w:eastAsia="es-ES"/>
        </w:rPr>
        <w:t xml:space="preserve">.- Establecer una asignación complementaria al </w:t>
      </w:r>
      <w:r>
        <w:rPr>
          <w:rFonts w:ascii="Arial" w:hAnsi="Arial"/>
          <w:b/>
          <w:color w:val="auto"/>
          <w:sz w:val="24"/>
          <w:szCs w:val="24"/>
          <w:lang w:val="es-ES_tradnl" w:eastAsia="es-ES"/>
        </w:rPr>
        <w:t>Lic. Cristian Briguez</w:t>
      </w:r>
      <w:r w:rsidRPr="00F83E0E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Pr="00F83E0E">
        <w:rPr>
          <w:rFonts w:ascii="Arial" w:hAnsi="Arial"/>
          <w:color w:val="auto"/>
          <w:sz w:val="24"/>
          <w:szCs w:val="24"/>
          <w:lang w:val="es-ES_tradnl" w:eastAsia="es-ES"/>
        </w:rPr>
        <w:t xml:space="preserve">(Leg. </w:t>
      </w:r>
      <w:r>
        <w:rPr>
          <w:rFonts w:ascii="Arial" w:hAnsi="Arial"/>
          <w:color w:val="auto"/>
          <w:sz w:val="24"/>
          <w:szCs w:val="24"/>
          <w:lang w:val="es-ES_tradnl" w:eastAsia="es-ES"/>
        </w:rPr>
        <w:t>12352</w:t>
      </w:r>
      <w:r w:rsidRPr="00F83E0E">
        <w:rPr>
          <w:rFonts w:ascii="Arial" w:hAnsi="Arial"/>
          <w:color w:val="auto"/>
          <w:sz w:val="24"/>
          <w:szCs w:val="24"/>
          <w:lang w:val="es-ES_tradnl" w:eastAsia="es-ES"/>
        </w:rPr>
        <w:t xml:space="preserve">) </w:t>
      </w:r>
      <w:r w:rsidRPr="00F83E0E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</w:t>
      </w:r>
      <w:r>
        <w:rPr>
          <w:rFonts w:ascii="Arial" w:hAnsi="Arial"/>
          <w:color w:val="auto"/>
          <w:sz w:val="24"/>
          <w:szCs w:val="24"/>
          <w:lang w:val="es-AR" w:eastAsia="es-ES"/>
        </w:rPr>
        <w:t>Ayudante</w:t>
      </w:r>
      <w:r w:rsidRPr="00F83E0E">
        <w:rPr>
          <w:rFonts w:ascii="Arial" w:hAnsi="Arial"/>
          <w:color w:val="auto"/>
          <w:sz w:val="24"/>
          <w:szCs w:val="24"/>
          <w:lang w:val="es-AR" w:eastAsia="es-ES"/>
        </w:rPr>
        <w:t xml:space="preserve"> de Docencia, en el Área: II, Disciplina: Teoría de Ciencias de la Computación,  Asignatura </w:t>
      </w:r>
      <w:r w:rsidRPr="00F83E0E">
        <w:rPr>
          <w:rFonts w:ascii="Arial" w:hAnsi="Arial"/>
          <w:i/>
          <w:iCs/>
          <w:color w:val="auto"/>
          <w:sz w:val="24"/>
          <w:szCs w:val="24"/>
          <w:lang w:val="es-AR" w:eastAsia="es-ES"/>
        </w:rPr>
        <w:t>“</w:t>
      </w:r>
      <w:r>
        <w:rPr>
          <w:rFonts w:ascii="Arial" w:hAnsi="Arial"/>
          <w:b/>
          <w:bCs/>
          <w:i/>
          <w:iCs/>
          <w:color w:val="auto"/>
          <w:sz w:val="24"/>
          <w:szCs w:val="24"/>
          <w:lang w:val="es-AR" w:eastAsia="es-ES"/>
        </w:rPr>
        <w:t>Lenguajes de Programación</w:t>
      </w:r>
      <w:r w:rsidRPr="00F83E0E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>” (5696)</w:t>
      </w:r>
      <w:r w:rsidRPr="00F83E0E">
        <w:rPr>
          <w:rFonts w:ascii="Arial" w:hAnsi="Arial"/>
          <w:color w:val="auto"/>
          <w:sz w:val="24"/>
          <w:szCs w:val="24"/>
          <w:lang w:val="es-AR" w:eastAsia="es-ES"/>
        </w:rPr>
        <w:t xml:space="preserve">, en el Departamento de Ciencias e Ingeniería de la Computación, desde el </w:t>
      </w:r>
      <w:r>
        <w:rPr>
          <w:rFonts w:ascii="Arial" w:hAnsi="Arial"/>
          <w:color w:val="auto"/>
          <w:sz w:val="24"/>
          <w:szCs w:val="24"/>
          <w:lang w:val="es-AR" w:eastAsia="es-ES"/>
        </w:rPr>
        <w:t>06 de abril y hasta el 05 de julio de 2016</w:t>
      </w:r>
      <w:r w:rsidRPr="00F83E0E">
        <w:rPr>
          <w:rFonts w:ascii="Arial" w:hAnsi="Arial"/>
          <w:color w:val="auto"/>
          <w:sz w:val="24"/>
          <w:szCs w:val="24"/>
          <w:lang w:val="es-AR" w:eastAsia="es-ES"/>
        </w:rPr>
        <w:t>.-</w:t>
      </w:r>
    </w:p>
    <w:p w:rsidR="00F83E0E" w:rsidRPr="00F83E0E" w:rsidRDefault="00F83E0E" w:rsidP="00F83E0E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F83E0E" w:rsidRPr="00F83E0E" w:rsidRDefault="00F83E0E" w:rsidP="00F83E0E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F83E0E">
        <w:rPr>
          <w:rFonts w:ascii="Arial" w:hAnsi="Arial"/>
          <w:b/>
          <w:color w:val="auto"/>
          <w:sz w:val="24"/>
          <w:szCs w:val="24"/>
          <w:lang w:val="es-ES_tradnl" w:eastAsia="es-ES"/>
        </w:rPr>
        <w:t>Art. 2</w:t>
      </w:r>
      <w:r w:rsidRPr="00F83E0E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F83E0E">
        <w:rPr>
          <w:rFonts w:ascii="Arial" w:hAnsi="Arial"/>
          <w:b/>
          <w:color w:val="auto"/>
          <w:sz w:val="24"/>
          <w:szCs w:val="24"/>
          <w:lang w:val="es-ES_tradnl" w:eastAsia="es-ES"/>
        </w:rPr>
        <w:t>)</w:t>
      </w:r>
      <w:r w:rsidRPr="00F83E0E">
        <w:rPr>
          <w:rFonts w:ascii="Arial" w:hAnsi="Arial"/>
          <w:color w:val="auto"/>
          <w:sz w:val="24"/>
          <w:szCs w:val="24"/>
          <w:lang w:val="es-ES_tradnl" w:eastAsia="es-ES"/>
        </w:rPr>
        <w:t xml:space="preserve">.- Por la prestación de sus servicios el docente percibirá una remuneración equivalente a un cargo de </w:t>
      </w:r>
      <w:r>
        <w:rPr>
          <w:rFonts w:ascii="Arial" w:hAnsi="Arial"/>
          <w:color w:val="auto"/>
          <w:sz w:val="24"/>
          <w:szCs w:val="24"/>
          <w:lang w:val="es-ES_tradnl" w:eastAsia="es-ES"/>
        </w:rPr>
        <w:t>Ayudante de Docencia A</w:t>
      </w:r>
      <w:r w:rsidRPr="00F83E0E">
        <w:rPr>
          <w:rFonts w:ascii="Arial" w:hAnsi="Arial"/>
          <w:color w:val="auto"/>
          <w:sz w:val="24"/>
          <w:szCs w:val="24"/>
          <w:lang w:val="es-ES_tradnl" w:eastAsia="es-ES"/>
        </w:rPr>
        <w:t xml:space="preserve"> con dedicación simple.-</w:t>
      </w:r>
    </w:p>
    <w:p w:rsidR="00F83E0E" w:rsidRPr="00F83E0E" w:rsidRDefault="00F83E0E" w:rsidP="00F83E0E">
      <w:pPr>
        <w:spacing w:line="26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603DB6" w:rsidRPr="00603DB6" w:rsidRDefault="00603DB6" w:rsidP="00603DB6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03DB6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603DB6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603DB6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603DB6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603DB6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Cargo de Planta </w:t>
      </w:r>
      <w:r w:rsidRPr="00603DB6">
        <w:rPr>
          <w:rFonts w:ascii="Arial" w:hAnsi="Arial" w:cs="Arial"/>
          <w:color w:val="000000"/>
          <w:sz w:val="24"/>
          <w:szCs w:val="24"/>
          <w:lang w:val="es-ES_tradnl"/>
        </w:rPr>
        <w:t>27028567</w:t>
      </w:r>
      <w:r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603DB6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CDCIC-011/16 *Expte. 3618/15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603DB6" w:rsidRPr="00603DB6" w:rsidRDefault="00603DB6" w:rsidP="00603DB6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603DB6" w:rsidRPr="00603DB6" w:rsidRDefault="00603DB6" w:rsidP="00603DB6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603DB6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603DB6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603DB6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603DB6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603DB6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F5805" w:rsidRPr="001F5805" w:rsidRDefault="001F5805" w:rsidP="001F5805">
      <w:pPr>
        <w:jc w:val="both"/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67B1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E4898"/>
    <w:rsid w:val="0050306B"/>
    <w:rsid w:val="00511BE1"/>
    <w:rsid w:val="00547F98"/>
    <w:rsid w:val="00551DB8"/>
    <w:rsid w:val="00555A32"/>
    <w:rsid w:val="00571DFA"/>
    <w:rsid w:val="00576E3A"/>
    <w:rsid w:val="0058732F"/>
    <w:rsid w:val="00587390"/>
    <w:rsid w:val="005B5D45"/>
    <w:rsid w:val="005C2993"/>
    <w:rsid w:val="005E24C3"/>
    <w:rsid w:val="006034A8"/>
    <w:rsid w:val="00603DB6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E591C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4C2F"/>
    <w:rsid w:val="008B139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83E0E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paragraph" w:styleId="Sangra3detindependiente">
    <w:name w:val="Body Text Indent 3"/>
    <w:basedOn w:val="Normal"/>
    <w:link w:val="Sangra3detindependienteCar"/>
    <w:rsid w:val="00F83E0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F83E0E"/>
    <w:rPr>
      <w:rFonts w:ascii="Copperplate Gothic Bold" w:hAnsi="Copperplate Gothic Bold"/>
      <w:color w:val="FFFF00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