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6A6027">
        <w:rPr>
          <w:lang w:val="es-ES"/>
        </w:rPr>
        <w:t>075</w:t>
      </w:r>
      <w:r w:rsidR="00825D86">
        <w:rPr>
          <w:lang w:val="es-ES"/>
        </w:rPr>
        <w:t>/16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A11C9E" w:rsidRPr="009D2EFA" w:rsidRDefault="00A11C9E" w:rsidP="00A11C9E">
      <w:pPr>
        <w:tabs>
          <w:tab w:val="left" w:pos="5670"/>
        </w:tabs>
        <w:jc w:val="both"/>
        <w:rPr>
          <w:lang w:val="es-AR"/>
        </w:rPr>
      </w:pPr>
    </w:p>
    <w:p w:rsidR="00A11C9E" w:rsidRPr="00A11C9E" w:rsidRDefault="00A11C9E" w:rsidP="00A11C9E">
      <w:pPr>
        <w:ind w:left="720" w:firstLine="273"/>
        <w:jc w:val="both"/>
        <w:rPr>
          <w:szCs w:val="24"/>
          <w:lang w:val="es-ES"/>
        </w:rPr>
      </w:pPr>
      <w:r w:rsidRPr="00A11C9E">
        <w:rPr>
          <w:szCs w:val="24"/>
          <w:lang w:val="es-ES"/>
        </w:rPr>
        <w:t>La reestructuración aprobada por Res. CDCIC-</w:t>
      </w:r>
      <w:r w:rsidR="000B5BFC">
        <w:rPr>
          <w:szCs w:val="24"/>
          <w:lang w:val="es-ES"/>
        </w:rPr>
        <w:t>212</w:t>
      </w:r>
      <w:r>
        <w:rPr>
          <w:szCs w:val="24"/>
          <w:lang w:val="es-ES"/>
        </w:rPr>
        <w:t>/15</w:t>
      </w:r>
      <w:r w:rsidR="00406446">
        <w:rPr>
          <w:szCs w:val="24"/>
          <w:lang w:val="es-ES"/>
        </w:rPr>
        <w:t xml:space="preserve"> *</w:t>
      </w:r>
      <w:proofErr w:type="spellStart"/>
      <w:r w:rsidR="00406446">
        <w:rPr>
          <w:szCs w:val="24"/>
          <w:lang w:val="es-ES"/>
        </w:rPr>
        <w:t>Expte</w:t>
      </w:r>
      <w:proofErr w:type="spellEnd"/>
      <w:r w:rsidR="00406446">
        <w:rPr>
          <w:szCs w:val="24"/>
          <w:lang w:val="es-ES"/>
        </w:rPr>
        <w:t>. 4013/15</w:t>
      </w:r>
      <w:r w:rsidRPr="00A11C9E">
        <w:rPr>
          <w:szCs w:val="24"/>
          <w:lang w:val="es-ES"/>
        </w:rPr>
        <w:t xml:space="preserve">; </w:t>
      </w:r>
      <w:r>
        <w:rPr>
          <w:szCs w:val="24"/>
          <w:lang w:val="es-ES"/>
        </w:rPr>
        <w:t>y</w:t>
      </w:r>
    </w:p>
    <w:p w:rsidR="00A11C9E" w:rsidRPr="00A11C9E" w:rsidRDefault="00A11C9E" w:rsidP="00A11C9E">
      <w:pPr>
        <w:jc w:val="both"/>
        <w:rPr>
          <w:szCs w:val="24"/>
          <w:lang w:val="es-ES"/>
        </w:rPr>
      </w:pPr>
    </w:p>
    <w:p w:rsidR="00A11C9E" w:rsidRPr="00A11C9E" w:rsidRDefault="00A11C9E" w:rsidP="00A11C9E">
      <w:pPr>
        <w:keepNext/>
        <w:jc w:val="both"/>
        <w:outlineLvl w:val="0"/>
        <w:rPr>
          <w:b/>
          <w:bCs/>
          <w:szCs w:val="24"/>
        </w:rPr>
      </w:pPr>
      <w:r w:rsidRPr="00A11C9E">
        <w:rPr>
          <w:b/>
          <w:bCs/>
          <w:szCs w:val="24"/>
        </w:rPr>
        <w:t>CONSIDERANDO:</w:t>
      </w:r>
    </w:p>
    <w:p w:rsidR="00A11C9E" w:rsidRPr="00A11C9E" w:rsidRDefault="00A11C9E" w:rsidP="00A11C9E">
      <w:pPr>
        <w:jc w:val="both"/>
        <w:rPr>
          <w:szCs w:val="24"/>
        </w:rPr>
      </w:pP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  <w:r w:rsidRPr="00A11C9E">
        <w:rPr>
          <w:rFonts w:cs="Arial"/>
          <w:lang w:val="es-ES"/>
        </w:rPr>
        <w:t>Que resulta necesario cubrir el cargo de Profesor Ordinario que surge de la mencionada reestructuración por concurso de antecedentes y oposición de modo de adecuarse al Estatuto de esta institución;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  <w:r w:rsidRPr="00A11C9E">
        <w:rPr>
          <w:rFonts w:cs="Arial"/>
          <w:lang w:val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Default="00A11C9E" w:rsidP="00A11C9E">
      <w:pPr>
        <w:pStyle w:val="Ttulo2"/>
      </w:pPr>
      <w:r>
        <w:t>POR ELLO,</w:t>
      </w:r>
    </w:p>
    <w:p w:rsidR="00A11C9E" w:rsidRDefault="00A11C9E" w:rsidP="00A11C9E"/>
    <w:p w:rsidR="00A11C9E" w:rsidRDefault="00A11C9E" w:rsidP="00A11C9E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74706B">
        <w:rPr>
          <w:rFonts w:cs="Arial"/>
          <w:bCs/>
          <w:snapToGrid/>
          <w:lang w:val="es-AR" w:eastAsia="en-US"/>
        </w:rPr>
        <w:t>05 de abril de</w:t>
      </w:r>
      <w:r w:rsidR="00340185">
        <w:rPr>
          <w:rFonts w:cs="Arial"/>
          <w:bCs/>
          <w:snapToGrid/>
          <w:lang w:val="es-AR" w:eastAsia="en-US"/>
        </w:rPr>
        <w:t xml:space="preserve"> 2016</w:t>
      </w:r>
    </w:p>
    <w:p w:rsidR="00A11C9E" w:rsidRDefault="00A11C9E" w:rsidP="00A11C9E">
      <w:pPr>
        <w:jc w:val="both"/>
        <w:rPr>
          <w:b/>
          <w:lang w:val="es-AR"/>
        </w:rPr>
      </w:pPr>
    </w:p>
    <w:p w:rsidR="00A11C9E" w:rsidRDefault="00A11C9E" w:rsidP="00A11C9E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A11C9E" w:rsidRDefault="00A11C9E" w:rsidP="00A11C9E">
      <w:pPr>
        <w:jc w:val="center"/>
        <w:rPr>
          <w:b/>
          <w:lang w:val="pt-BR"/>
        </w:rPr>
      </w:pPr>
    </w:p>
    <w:p w:rsidR="00A11C9E" w:rsidRDefault="00A11C9E" w:rsidP="00A11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>.- Solicitar autorización al Consejo Superior Universitario, para llamar a concurso  nacional para cubrir un cargo de profesor ordinario en el grado y dedicación que a  continuación se  indica:</w:t>
      </w:r>
    </w:p>
    <w:p w:rsidR="00A11C9E" w:rsidRPr="00690562" w:rsidRDefault="00A11C9E" w:rsidP="00A11C9E">
      <w:pPr>
        <w:jc w:val="both"/>
        <w:rPr>
          <w:b/>
          <w:szCs w:val="24"/>
          <w:lang w:val="es-ES"/>
        </w:rPr>
      </w:pPr>
    </w:p>
    <w:p w:rsidR="00A11C9E" w:rsidRDefault="00340185" w:rsidP="00A11C9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Área II</w:t>
      </w:r>
      <w:r w:rsidR="00E117EB">
        <w:rPr>
          <w:rFonts w:cs="Arial"/>
          <w:color w:val="008000"/>
          <w:szCs w:val="24"/>
          <w:lang w:val="es-ES"/>
        </w:rPr>
        <w:t>I</w:t>
      </w:r>
      <w:r w:rsidR="00A11C9E">
        <w:rPr>
          <w:rFonts w:cs="Arial"/>
          <w:color w:val="008000"/>
          <w:szCs w:val="24"/>
          <w:lang w:val="es-ES"/>
        </w:rPr>
        <w:t>:</w:t>
      </w:r>
      <w:r w:rsidR="00A11C9E"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 w:rsidR="00A11C9E">
        <w:rPr>
          <w:rFonts w:cs="Arial"/>
          <w:szCs w:val="24"/>
          <w:lang w:val="es-ES"/>
        </w:rPr>
        <w:t xml:space="preserve"> </w:t>
      </w:r>
    </w:p>
    <w:p w:rsidR="00A11C9E" w:rsidRDefault="00A11C9E" w:rsidP="00A11C9E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</w:t>
      </w:r>
      <w:r w:rsidR="00340185">
        <w:rPr>
          <w:rFonts w:cs="Arial"/>
          <w:szCs w:val="24"/>
          <w:lang w:val="es-ES"/>
        </w:rPr>
        <w:t>djunto</w:t>
      </w:r>
      <w:r>
        <w:rPr>
          <w:rFonts w:cs="Arial"/>
          <w:szCs w:val="24"/>
          <w:lang w:val="es-ES"/>
        </w:rPr>
        <w:t xml:space="preserve"> con dedicación exclusiva, asignatura </w:t>
      </w:r>
      <w:r w:rsidR="00340185">
        <w:rPr>
          <w:rFonts w:cs="Arial"/>
          <w:szCs w:val="24"/>
          <w:lang w:val="es-ES"/>
        </w:rPr>
        <w:t>“</w:t>
      </w:r>
      <w:r w:rsidR="00340185">
        <w:rPr>
          <w:rFonts w:cs="Arial"/>
          <w:b/>
          <w:szCs w:val="24"/>
          <w:lang w:val="es-ES"/>
        </w:rPr>
        <w:t>Arquitectura y Diseño de Sistemas” (Cód. 7527</w:t>
      </w:r>
      <w:r>
        <w:rPr>
          <w:rFonts w:cs="Arial"/>
          <w:b/>
          <w:szCs w:val="24"/>
          <w:lang w:val="es-ES"/>
        </w:rPr>
        <w:t>)</w:t>
      </w:r>
    </w:p>
    <w:p w:rsidR="00A11C9E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A11C9E" w:rsidRPr="001A0D1C" w:rsidRDefault="00A11C9E" w:rsidP="00A11C9E">
      <w:pPr>
        <w:jc w:val="both"/>
        <w:rPr>
          <w:rFonts w:cs="Arial"/>
          <w:b/>
          <w:bCs/>
          <w:lang w:val="es-ES"/>
        </w:rPr>
      </w:pPr>
    </w:p>
    <w:p w:rsidR="00A11C9E" w:rsidRDefault="00340185" w:rsidP="00A11C9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Arquitectura y Diseño de Sistemas</w:t>
      </w:r>
      <w:r w:rsidR="00A11C9E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Patricia Mabel Pesado</w:t>
            </w:r>
          </w:p>
        </w:tc>
        <w:tc>
          <w:tcPr>
            <w:tcW w:w="5324" w:type="dxa"/>
            <w:shd w:val="clear" w:color="auto" w:fill="auto"/>
          </w:tcPr>
          <w:p w:rsidR="00A11C9E" w:rsidRPr="001429CD" w:rsidRDefault="00340185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>Mg. Lidia Marina López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464C0E" w:rsidRDefault="00340185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 Daniel Riesco</w:t>
            </w:r>
          </w:p>
        </w:tc>
        <w:tc>
          <w:tcPr>
            <w:tcW w:w="5324" w:type="dxa"/>
            <w:shd w:val="clear" w:color="auto" w:fill="auto"/>
          </w:tcPr>
          <w:p w:rsidR="00A11C9E" w:rsidRPr="00464C0E" w:rsidRDefault="007E2927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Héctor Luis Vivas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340185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Dr. Ing. Germán Montejano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340185" w:rsidP="00A11C9E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Marcelo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Naiouf</w:t>
            </w:r>
            <w:proofErr w:type="spellEnd"/>
          </w:p>
        </w:tc>
      </w:tr>
    </w:tbl>
    <w:p w:rsidR="00A11C9E" w:rsidRDefault="00A11C9E" w:rsidP="00A11C9E">
      <w:pPr>
        <w:jc w:val="both"/>
        <w:rPr>
          <w:rFonts w:cs="Arial"/>
          <w:b/>
          <w:lang w:val="es-ES"/>
        </w:rPr>
      </w:pPr>
    </w:p>
    <w:p w:rsidR="00A11C9E" w:rsidRPr="002F577D" w:rsidRDefault="00A11C9E" w:rsidP="00A11C9E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A11C9E" w:rsidRPr="002F577D" w:rsidRDefault="00A11C9E" w:rsidP="00A11C9E">
      <w:pPr>
        <w:jc w:val="both"/>
        <w:rPr>
          <w:rFonts w:cs="Arial"/>
          <w:b/>
          <w:szCs w:val="24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Default="0074706B" w:rsidP="00A11C9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///CDCIC-075</w:t>
      </w:r>
      <w:r w:rsidR="00340185">
        <w:rPr>
          <w:rFonts w:cs="Arial"/>
          <w:b/>
          <w:szCs w:val="24"/>
          <w:lang w:val="es-AR"/>
        </w:rPr>
        <w:t>/16</w:t>
      </w: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Pr="000B19D6" w:rsidRDefault="00A11C9E" w:rsidP="00A11C9E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A11C9E" w:rsidRPr="00101D6B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A11C9E" w:rsidRPr="002F577D" w:rsidRDefault="00A11C9E" w:rsidP="00A11C9E">
      <w:pPr>
        <w:jc w:val="both"/>
        <w:rPr>
          <w:rFonts w:cs="Arial"/>
          <w:b/>
          <w:szCs w:val="24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A11C9E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A11C9E" w:rsidRPr="002F577D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A11C9E" w:rsidRPr="002F577D" w:rsidRDefault="00A11C9E" w:rsidP="00A11C9E">
      <w:pPr>
        <w:ind w:left="3119" w:hanging="3119"/>
        <w:jc w:val="both"/>
        <w:rPr>
          <w:rFonts w:cs="Arial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A11C9E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A11C9E" w:rsidRPr="002F577D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A11C9E" w:rsidRPr="002F577D" w:rsidRDefault="00A11C9E" w:rsidP="00A11C9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6º).-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A11C9E" w:rsidRPr="00484F46" w:rsidRDefault="00A11C9E" w:rsidP="00A11C9E">
      <w:pPr>
        <w:rPr>
          <w:rFonts w:cs="Arial"/>
          <w:lang w:val="es-ES"/>
        </w:rPr>
      </w:pPr>
    </w:p>
    <w:p w:rsidR="00A11C9E" w:rsidRPr="00A20EFA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jc w:val="both"/>
        <w:rPr>
          <w:sz w:val="20"/>
        </w:rPr>
      </w:pPr>
    </w:p>
    <w:p w:rsidR="00274D31" w:rsidRPr="00026B47" w:rsidRDefault="00274D31" w:rsidP="00A11C9E">
      <w:pPr>
        <w:jc w:val="both"/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16191"/>
    <w:rsid w:val="00026B47"/>
    <w:rsid w:val="000B5BFC"/>
    <w:rsid w:val="000F1BAD"/>
    <w:rsid w:val="0010024B"/>
    <w:rsid w:val="00101D6B"/>
    <w:rsid w:val="00192052"/>
    <w:rsid w:val="001948E9"/>
    <w:rsid w:val="001C5749"/>
    <w:rsid w:val="001F2D7A"/>
    <w:rsid w:val="00274D31"/>
    <w:rsid w:val="00281F67"/>
    <w:rsid w:val="002A306F"/>
    <w:rsid w:val="002F577D"/>
    <w:rsid w:val="002F65F3"/>
    <w:rsid w:val="00340185"/>
    <w:rsid w:val="00341C7F"/>
    <w:rsid w:val="0035556F"/>
    <w:rsid w:val="003B538D"/>
    <w:rsid w:val="003E2820"/>
    <w:rsid w:val="003F2190"/>
    <w:rsid w:val="00406446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36B49"/>
    <w:rsid w:val="005B6D7E"/>
    <w:rsid w:val="005F34D6"/>
    <w:rsid w:val="00607BE0"/>
    <w:rsid w:val="00612B2F"/>
    <w:rsid w:val="00627F2C"/>
    <w:rsid w:val="00631839"/>
    <w:rsid w:val="00643B6B"/>
    <w:rsid w:val="00656E68"/>
    <w:rsid w:val="00690562"/>
    <w:rsid w:val="00691F4A"/>
    <w:rsid w:val="006A6027"/>
    <w:rsid w:val="00725604"/>
    <w:rsid w:val="0073272F"/>
    <w:rsid w:val="00735A4C"/>
    <w:rsid w:val="0074706B"/>
    <w:rsid w:val="0079365B"/>
    <w:rsid w:val="007A63ED"/>
    <w:rsid w:val="007D23C2"/>
    <w:rsid w:val="007E2927"/>
    <w:rsid w:val="0080598F"/>
    <w:rsid w:val="00822B33"/>
    <w:rsid w:val="00825D86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D2EFA"/>
    <w:rsid w:val="00A11C9E"/>
    <w:rsid w:val="00A20EFA"/>
    <w:rsid w:val="00A70D3E"/>
    <w:rsid w:val="00A826B3"/>
    <w:rsid w:val="00AF1D6A"/>
    <w:rsid w:val="00AF573E"/>
    <w:rsid w:val="00B62E1B"/>
    <w:rsid w:val="00BE11A5"/>
    <w:rsid w:val="00C22AA7"/>
    <w:rsid w:val="00C25F12"/>
    <w:rsid w:val="00C3043A"/>
    <w:rsid w:val="00C33D10"/>
    <w:rsid w:val="00C44007"/>
    <w:rsid w:val="00D07CBE"/>
    <w:rsid w:val="00D74449"/>
    <w:rsid w:val="00D817A7"/>
    <w:rsid w:val="00D92BD1"/>
    <w:rsid w:val="00DA077D"/>
    <w:rsid w:val="00E117EB"/>
    <w:rsid w:val="00E372F4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Ttulo2Car">
    <w:name w:val="Título 2 Car"/>
    <w:link w:val="Ttulo2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SangradetextonormalCar">
    <w:name w:val="Sangría de texto normal Car"/>
    <w:link w:val="Sangradetextonormal"/>
    <w:rsid w:val="00A11C9E"/>
    <w:rPr>
      <w:rFonts w:ascii="Arial" w:hAnsi="Arial"/>
      <w:b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2016-04-08T16:46:00Z</cp:lastPrinted>
  <dcterms:created xsi:type="dcterms:W3CDTF">2025-07-06T18:23:00Z</dcterms:created>
  <dcterms:modified xsi:type="dcterms:W3CDTF">2025-07-06T18:23:00Z</dcterms:modified>
</cp:coreProperties>
</file>