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70C5" w:rsidRDefault="002170C5">
      <w:pPr>
        <w:widowControl w:val="0"/>
        <w:jc w:val="both"/>
        <w:rPr>
          <w:rFonts w:ascii="Arial" w:hAnsi="Arial"/>
          <w:b/>
          <w:sz w:val="24"/>
          <w:lang w:val="es-AR"/>
        </w:rPr>
      </w:pPr>
      <w:r>
        <w:rPr>
          <w:rFonts w:ascii="Arial" w:hAnsi="Arial"/>
          <w:b/>
          <w:sz w:val="24"/>
          <w:lang w:val="es-AR"/>
        </w:rPr>
        <w:t>REGISTRADO BAJO Nº  CDC</w:t>
      </w:r>
      <w:r w:rsidR="00B90564">
        <w:rPr>
          <w:rFonts w:ascii="Arial" w:hAnsi="Arial"/>
          <w:b/>
          <w:sz w:val="24"/>
          <w:lang w:val="es-AR"/>
        </w:rPr>
        <w:t>IC-</w:t>
      </w:r>
      <w:r w:rsidR="002D23BB">
        <w:rPr>
          <w:rFonts w:ascii="Arial" w:hAnsi="Arial"/>
          <w:b/>
          <w:sz w:val="24"/>
          <w:lang w:val="es-AR"/>
        </w:rPr>
        <w:t>086</w:t>
      </w:r>
      <w:r w:rsidR="006000AB">
        <w:rPr>
          <w:rFonts w:ascii="Arial" w:hAnsi="Arial"/>
          <w:b/>
          <w:sz w:val="24"/>
          <w:lang w:val="es-AR"/>
        </w:rPr>
        <w:t>/1</w:t>
      </w:r>
      <w:r w:rsidR="00342434">
        <w:rPr>
          <w:rFonts w:ascii="Arial" w:hAnsi="Arial"/>
          <w:b/>
          <w:sz w:val="24"/>
          <w:lang w:val="es-AR"/>
        </w:rPr>
        <w:t>6</w:t>
      </w:r>
    </w:p>
    <w:p w:rsidR="002170C5" w:rsidRDefault="002170C5">
      <w:pPr>
        <w:widowControl w:val="0"/>
        <w:tabs>
          <w:tab w:val="left" w:pos="1440"/>
          <w:tab w:val="left" w:pos="3600"/>
          <w:tab w:val="left" w:pos="3888"/>
          <w:tab w:val="left" w:pos="5040"/>
        </w:tabs>
        <w:rPr>
          <w:rFonts w:ascii="Arial" w:hAnsi="Arial"/>
          <w:sz w:val="24"/>
          <w:lang w:val="es-AR"/>
        </w:rPr>
      </w:pPr>
    </w:p>
    <w:p w:rsidR="002170C5" w:rsidRDefault="002170C5">
      <w:pPr>
        <w:widowControl w:val="0"/>
        <w:tabs>
          <w:tab w:val="left" w:pos="1440"/>
          <w:tab w:val="left" w:pos="3600"/>
          <w:tab w:val="left" w:pos="3888"/>
          <w:tab w:val="left" w:pos="5040"/>
          <w:tab w:val="left" w:pos="5670"/>
        </w:tabs>
        <w:ind w:firstLine="5670"/>
        <w:rPr>
          <w:rFonts w:ascii="Arial" w:hAnsi="Arial"/>
          <w:sz w:val="24"/>
          <w:lang w:val="es-AR"/>
        </w:rPr>
      </w:pPr>
      <w:r>
        <w:rPr>
          <w:rFonts w:ascii="Arial" w:hAnsi="Arial"/>
          <w:b/>
          <w:sz w:val="24"/>
          <w:lang w:val="es-AR"/>
        </w:rPr>
        <w:t>BAHIA BLANCA</w:t>
      </w:r>
      <w:r>
        <w:rPr>
          <w:rFonts w:ascii="Arial" w:hAnsi="Arial"/>
          <w:sz w:val="24"/>
          <w:lang w:val="es-AR"/>
        </w:rPr>
        <w:t xml:space="preserve">, </w:t>
      </w:r>
    </w:p>
    <w:p w:rsidR="002170C5" w:rsidRDefault="00CF211B">
      <w:pPr>
        <w:widowControl w:val="0"/>
        <w:tabs>
          <w:tab w:val="left" w:pos="1440"/>
          <w:tab w:val="left" w:pos="3600"/>
          <w:tab w:val="left" w:pos="3888"/>
          <w:tab w:val="left" w:pos="5040"/>
        </w:tabs>
        <w:jc w:val="both"/>
        <w:rPr>
          <w:rFonts w:ascii="Arial" w:hAnsi="Arial"/>
          <w:b/>
          <w:sz w:val="24"/>
          <w:lang w:val="es-AR"/>
        </w:rPr>
      </w:pPr>
      <w:r>
        <w:rPr>
          <w:rFonts w:ascii="Arial" w:hAnsi="Arial"/>
          <w:b/>
          <w:sz w:val="24"/>
          <w:lang w:val="es-AR"/>
        </w:rPr>
        <w:t>VISTO</w:t>
      </w:r>
    </w:p>
    <w:p w:rsidR="005A0BB6" w:rsidRPr="005A0BB6" w:rsidRDefault="002170C5" w:rsidP="005A0BB6">
      <w:pPr>
        <w:widowControl w:val="0"/>
        <w:tabs>
          <w:tab w:val="left" w:pos="1440"/>
          <w:tab w:val="left" w:pos="3600"/>
          <w:tab w:val="left" w:pos="3888"/>
          <w:tab w:val="left" w:pos="5040"/>
        </w:tabs>
        <w:jc w:val="both"/>
        <w:rPr>
          <w:rFonts w:ascii="Arial" w:hAnsi="Arial"/>
          <w:sz w:val="24"/>
          <w:lang w:val="es-AR"/>
        </w:rPr>
      </w:pPr>
      <w:r>
        <w:rPr>
          <w:rFonts w:ascii="Arial" w:hAnsi="Arial"/>
          <w:sz w:val="24"/>
          <w:lang w:val="es-AR"/>
        </w:rPr>
        <w:tab/>
      </w:r>
    </w:p>
    <w:p w:rsidR="005A0BB6" w:rsidRPr="005A0BB6" w:rsidRDefault="00DD6FE6" w:rsidP="005A0BB6">
      <w:pPr>
        <w:ind w:firstLine="851"/>
        <w:jc w:val="both"/>
        <w:rPr>
          <w:rFonts w:ascii="Arial" w:hAnsi="Arial" w:cs="Arial"/>
          <w:iCs/>
          <w:snapToGrid/>
          <w:color w:val="000000"/>
          <w:sz w:val="24"/>
          <w:szCs w:val="24"/>
          <w:lang w:val="es-ES_tradnl" w:eastAsia="en-US"/>
        </w:rPr>
      </w:pPr>
      <w:r>
        <w:rPr>
          <w:rFonts w:ascii="Arial" w:hAnsi="Arial" w:cs="Arial"/>
          <w:snapToGrid/>
          <w:color w:val="000000"/>
          <w:sz w:val="24"/>
          <w:szCs w:val="24"/>
          <w:lang w:val="es-ES_tradnl" w:eastAsia="en-US"/>
        </w:rPr>
        <w:t>La</w:t>
      </w:r>
      <w:r w:rsidR="00C733C0">
        <w:rPr>
          <w:rFonts w:ascii="Arial" w:hAnsi="Arial" w:cs="Arial"/>
          <w:snapToGrid/>
          <w:color w:val="000000"/>
          <w:sz w:val="24"/>
          <w:szCs w:val="24"/>
          <w:lang w:val="es-ES_tradnl" w:eastAsia="en-US"/>
        </w:rPr>
        <w:t xml:space="preserve"> nota presentada por las alumnas</w:t>
      </w:r>
      <w:r>
        <w:rPr>
          <w:rFonts w:ascii="Arial" w:hAnsi="Arial" w:cs="Arial"/>
          <w:snapToGrid/>
          <w:color w:val="000000"/>
          <w:sz w:val="24"/>
          <w:szCs w:val="24"/>
          <w:lang w:val="es-ES_tradnl" w:eastAsia="en-US"/>
        </w:rPr>
        <w:t xml:space="preserve"> Inés L. </w:t>
      </w:r>
      <w:proofErr w:type="spellStart"/>
      <w:r>
        <w:rPr>
          <w:rFonts w:ascii="Arial" w:hAnsi="Arial" w:cs="Arial"/>
          <w:snapToGrid/>
          <w:color w:val="000000"/>
          <w:sz w:val="24"/>
          <w:szCs w:val="24"/>
          <w:lang w:val="es-ES_tradnl" w:eastAsia="en-US"/>
        </w:rPr>
        <w:t>Messerliano</w:t>
      </w:r>
      <w:proofErr w:type="spellEnd"/>
      <w:r>
        <w:rPr>
          <w:rFonts w:ascii="Arial" w:hAnsi="Arial" w:cs="Arial"/>
          <w:snapToGrid/>
          <w:color w:val="000000"/>
          <w:sz w:val="24"/>
          <w:szCs w:val="24"/>
          <w:lang w:val="es-ES_tradnl" w:eastAsia="en-US"/>
        </w:rPr>
        <w:t xml:space="preserve"> y </w:t>
      </w:r>
      <w:proofErr w:type="spellStart"/>
      <w:r>
        <w:rPr>
          <w:rFonts w:ascii="Arial" w:hAnsi="Arial" w:cs="Arial"/>
          <w:snapToGrid/>
          <w:color w:val="000000"/>
          <w:sz w:val="24"/>
          <w:szCs w:val="24"/>
          <w:lang w:val="es-ES_tradnl" w:eastAsia="en-US"/>
        </w:rPr>
        <w:t>Aline</w:t>
      </w:r>
      <w:proofErr w:type="spellEnd"/>
      <w:r>
        <w:rPr>
          <w:rFonts w:ascii="Arial" w:hAnsi="Arial" w:cs="Arial"/>
          <w:snapToGrid/>
          <w:color w:val="000000"/>
          <w:sz w:val="24"/>
          <w:szCs w:val="24"/>
          <w:lang w:val="es-ES_tradnl" w:eastAsia="en-US"/>
        </w:rPr>
        <w:t xml:space="preserve"> </w:t>
      </w:r>
      <w:proofErr w:type="spellStart"/>
      <w:r>
        <w:rPr>
          <w:rFonts w:ascii="Arial" w:hAnsi="Arial" w:cs="Arial"/>
          <w:snapToGrid/>
          <w:color w:val="000000"/>
          <w:sz w:val="24"/>
          <w:szCs w:val="24"/>
          <w:lang w:val="es-ES_tradnl" w:eastAsia="en-US"/>
        </w:rPr>
        <w:t>Ambrosius</w:t>
      </w:r>
      <w:proofErr w:type="spellEnd"/>
      <w:r>
        <w:rPr>
          <w:rFonts w:ascii="Arial" w:hAnsi="Arial" w:cs="Arial"/>
          <w:snapToGrid/>
          <w:color w:val="000000"/>
          <w:sz w:val="24"/>
          <w:szCs w:val="24"/>
          <w:lang w:val="es-ES_tradnl" w:eastAsia="en-US"/>
        </w:rPr>
        <w:t xml:space="preserve"> </w:t>
      </w:r>
      <w:r w:rsidR="005A0BB6" w:rsidRPr="005A0BB6">
        <w:rPr>
          <w:rFonts w:ascii="Arial" w:hAnsi="Arial" w:cs="Arial"/>
          <w:snapToGrid/>
          <w:color w:val="000000"/>
          <w:sz w:val="24"/>
          <w:szCs w:val="24"/>
          <w:lang w:val="es-ES_tradnl" w:eastAsia="en-US"/>
        </w:rPr>
        <w:t xml:space="preserve">de la carrera Técnico Universitario en Emprendimientos </w:t>
      </w:r>
      <w:r w:rsidR="00175CA5">
        <w:rPr>
          <w:rFonts w:ascii="Arial" w:hAnsi="Arial" w:cs="Arial"/>
          <w:snapToGrid/>
          <w:color w:val="000000"/>
          <w:sz w:val="24"/>
          <w:szCs w:val="24"/>
          <w:lang w:val="es-ES_tradnl" w:eastAsia="en-US"/>
        </w:rPr>
        <w:t>Agropecuarios de la Sede Tres Arroyos</w:t>
      </w:r>
      <w:r w:rsidR="005A0BB6" w:rsidRPr="005A0BB6">
        <w:rPr>
          <w:rFonts w:ascii="Arial" w:hAnsi="Arial" w:cs="Arial"/>
          <w:snapToGrid/>
          <w:color w:val="000000"/>
          <w:sz w:val="24"/>
          <w:szCs w:val="24"/>
          <w:lang w:val="es-ES_tradnl" w:eastAsia="en-US"/>
        </w:rPr>
        <w:t xml:space="preserve"> solicitando una mesa de examen final para la asignatura “</w:t>
      </w:r>
      <w:r w:rsidR="00175CA5">
        <w:rPr>
          <w:rFonts w:ascii="Arial" w:hAnsi="Arial" w:cs="Arial"/>
          <w:snapToGrid/>
          <w:color w:val="000000"/>
          <w:sz w:val="24"/>
          <w:szCs w:val="24"/>
          <w:lang w:val="es-ES_tradnl" w:eastAsia="en-US"/>
        </w:rPr>
        <w:t>Taller de Operación de Computadoras Personales</w:t>
      </w:r>
      <w:r w:rsidR="00CF211B">
        <w:rPr>
          <w:rFonts w:ascii="Arial" w:hAnsi="Arial" w:cs="Arial"/>
          <w:snapToGrid/>
          <w:color w:val="000000"/>
          <w:sz w:val="24"/>
          <w:szCs w:val="24"/>
          <w:lang w:val="es-ES_tradnl" w:eastAsia="en-US"/>
        </w:rPr>
        <w:t>”;</w:t>
      </w:r>
    </w:p>
    <w:p w:rsidR="005A0BB6" w:rsidRPr="005A0BB6" w:rsidRDefault="005A0BB6" w:rsidP="005A0BB6">
      <w:pPr>
        <w:rPr>
          <w:rFonts w:ascii="Arial" w:hAnsi="Arial" w:cs="Arial"/>
          <w:snapToGrid/>
          <w:color w:val="000000"/>
          <w:sz w:val="24"/>
          <w:szCs w:val="24"/>
          <w:lang w:val="es-ES_tradnl" w:eastAsia="en-US"/>
        </w:rPr>
      </w:pPr>
      <w:r w:rsidRPr="005A0BB6">
        <w:rPr>
          <w:rFonts w:ascii="Arial" w:hAnsi="Arial" w:cs="Arial"/>
          <w:snapToGrid/>
          <w:color w:val="000000"/>
          <w:sz w:val="24"/>
          <w:szCs w:val="24"/>
          <w:lang w:val="es-ES_tradnl" w:eastAsia="en-US"/>
        </w:rPr>
        <w:tab/>
      </w:r>
      <w:r w:rsidRPr="005A0BB6">
        <w:rPr>
          <w:rFonts w:ascii="Arial" w:hAnsi="Arial" w:cs="Arial"/>
          <w:snapToGrid/>
          <w:color w:val="000000"/>
          <w:sz w:val="24"/>
          <w:szCs w:val="24"/>
          <w:lang w:val="es-ES_tradnl" w:eastAsia="en-US"/>
        </w:rPr>
        <w:tab/>
      </w:r>
    </w:p>
    <w:p w:rsidR="005A0BB6" w:rsidRPr="005A0BB6" w:rsidRDefault="00CF211B" w:rsidP="005A0BB6">
      <w:pPr>
        <w:rPr>
          <w:rFonts w:ascii="Arial" w:hAnsi="Arial" w:cs="Arial"/>
          <w:snapToGrid/>
          <w:color w:val="000000"/>
          <w:sz w:val="24"/>
          <w:szCs w:val="24"/>
          <w:lang w:val="es-ES_tradnl" w:eastAsia="en-US"/>
        </w:rPr>
      </w:pPr>
      <w:r>
        <w:rPr>
          <w:rFonts w:ascii="Arial" w:hAnsi="Arial" w:cs="Arial"/>
          <w:b/>
          <w:snapToGrid/>
          <w:color w:val="000000"/>
          <w:sz w:val="24"/>
          <w:szCs w:val="24"/>
          <w:lang w:val="es-ES_tradnl" w:eastAsia="en-US"/>
        </w:rPr>
        <w:t xml:space="preserve">y </w:t>
      </w:r>
      <w:r w:rsidR="005A0BB6" w:rsidRPr="005A0BB6">
        <w:rPr>
          <w:rFonts w:ascii="Arial" w:hAnsi="Arial" w:cs="Arial"/>
          <w:b/>
          <w:snapToGrid/>
          <w:color w:val="000000"/>
          <w:sz w:val="24"/>
          <w:szCs w:val="24"/>
          <w:lang w:val="es-ES_tradnl" w:eastAsia="en-US"/>
        </w:rPr>
        <w:t>CONSIDERANDO:</w:t>
      </w:r>
    </w:p>
    <w:p w:rsidR="005A0BB6" w:rsidRPr="005A0BB6" w:rsidRDefault="005A0BB6" w:rsidP="005A0BB6">
      <w:pPr>
        <w:rPr>
          <w:rFonts w:ascii="Arial" w:hAnsi="Arial" w:cs="Arial"/>
          <w:snapToGrid/>
          <w:color w:val="000000"/>
          <w:sz w:val="24"/>
          <w:szCs w:val="24"/>
          <w:lang w:val="es-ES_tradnl" w:eastAsia="en-US"/>
        </w:rPr>
      </w:pPr>
    </w:p>
    <w:p w:rsidR="005A0BB6" w:rsidRPr="005A0BB6" w:rsidRDefault="005A0BB6" w:rsidP="005A0BB6">
      <w:pPr>
        <w:ind w:firstLine="851"/>
        <w:jc w:val="both"/>
        <w:rPr>
          <w:rFonts w:ascii="Arial" w:hAnsi="Arial" w:cs="Arial"/>
          <w:snapToGrid/>
          <w:color w:val="000000"/>
          <w:sz w:val="24"/>
          <w:szCs w:val="24"/>
          <w:lang w:val="es-ES_tradnl" w:eastAsia="en-US"/>
        </w:rPr>
      </w:pPr>
      <w:r w:rsidRPr="005A0BB6">
        <w:rPr>
          <w:rFonts w:ascii="Arial" w:hAnsi="Arial" w:cs="Arial"/>
          <w:bCs/>
          <w:snapToGrid/>
          <w:color w:val="000000"/>
          <w:sz w:val="24"/>
          <w:szCs w:val="24"/>
          <w:lang w:val="es-ES_tradnl" w:eastAsia="en-US"/>
        </w:rPr>
        <w:t>Que por Disposición Nº 13 la Secretaría General Académica establece los lineamiento para que los profesores designados por contrato para dictar materias en el marco del PEUZO puedan cumplir con su obligación de tomar –a solicitud de los alumnos-  hasta cuatro fechas de exámenes regulares y/o libres en la localidad donde se desarrollaron las clases, dentro del período de dos años y un cuatrimestre;</w:t>
      </w:r>
    </w:p>
    <w:p w:rsidR="002170C5" w:rsidRDefault="002170C5">
      <w:pPr>
        <w:widowControl w:val="0"/>
        <w:tabs>
          <w:tab w:val="left" w:pos="1440"/>
          <w:tab w:val="left" w:pos="3600"/>
          <w:tab w:val="left" w:pos="3888"/>
          <w:tab w:val="left" w:pos="5040"/>
        </w:tabs>
        <w:jc w:val="both"/>
        <w:rPr>
          <w:rFonts w:ascii="Arial" w:hAnsi="Arial"/>
          <w:sz w:val="24"/>
          <w:lang w:val="es-AR"/>
        </w:rPr>
      </w:pPr>
    </w:p>
    <w:p w:rsidR="002170C5" w:rsidRDefault="00C733C0">
      <w:pPr>
        <w:jc w:val="both"/>
        <w:rPr>
          <w:rFonts w:ascii="Arial" w:hAnsi="Arial"/>
          <w:sz w:val="24"/>
          <w:lang w:val="es-AR"/>
        </w:rPr>
      </w:pPr>
      <w:r>
        <w:rPr>
          <w:rFonts w:ascii="Arial" w:hAnsi="Arial"/>
          <w:b/>
          <w:sz w:val="24"/>
          <w:lang w:val="es-AR"/>
        </w:rPr>
        <w:t>Por ello</w:t>
      </w:r>
      <w:r w:rsidR="002170C5">
        <w:rPr>
          <w:rFonts w:ascii="Arial" w:hAnsi="Arial"/>
          <w:sz w:val="24"/>
          <w:lang w:val="es-AR"/>
        </w:rPr>
        <w:t>,</w:t>
      </w:r>
    </w:p>
    <w:p w:rsidR="002170C5" w:rsidRDefault="002170C5">
      <w:pPr>
        <w:jc w:val="both"/>
        <w:rPr>
          <w:rFonts w:ascii="Arial" w:hAnsi="Arial"/>
          <w:sz w:val="24"/>
          <w:lang w:val="es-AR"/>
        </w:rPr>
      </w:pPr>
    </w:p>
    <w:p w:rsidR="002170C5" w:rsidRDefault="002170C5">
      <w:pPr>
        <w:pStyle w:val="Sangradetextonormal"/>
        <w:rPr>
          <w:lang w:val="es-AR"/>
        </w:rPr>
      </w:pPr>
      <w:r>
        <w:rPr>
          <w:lang w:val="es-AR"/>
        </w:rPr>
        <w:t>El Consejo Departamental de Ciencias</w:t>
      </w:r>
      <w:r w:rsidR="004319FD">
        <w:rPr>
          <w:lang w:val="es-AR"/>
        </w:rPr>
        <w:t xml:space="preserve"> e Ingeniería de la Computación en su reu</w:t>
      </w:r>
      <w:r>
        <w:rPr>
          <w:lang w:val="es-AR"/>
        </w:rPr>
        <w:t xml:space="preserve">nión de fecha </w:t>
      </w:r>
      <w:r w:rsidR="00DD6FE6">
        <w:rPr>
          <w:lang w:val="es-AR"/>
        </w:rPr>
        <w:t>19 de abril de 2016</w:t>
      </w:r>
      <w:r>
        <w:rPr>
          <w:lang w:val="es-AR"/>
        </w:rPr>
        <w:t xml:space="preserve">                        </w:t>
      </w:r>
    </w:p>
    <w:p w:rsidR="002170C5" w:rsidRDefault="002170C5">
      <w:pPr>
        <w:jc w:val="both"/>
        <w:rPr>
          <w:rFonts w:ascii="Arial" w:hAnsi="Arial"/>
          <w:b/>
          <w:sz w:val="24"/>
          <w:lang w:val="es-AR"/>
        </w:rPr>
      </w:pPr>
    </w:p>
    <w:p w:rsidR="002170C5" w:rsidRDefault="002170C5">
      <w:pPr>
        <w:jc w:val="center"/>
        <w:rPr>
          <w:rFonts w:ascii="Arial" w:hAnsi="Arial"/>
          <w:sz w:val="24"/>
          <w:lang w:val="es-AR"/>
        </w:rPr>
      </w:pPr>
      <w:r>
        <w:rPr>
          <w:rFonts w:ascii="Arial" w:hAnsi="Arial"/>
          <w:b/>
          <w:sz w:val="24"/>
          <w:lang w:val="es-AR"/>
        </w:rPr>
        <w:t>R E S U E L V E :</w:t>
      </w:r>
    </w:p>
    <w:p w:rsidR="002170C5" w:rsidRDefault="002170C5">
      <w:pPr>
        <w:jc w:val="both"/>
        <w:rPr>
          <w:rFonts w:ascii="Arial" w:hAnsi="Arial"/>
          <w:b/>
          <w:sz w:val="24"/>
          <w:lang w:val="es-AR"/>
        </w:rPr>
      </w:pPr>
    </w:p>
    <w:p w:rsidR="006C5DAC" w:rsidRPr="006C5DAC" w:rsidRDefault="00C733C0" w:rsidP="006C5DAC">
      <w:pPr>
        <w:jc w:val="both"/>
        <w:rPr>
          <w:rFonts w:ascii="Arial" w:hAnsi="Arial"/>
          <w:snapToGrid/>
          <w:sz w:val="24"/>
          <w:szCs w:val="24"/>
          <w:lang w:val="es-AR" w:eastAsia="en-US"/>
        </w:rPr>
      </w:pPr>
      <w:r>
        <w:rPr>
          <w:rFonts w:ascii="Arial" w:hAnsi="Arial" w:cs="Arial"/>
          <w:b/>
          <w:snapToGrid/>
          <w:color w:val="000000"/>
          <w:sz w:val="24"/>
          <w:szCs w:val="24"/>
          <w:lang w:val="es-ES" w:eastAsia="en-US"/>
        </w:rPr>
        <w:t>Artículo</w:t>
      </w:r>
      <w:r w:rsidR="006C5DAC" w:rsidRPr="006C5DAC">
        <w:rPr>
          <w:rFonts w:ascii="Arial" w:hAnsi="Arial" w:cs="Arial"/>
          <w:b/>
          <w:snapToGrid/>
          <w:color w:val="000000"/>
          <w:sz w:val="24"/>
          <w:szCs w:val="24"/>
          <w:lang w:val="es-ES" w:eastAsia="en-US"/>
        </w:rPr>
        <w:t xml:space="preserve"> 1</w:t>
      </w:r>
      <w:r w:rsidR="006C5DAC" w:rsidRPr="006C5DAC">
        <w:rPr>
          <w:rFonts w:ascii="Arial" w:hAnsi="Arial" w:cs="Arial"/>
          <w:b/>
          <w:snapToGrid/>
          <w:color w:val="000000"/>
          <w:sz w:val="24"/>
          <w:szCs w:val="24"/>
          <w:lang w:val="es-ES_tradnl" w:eastAsia="en-US"/>
        </w:rPr>
        <w:fldChar w:fldCharType="begin"/>
      </w:r>
      <w:r w:rsidR="006C5DAC" w:rsidRPr="006C5DAC">
        <w:rPr>
          <w:rFonts w:ascii="Arial" w:hAnsi="Arial" w:cs="Arial"/>
          <w:b/>
          <w:snapToGrid/>
          <w:color w:val="000000"/>
          <w:sz w:val="24"/>
          <w:szCs w:val="24"/>
          <w:lang w:val="es-ES" w:eastAsia="en-US"/>
        </w:rPr>
        <w:instrText>SYMBOL 176 \f "Symbol" \s 12</w:instrText>
      </w:r>
      <w:r w:rsidR="006C5DAC" w:rsidRPr="006C5DAC">
        <w:rPr>
          <w:rFonts w:ascii="Arial" w:hAnsi="Arial" w:cs="Arial"/>
          <w:b/>
          <w:snapToGrid/>
          <w:color w:val="000000"/>
          <w:sz w:val="24"/>
          <w:szCs w:val="24"/>
          <w:lang w:val="es-ES_tradnl" w:eastAsia="en-US"/>
        </w:rPr>
        <w:fldChar w:fldCharType="separate"/>
      </w:r>
      <w:r w:rsidR="006C5DAC" w:rsidRPr="006C5DAC">
        <w:rPr>
          <w:rFonts w:ascii="Arial" w:hAnsi="Arial" w:cs="Arial"/>
          <w:b/>
          <w:snapToGrid/>
          <w:color w:val="000000"/>
          <w:sz w:val="24"/>
          <w:szCs w:val="24"/>
          <w:lang w:val="es-ES" w:eastAsia="en-US"/>
        </w:rPr>
        <w:t>°</w:t>
      </w:r>
      <w:r w:rsidR="006C5DAC" w:rsidRPr="006C5DAC">
        <w:rPr>
          <w:rFonts w:ascii="Arial" w:hAnsi="Arial" w:cs="Arial"/>
          <w:b/>
          <w:snapToGrid/>
          <w:color w:val="000000"/>
          <w:sz w:val="24"/>
          <w:szCs w:val="24"/>
          <w:lang w:val="es-ES_tradnl" w:eastAsia="en-US"/>
        </w:rPr>
        <w:fldChar w:fldCharType="end"/>
      </w:r>
      <w:r w:rsidR="006C5DAC" w:rsidRPr="006C5DAC">
        <w:rPr>
          <w:rFonts w:ascii="Arial" w:hAnsi="Arial" w:cs="Arial"/>
          <w:b/>
          <w:snapToGrid/>
          <w:color w:val="000000"/>
          <w:sz w:val="24"/>
          <w:szCs w:val="24"/>
          <w:lang w:val="es-ES" w:eastAsia="en-US"/>
        </w:rPr>
        <w:t>).-</w:t>
      </w:r>
      <w:r w:rsidR="006C5DAC" w:rsidRPr="006C5DAC">
        <w:rPr>
          <w:rFonts w:ascii="Arial" w:hAnsi="Arial" w:cs="Arial"/>
          <w:snapToGrid/>
          <w:color w:val="000000"/>
          <w:sz w:val="24"/>
          <w:szCs w:val="24"/>
          <w:lang w:val="es-ES" w:eastAsia="en-US"/>
        </w:rPr>
        <w:t xml:space="preserve"> Autorizar a</w:t>
      </w:r>
      <w:r w:rsidR="006C5DAC">
        <w:rPr>
          <w:rFonts w:ascii="Arial" w:hAnsi="Arial" w:cs="Arial"/>
          <w:snapToGrid/>
          <w:color w:val="000000"/>
          <w:sz w:val="24"/>
          <w:szCs w:val="24"/>
          <w:lang w:val="es-ES" w:eastAsia="en-US"/>
        </w:rPr>
        <w:t>l</w:t>
      </w:r>
      <w:r w:rsidR="006C5DAC" w:rsidRPr="006C5DAC">
        <w:rPr>
          <w:rFonts w:ascii="Arial" w:hAnsi="Arial" w:cs="Arial"/>
          <w:snapToGrid/>
          <w:color w:val="000000"/>
          <w:sz w:val="24"/>
          <w:szCs w:val="24"/>
          <w:lang w:val="es-ES" w:eastAsia="en-US"/>
        </w:rPr>
        <w:t xml:space="preserve"> </w:t>
      </w:r>
      <w:r w:rsidR="006C5DAC" w:rsidRPr="006C5DAC">
        <w:rPr>
          <w:rFonts w:ascii="Arial" w:hAnsi="Arial"/>
          <w:b/>
          <w:sz w:val="24"/>
          <w:lang w:val="es-AR"/>
        </w:rPr>
        <w:t>Licenciado</w:t>
      </w:r>
      <w:r w:rsidR="006C5DAC">
        <w:rPr>
          <w:rFonts w:ascii="Arial" w:hAnsi="Arial"/>
          <w:sz w:val="24"/>
          <w:lang w:val="es-AR"/>
        </w:rPr>
        <w:t xml:space="preserve"> </w:t>
      </w:r>
      <w:r w:rsidR="00584195">
        <w:rPr>
          <w:rFonts w:ascii="Arial" w:hAnsi="Arial"/>
          <w:b/>
          <w:sz w:val="24"/>
          <w:lang w:val="es-ES_tradnl"/>
        </w:rPr>
        <w:t xml:space="preserve">Santiago Emanuel </w:t>
      </w:r>
      <w:proofErr w:type="spellStart"/>
      <w:r w:rsidR="00584195">
        <w:rPr>
          <w:rFonts w:ascii="Arial" w:hAnsi="Arial"/>
          <w:b/>
          <w:sz w:val="24"/>
          <w:lang w:val="es-ES_tradnl"/>
        </w:rPr>
        <w:t>Fulladoza</w:t>
      </w:r>
      <w:proofErr w:type="spellEnd"/>
      <w:r w:rsidR="00584195">
        <w:rPr>
          <w:rFonts w:ascii="Arial" w:hAnsi="Arial"/>
          <w:b/>
          <w:sz w:val="24"/>
          <w:lang w:val="es-ES_tradnl"/>
        </w:rPr>
        <w:t xml:space="preserve"> </w:t>
      </w:r>
      <w:proofErr w:type="spellStart"/>
      <w:r w:rsidR="00584195">
        <w:rPr>
          <w:rFonts w:ascii="Arial" w:hAnsi="Arial"/>
          <w:b/>
          <w:sz w:val="24"/>
          <w:lang w:val="es-ES_tradnl"/>
        </w:rPr>
        <w:t>Dalib</w:t>
      </w:r>
      <w:r w:rsidR="006C5DAC" w:rsidRPr="006C5DAC">
        <w:rPr>
          <w:rFonts w:ascii="Arial" w:hAnsi="Arial"/>
          <w:b/>
          <w:sz w:val="24"/>
          <w:lang w:val="es-ES_tradnl"/>
        </w:rPr>
        <w:t>ón</w:t>
      </w:r>
      <w:proofErr w:type="spellEnd"/>
      <w:r w:rsidR="006C5DAC" w:rsidRPr="006C5DAC">
        <w:rPr>
          <w:rFonts w:ascii="Arial" w:hAnsi="Arial"/>
          <w:b/>
          <w:sz w:val="24"/>
          <w:lang w:val="es-ES_tradnl"/>
        </w:rPr>
        <w:t xml:space="preserve"> </w:t>
      </w:r>
      <w:r w:rsidR="006C5DAC" w:rsidRPr="006C5DAC">
        <w:rPr>
          <w:rFonts w:ascii="Arial" w:hAnsi="Arial"/>
          <w:sz w:val="24"/>
          <w:lang w:val="es-ES_tradnl"/>
        </w:rPr>
        <w:t>(</w:t>
      </w:r>
      <w:proofErr w:type="spellStart"/>
      <w:r w:rsidR="006C5DAC" w:rsidRPr="006C5DAC">
        <w:rPr>
          <w:rFonts w:ascii="Arial" w:hAnsi="Arial"/>
          <w:sz w:val="24"/>
          <w:lang w:val="es-ES_tradnl"/>
        </w:rPr>
        <w:t>Leg</w:t>
      </w:r>
      <w:proofErr w:type="spellEnd"/>
      <w:r w:rsidR="006C5DAC" w:rsidRPr="006C5DAC">
        <w:rPr>
          <w:rFonts w:ascii="Arial" w:hAnsi="Arial"/>
          <w:sz w:val="24"/>
          <w:lang w:val="es-ES_tradnl"/>
        </w:rPr>
        <w:t>. 12951)</w:t>
      </w:r>
      <w:r w:rsidR="006C5DAC" w:rsidRPr="006C5DAC">
        <w:rPr>
          <w:rFonts w:ascii="Arial" w:hAnsi="Arial"/>
          <w:b/>
          <w:sz w:val="24"/>
          <w:lang w:val="es-ES_tradnl"/>
        </w:rPr>
        <w:t xml:space="preserve"> </w:t>
      </w:r>
      <w:r w:rsidR="006C5DAC" w:rsidRPr="006C5DAC">
        <w:rPr>
          <w:rFonts w:ascii="Arial" w:hAnsi="Arial"/>
          <w:snapToGrid/>
          <w:sz w:val="24"/>
          <w:szCs w:val="24"/>
          <w:lang w:val="es-AR" w:eastAsia="en-US"/>
        </w:rPr>
        <w:t xml:space="preserve">a tomar examen </w:t>
      </w:r>
      <w:r w:rsidR="006C5DAC" w:rsidRPr="006C5DAC">
        <w:rPr>
          <w:rFonts w:ascii="Arial" w:hAnsi="Arial" w:cs="Arial"/>
          <w:snapToGrid/>
          <w:color w:val="000000"/>
          <w:sz w:val="24"/>
          <w:szCs w:val="24"/>
          <w:lang w:val="es-ES_tradnl" w:eastAsia="en-US"/>
        </w:rPr>
        <w:t xml:space="preserve">final </w:t>
      </w:r>
      <w:r w:rsidR="006C5DAC" w:rsidRPr="006C5DAC">
        <w:rPr>
          <w:rFonts w:ascii="Arial" w:hAnsi="Arial" w:cs="Arial"/>
          <w:snapToGrid/>
          <w:sz w:val="24"/>
          <w:szCs w:val="24"/>
          <w:lang w:val="es-ES" w:eastAsia="en-US"/>
        </w:rPr>
        <w:t xml:space="preserve">el </w:t>
      </w:r>
      <w:r w:rsidR="006C5DAC" w:rsidRPr="00DD6FE6">
        <w:rPr>
          <w:rFonts w:ascii="Arial" w:hAnsi="Arial" w:cs="Arial"/>
          <w:snapToGrid/>
          <w:sz w:val="24"/>
          <w:szCs w:val="24"/>
          <w:lang w:val="es-ES" w:eastAsia="en-US"/>
        </w:rPr>
        <w:t xml:space="preserve">día </w:t>
      </w:r>
      <w:r w:rsidR="00DD6FE6" w:rsidRPr="00DD6FE6">
        <w:rPr>
          <w:rFonts w:ascii="Arial" w:hAnsi="Arial" w:cs="Arial"/>
          <w:snapToGrid/>
          <w:sz w:val="24"/>
          <w:szCs w:val="24"/>
          <w:lang w:val="es-ES" w:eastAsia="en-US"/>
        </w:rPr>
        <w:t>26</w:t>
      </w:r>
      <w:r w:rsidR="00BD1276" w:rsidRPr="00DD6FE6">
        <w:rPr>
          <w:rFonts w:ascii="Arial" w:hAnsi="Arial" w:cs="Arial"/>
          <w:snapToGrid/>
          <w:sz w:val="24"/>
          <w:szCs w:val="24"/>
          <w:lang w:val="es-ES" w:eastAsia="en-US"/>
        </w:rPr>
        <w:t xml:space="preserve"> de </w:t>
      </w:r>
      <w:r w:rsidR="00DD6FE6" w:rsidRPr="00DD6FE6">
        <w:rPr>
          <w:rFonts w:ascii="Arial" w:hAnsi="Arial" w:cs="Arial"/>
          <w:snapToGrid/>
          <w:sz w:val="24"/>
          <w:szCs w:val="24"/>
          <w:lang w:val="es-ES" w:eastAsia="en-US"/>
        </w:rPr>
        <w:t>abril</w:t>
      </w:r>
      <w:r w:rsidR="00DD6FE6">
        <w:rPr>
          <w:rFonts w:ascii="Arial" w:hAnsi="Arial" w:cs="Arial"/>
          <w:snapToGrid/>
          <w:sz w:val="24"/>
          <w:szCs w:val="24"/>
          <w:lang w:val="es-ES" w:eastAsia="en-US"/>
        </w:rPr>
        <w:t xml:space="preserve"> de 2016</w:t>
      </w:r>
      <w:r w:rsidR="006C5DAC" w:rsidRPr="006C5DAC">
        <w:rPr>
          <w:rFonts w:ascii="Arial" w:hAnsi="Arial" w:cs="Arial"/>
          <w:snapToGrid/>
          <w:sz w:val="24"/>
          <w:szCs w:val="24"/>
          <w:lang w:val="es-ES" w:eastAsia="en-US"/>
        </w:rPr>
        <w:t xml:space="preserve"> </w:t>
      </w:r>
      <w:r w:rsidR="006C5DAC" w:rsidRPr="006C5DAC">
        <w:rPr>
          <w:rFonts w:ascii="Arial" w:hAnsi="Arial" w:cs="Arial"/>
          <w:snapToGrid/>
          <w:color w:val="000000"/>
          <w:sz w:val="24"/>
          <w:szCs w:val="24"/>
          <w:lang w:val="es-ES_tradnl" w:eastAsia="en-US"/>
        </w:rPr>
        <w:t xml:space="preserve">para la asignatura </w:t>
      </w:r>
      <w:r w:rsidR="006C5DAC" w:rsidRPr="005A0BB6">
        <w:rPr>
          <w:rFonts w:ascii="Arial" w:hAnsi="Arial" w:cs="Arial"/>
          <w:snapToGrid/>
          <w:color w:val="000000"/>
          <w:sz w:val="24"/>
          <w:szCs w:val="24"/>
          <w:lang w:val="es-ES_tradnl" w:eastAsia="en-US"/>
        </w:rPr>
        <w:t>“</w:t>
      </w:r>
      <w:r w:rsidR="006C5DAC">
        <w:rPr>
          <w:rFonts w:ascii="Arial" w:hAnsi="Arial" w:cs="Arial"/>
          <w:snapToGrid/>
          <w:color w:val="000000"/>
          <w:sz w:val="24"/>
          <w:szCs w:val="24"/>
          <w:lang w:val="es-ES_tradnl" w:eastAsia="en-US"/>
        </w:rPr>
        <w:t>Taller de Operación de Computadoras Personales”</w:t>
      </w:r>
      <w:r w:rsidR="006C5DAC" w:rsidRPr="006C5DAC">
        <w:rPr>
          <w:rFonts w:ascii="Arial" w:hAnsi="Arial"/>
          <w:snapToGrid/>
          <w:sz w:val="24"/>
          <w:szCs w:val="24"/>
          <w:lang w:val="es-AR" w:eastAsia="en-US"/>
        </w:rPr>
        <w:t xml:space="preserve"> </w:t>
      </w:r>
      <w:r>
        <w:rPr>
          <w:rFonts w:ascii="Arial" w:hAnsi="Arial"/>
          <w:snapToGrid/>
          <w:sz w:val="24"/>
          <w:szCs w:val="24"/>
          <w:lang w:val="es-AR" w:eastAsia="en-US"/>
        </w:rPr>
        <w:t xml:space="preserve">a las alumnas Inés L. </w:t>
      </w:r>
      <w:proofErr w:type="spellStart"/>
      <w:r>
        <w:rPr>
          <w:rFonts w:ascii="Arial" w:hAnsi="Arial"/>
          <w:snapToGrid/>
          <w:sz w:val="24"/>
          <w:szCs w:val="24"/>
          <w:lang w:val="es-AR" w:eastAsia="en-US"/>
        </w:rPr>
        <w:t>Messerliano</w:t>
      </w:r>
      <w:proofErr w:type="spellEnd"/>
      <w:r>
        <w:rPr>
          <w:rFonts w:ascii="Arial" w:hAnsi="Arial"/>
          <w:snapToGrid/>
          <w:sz w:val="24"/>
          <w:szCs w:val="24"/>
          <w:lang w:val="es-AR" w:eastAsia="en-US"/>
        </w:rPr>
        <w:t xml:space="preserve"> (L.U. 108678</w:t>
      </w:r>
      <w:r w:rsidR="006C5DAC">
        <w:rPr>
          <w:rFonts w:ascii="Arial" w:hAnsi="Arial"/>
          <w:snapToGrid/>
          <w:sz w:val="24"/>
          <w:szCs w:val="24"/>
          <w:lang w:val="es-AR" w:eastAsia="en-US"/>
        </w:rPr>
        <w:t xml:space="preserve">) </w:t>
      </w:r>
      <w:r>
        <w:rPr>
          <w:rFonts w:ascii="Arial" w:hAnsi="Arial"/>
          <w:snapToGrid/>
          <w:sz w:val="24"/>
          <w:szCs w:val="24"/>
          <w:lang w:val="es-AR" w:eastAsia="en-US"/>
        </w:rPr>
        <w:t xml:space="preserve">y </w:t>
      </w:r>
      <w:proofErr w:type="spellStart"/>
      <w:r>
        <w:rPr>
          <w:rFonts w:ascii="Arial" w:hAnsi="Arial"/>
          <w:snapToGrid/>
          <w:sz w:val="24"/>
          <w:szCs w:val="24"/>
          <w:lang w:val="es-AR" w:eastAsia="en-US"/>
        </w:rPr>
        <w:t>Aline</w:t>
      </w:r>
      <w:proofErr w:type="spellEnd"/>
      <w:r>
        <w:rPr>
          <w:rFonts w:ascii="Arial" w:hAnsi="Arial"/>
          <w:snapToGrid/>
          <w:sz w:val="24"/>
          <w:szCs w:val="24"/>
          <w:lang w:val="es-AR" w:eastAsia="en-US"/>
        </w:rPr>
        <w:t xml:space="preserve"> </w:t>
      </w:r>
      <w:proofErr w:type="spellStart"/>
      <w:r>
        <w:rPr>
          <w:rFonts w:ascii="Arial" w:hAnsi="Arial"/>
          <w:snapToGrid/>
          <w:sz w:val="24"/>
          <w:szCs w:val="24"/>
          <w:lang w:val="es-AR" w:eastAsia="en-US"/>
        </w:rPr>
        <w:t>Ambrosius</w:t>
      </w:r>
      <w:proofErr w:type="spellEnd"/>
      <w:r>
        <w:rPr>
          <w:rFonts w:ascii="Arial" w:hAnsi="Arial"/>
          <w:snapToGrid/>
          <w:sz w:val="24"/>
          <w:szCs w:val="24"/>
          <w:lang w:val="es-AR" w:eastAsia="en-US"/>
        </w:rPr>
        <w:t xml:space="preserve"> (L.U. 107651) </w:t>
      </w:r>
      <w:r w:rsidR="006C5DAC" w:rsidRPr="006C5DAC">
        <w:rPr>
          <w:rFonts w:ascii="Arial" w:hAnsi="Arial" w:cs="Arial"/>
          <w:snapToGrid/>
          <w:color w:val="000000"/>
          <w:sz w:val="24"/>
          <w:szCs w:val="24"/>
          <w:lang w:val="es-ES_tradnl" w:eastAsia="en-US"/>
        </w:rPr>
        <w:t>de la carrera Técnico Universitario en Emprendimientos A</w:t>
      </w:r>
      <w:r w:rsidR="006C5DAC">
        <w:rPr>
          <w:rFonts w:ascii="Arial" w:hAnsi="Arial" w:cs="Arial"/>
          <w:snapToGrid/>
          <w:color w:val="000000"/>
          <w:sz w:val="24"/>
          <w:szCs w:val="24"/>
          <w:lang w:val="es-ES_tradnl" w:eastAsia="en-US"/>
        </w:rPr>
        <w:t>gropecuarios</w:t>
      </w:r>
      <w:r w:rsidR="006C5DAC" w:rsidRPr="006C5DAC">
        <w:rPr>
          <w:rFonts w:ascii="Arial" w:hAnsi="Arial" w:cs="Arial"/>
          <w:snapToGrid/>
          <w:color w:val="000000"/>
          <w:sz w:val="24"/>
          <w:szCs w:val="24"/>
          <w:lang w:val="es-ES_tradnl" w:eastAsia="en-US"/>
        </w:rPr>
        <w:t xml:space="preserve"> de la Sede </w:t>
      </w:r>
      <w:r w:rsidR="006C5DAC">
        <w:rPr>
          <w:rFonts w:ascii="Arial" w:hAnsi="Arial" w:cs="Arial"/>
          <w:snapToGrid/>
          <w:color w:val="000000"/>
          <w:sz w:val="24"/>
          <w:szCs w:val="24"/>
          <w:lang w:val="es-ES_tradnl" w:eastAsia="en-US"/>
        </w:rPr>
        <w:t>Tres Arroyos.-</w:t>
      </w:r>
    </w:p>
    <w:p w:rsidR="006C5DAC" w:rsidRPr="006C5DAC" w:rsidRDefault="006C5DAC" w:rsidP="006C5DAC">
      <w:pPr>
        <w:jc w:val="both"/>
        <w:rPr>
          <w:rFonts w:ascii="Arial" w:hAnsi="Arial" w:cs="Arial"/>
          <w:snapToGrid/>
          <w:color w:val="000000"/>
          <w:sz w:val="24"/>
          <w:szCs w:val="24"/>
          <w:lang w:val="es-ES" w:eastAsia="en-US"/>
        </w:rPr>
      </w:pPr>
    </w:p>
    <w:p w:rsidR="006C5DAC" w:rsidRPr="006C5DAC" w:rsidRDefault="00C733C0" w:rsidP="006C5DAC">
      <w:pPr>
        <w:keepNext/>
        <w:jc w:val="both"/>
        <w:outlineLvl w:val="2"/>
        <w:rPr>
          <w:rFonts w:ascii="Arial" w:hAnsi="Arial" w:cs="Arial"/>
          <w:bCs/>
          <w:snapToGrid/>
          <w:color w:val="000000"/>
          <w:sz w:val="24"/>
          <w:szCs w:val="24"/>
          <w:lang w:val="es-ES_tradnl" w:eastAsia="en-US"/>
        </w:rPr>
      </w:pPr>
      <w:r>
        <w:rPr>
          <w:rFonts w:ascii="Arial" w:hAnsi="Arial" w:cs="Arial"/>
          <w:b/>
          <w:snapToGrid/>
          <w:color w:val="000000"/>
          <w:sz w:val="24"/>
          <w:szCs w:val="24"/>
          <w:lang w:val="es-ES_tradnl" w:eastAsia="en-US"/>
        </w:rPr>
        <w:t>Artículo</w:t>
      </w:r>
      <w:r w:rsidR="006C5DAC" w:rsidRPr="006C5DAC">
        <w:rPr>
          <w:rFonts w:ascii="Arial" w:hAnsi="Arial" w:cs="Arial"/>
          <w:b/>
          <w:snapToGrid/>
          <w:color w:val="000000"/>
          <w:sz w:val="24"/>
          <w:szCs w:val="24"/>
          <w:lang w:val="es-ES_tradnl" w:eastAsia="en-US"/>
        </w:rPr>
        <w:t xml:space="preserve"> 2</w:t>
      </w:r>
      <w:r w:rsidR="006C5DAC" w:rsidRPr="006C5DAC">
        <w:rPr>
          <w:rFonts w:ascii="Arial" w:hAnsi="Arial" w:cs="Arial"/>
          <w:b/>
          <w:snapToGrid/>
          <w:color w:val="000000"/>
          <w:sz w:val="24"/>
          <w:szCs w:val="24"/>
          <w:lang w:val="es-ES_tradnl" w:eastAsia="en-US"/>
        </w:rPr>
        <w:fldChar w:fldCharType="begin"/>
      </w:r>
      <w:r w:rsidR="006C5DAC" w:rsidRPr="006C5DAC">
        <w:rPr>
          <w:rFonts w:ascii="Arial" w:hAnsi="Arial" w:cs="Arial"/>
          <w:b/>
          <w:snapToGrid/>
          <w:color w:val="000000"/>
          <w:sz w:val="24"/>
          <w:szCs w:val="24"/>
          <w:lang w:val="es-ES_tradnl" w:eastAsia="en-US"/>
        </w:rPr>
        <w:instrText>SYMBOL 176 \f "Symbol" \s 12</w:instrText>
      </w:r>
      <w:r w:rsidR="006C5DAC" w:rsidRPr="006C5DAC">
        <w:rPr>
          <w:rFonts w:ascii="Arial" w:hAnsi="Arial" w:cs="Arial"/>
          <w:b/>
          <w:snapToGrid/>
          <w:color w:val="000000"/>
          <w:sz w:val="24"/>
          <w:szCs w:val="24"/>
          <w:lang w:val="es-ES_tradnl" w:eastAsia="en-US"/>
        </w:rPr>
        <w:fldChar w:fldCharType="separate"/>
      </w:r>
      <w:r w:rsidR="006C5DAC" w:rsidRPr="006C5DAC">
        <w:rPr>
          <w:rFonts w:ascii="Arial" w:hAnsi="Arial" w:cs="Arial"/>
          <w:b/>
          <w:snapToGrid/>
          <w:color w:val="000000"/>
          <w:sz w:val="24"/>
          <w:szCs w:val="24"/>
          <w:lang w:val="es-ES_tradnl" w:eastAsia="en-US"/>
        </w:rPr>
        <w:t>°</w:t>
      </w:r>
      <w:r w:rsidR="006C5DAC" w:rsidRPr="006C5DAC">
        <w:rPr>
          <w:rFonts w:ascii="Arial" w:hAnsi="Arial" w:cs="Arial"/>
          <w:b/>
          <w:snapToGrid/>
          <w:color w:val="000000"/>
          <w:sz w:val="24"/>
          <w:szCs w:val="24"/>
          <w:lang w:val="es-ES_tradnl" w:eastAsia="en-US"/>
        </w:rPr>
        <w:fldChar w:fldCharType="end"/>
      </w:r>
      <w:r w:rsidR="006C5DAC" w:rsidRPr="006C5DAC">
        <w:rPr>
          <w:rFonts w:ascii="Arial" w:hAnsi="Arial" w:cs="Arial"/>
          <w:b/>
          <w:snapToGrid/>
          <w:color w:val="000000"/>
          <w:sz w:val="24"/>
          <w:szCs w:val="24"/>
          <w:lang w:val="es-ES_tradnl" w:eastAsia="en-US"/>
        </w:rPr>
        <w:t xml:space="preserve">).- </w:t>
      </w:r>
      <w:r>
        <w:rPr>
          <w:rFonts w:ascii="Arial" w:hAnsi="Arial" w:cs="Arial"/>
          <w:bCs/>
          <w:snapToGrid/>
          <w:color w:val="000000"/>
          <w:sz w:val="24"/>
          <w:szCs w:val="24"/>
          <w:lang w:val="es-ES_tradnl" w:eastAsia="en-US"/>
        </w:rPr>
        <w:t>Registrar; comunicar; pasar</w:t>
      </w:r>
      <w:r w:rsidR="006C5DAC" w:rsidRPr="006C5DAC">
        <w:rPr>
          <w:rFonts w:ascii="Arial" w:hAnsi="Arial" w:cs="Arial"/>
          <w:bCs/>
          <w:snapToGrid/>
          <w:color w:val="000000"/>
          <w:sz w:val="24"/>
          <w:szCs w:val="24"/>
          <w:lang w:val="es-ES_tradnl" w:eastAsia="en-US"/>
        </w:rPr>
        <w:t xml:space="preserve"> al PEUZO a los efectos que </w:t>
      </w:r>
      <w:r>
        <w:rPr>
          <w:rFonts w:ascii="Arial" w:hAnsi="Arial" w:cs="Arial"/>
          <w:bCs/>
          <w:snapToGrid/>
          <w:color w:val="000000"/>
          <w:sz w:val="24"/>
          <w:szCs w:val="24"/>
          <w:lang w:val="es-ES_tradnl" w:eastAsia="en-US"/>
        </w:rPr>
        <w:t>corresponda; cumplido, archivar</w:t>
      </w:r>
      <w:r w:rsidR="006C5DAC" w:rsidRPr="006C5DAC">
        <w:rPr>
          <w:rFonts w:ascii="Arial" w:hAnsi="Arial" w:cs="Arial"/>
          <w:bCs/>
          <w:snapToGrid/>
          <w:color w:val="000000"/>
          <w:sz w:val="24"/>
          <w:szCs w:val="24"/>
          <w:lang w:val="es-ES_tradnl" w:eastAsia="en-US"/>
        </w:rPr>
        <w:t>.------------------------------------------------------------------------------------------</w:t>
      </w:r>
      <w:r>
        <w:rPr>
          <w:rFonts w:ascii="Arial" w:hAnsi="Arial" w:cs="Arial"/>
          <w:bCs/>
          <w:snapToGrid/>
          <w:color w:val="000000"/>
          <w:sz w:val="24"/>
          <w:szCs w:val="24"/>
          <w:lang w:val="es-ES_tradnl" w:eastAsia="en-US"/>
        </w:rPr>
        <w:t>--</w:t>
      </w:r>
    </w:p>
    <w:p w:rsidR="002170C5" w:rsidRPr="00FE505E" w:rsidRDefault="002170C5">
      <w:pPr>
        <w:jc w:val="both"/>
        <w:rPr>
          <w:rFonts w:ascii="Arial" w:hAnsi="Arial"/>
          <w:sz w:val="24"/>
          <w:lang w:val="es-ES"/>
        </w:rPr>
      </w:pPr>
    </w:p>
    <w:sectPr w:rsidR="002170C5" w:rsidRPr="00FE505E" w:rsidSect="00714951">
      <w:pgSz w:w="11907" w:h="16840" w:code="9"/>
      <w:pgMar w:top="2041" w:right="567" w:bottom="284"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3F01"/>
  <w:doNotTrackMoves/>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84EAA"/>
    <w:rsid w:val="0000309E"/>
    <w:rsid w:val="00023BCE"/>
    <w:rsid w:val="000519B3"/>
    <w:rsid w:val="000E244D"/>
    <w:rsid w:val="0011793E"/>
    <w:rsid w:val="00175CA5"/>
    <w:rsid w:val="001C47A9"/>
    <w:rsid w:val="002170C5"/>
    <w:rsid w:val="0024030A"/>
    <w:rsid w:val="002A5B8C"/>
    <w:rsid w:val="002B4C0A"/>
    <w:rsid w:val="002D23BB"/>
    <w:rsid w:val="00342434"/>
    <w:rsid w:val="00371B7E"/>
    <w:rsid w:val="003A1C65"/>
    <w:rsid w:val="003D110B"/>
    <w:rsid w:val="004319FD"/>
    <w:rsid w:val="00442C21"/>
    <w:rsid w:val="00484EAA"/>
    <w:rsid w:val="005153F2"/>
    <w:rsid w:val="00584195"/>
    <w:rsid w:val="00585114"/>
    <w:rsid w:val="005A0BB6"/>
    <w:rsid w:val="006000AB"/>
    <w:rsid w:val="006162AB"/>
    <w:rsid w:val="00625E2E"/>
    <w:rsid w:val="0066146C"/>
    <w:rsid w:val="006C5DAC"/>
    <w:rsid w:val="00712126"/>
    <w:rsid w:val="0071299D"/>
    <w:rsid w:val="00714951"/>
    <w:rsid w:val="00734593"/>
    <w:rsid w:val="00735B66"/>
    <w:rsid w:val="007411BE"/>
    <w:rsid w:val="00815EED"/>
    <w:rsid w:val="00982D82"/>
    <w:rsid w:val="00996B1D"/>
    <w:rsid w:val="00AE2A4B"/>
    <w:rsid w:val="00AF3060"/>
    <w:rsid w:val="00B567C3"/>
    <w:rsid w:val="00B90564"/>
    <w:rsid w:val="00BD1276"/>
    <w:rsid w:val="00C733C0"/>
    <w:rsid w:val="00C735B8"/>
    <w:rsid w:val="00CB39D4"/>
    <w:rsid w:val="00CB4E48"/>
    <w:rsid w:val="00CF211B"/>
    <w:rsid w:val="00D675D9"/>
    <w:rsid w:val="00D91918"/>
    <w:rsid w:val="00DA7DC3"/>
    <w:rsid w:val="00DC4F3D"/>
    <w:rsid w:val="00DD6FE6"/>
    <w:rsid w:val="00DE01B2"/>
    <w:rsid w:val="00DF2BFD"/>
    <w:rsid w:val="00EA040A"/>
    <w:rsid w:val="00EA1722"/>
    <w:rsid w:val="00EF1451"/>
    <w:rsid w:val="00F37B85"/>
    <w:rsid w:val="00F5132C"/>
    <w:rsid w:val="00F63DE2"/>
    <w:rsid w:val="00F9007B"/>
    <w:rsid w:val="00FA43C4"/>
    <w:rsid w:val="00FE505E"/>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napToGrid w:val="0"/>
      <w:lang w:val="en-US" w:eastAsia="es-ES"/>
    </w:rPr>
  </w:style>
  <w:style w:type="paragraph" w:styleId="Ttulo1">
    <w:name w:val="heading 1"/>
    <w:basedOn w:val="Normal"/>
    <w:next w:val="Normal"/>
    <w:qFormat/>
    <w:pPr>
      <w:keepNext/>
      <w:jc w:val="right"/>
      <w:outlineLvl w:val="0"/>
    </w:pPr>
    <w:rPr>
      <w:rFonts w:ascii="Arial" w:hAnsi="Arial"/>
      <w:b/>
      <w:snapToGrid/>
      <w:sz w:val="24"/>
    </w:rPr>
  </w:style>
  <w:style w:type="paragraph" w:styleId="Ttulo2">
    <w:name w:val="heading 2"/>
    <w:basedOn w:val="Normal"/>
    <w:next w:val="Normal"/>
    <w:qFormat/>
    <w:pPr>
      <w:keepNext/>
      <w:tabs>
        <w:tab w:val="left" w:pos="5670"/>
      </w:tabs>
      <w:jc w:val="center"/>
      <w:outlineLvl w:val="1"/>
    </w:pPr>
    <w:rPr>
      <w:rFonts w:ascii="Arial" w:hAnsi="Arial"/>
      <w:b/>
      <w:snapToGrid/>
      <w:sz w:val="24"/>
    </w:rPr>
  </w:style>
  <w:style w:type="paragraph" w:styleId="Ttulo3">
    <w:name w:val="heading 3"/>
    <w:basedOn w:val="Normal"/>
    <w:next w:val="Normal"/>
    <w:qFormat/>
    <w:pPr>
      <w:keepNext/>
      <w:jc w:val="right"/>
      <w:outlineLvl w:val="2"/>
    </w:pPr>
    <w:rPr>
      <w:rFonts w:ascii="Arial" w:hAnsi="Arial"/>
      <w:b/>
      <w:sz w:val="22"/>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Sangradetextonormal">
    <w:name w:val="Body Text Indent"/>
    <w:basedOn w:val="Normal"/>
    <w:pPr>
      <w:widowControl w:val="0"/>
      <w:tabs>
        <w:tab w:val="left" w:pos="1440"/>
        <w:tab w:val="left" w:pos="3600"/>
        <w:tab w:val="left" w:pos="3888"/>
        <w:tab w:val="left" w:pos="5040"/>
      </w:tabs>
      <w:ind w:firstLine="1418"/>
      <w:jc w:val="both"/>
    </w:pPr>
    <w:rPr>
      <w:rFonts w:ascii="Arial" w:hAnsi="Arial"/>
      <w:b/>
      <w:sz w:val="24"/>
    </w:rPr>
  </w:style>
  <w:style w:type="paragraph" w:styleId="Textoindependiente">
    <w:name w:val="Body Text"/>
    <w:basedOn w:val="Normal"/>
    <w:pPr>
      <w:widowControl w:val="0"/>
      <w:tabs>
        <w:tab w:val="left" w:pos="1440"/>
        <w:tab w:val="left" w:pos="3600"/>
        <w:tab w:val="left" w:pos="3888"/>
        <w:tab w:val="left" w:pos="5040"/>
      </w:tabs>
      <w:jc w:val="both"/>
    </w:pPr>
    <w:rPr>
      <w:rFonts w:ascii="Arial" w:hAnsi="Arial"/>
      <w:sz w:val="24"/>
    </w:rPr>
  </w:style>
  <w:style w:type="character" w:styleId="Refdecomentario">
    <w:name w:val="annotation reference"/>
    <w:semiHidden/>
    <w:rPr>
      <w:sz w:val="16"/>
    </w:rPr>
  </w:style>
  <w:style w:type="paragraph" w:styleId="Textocomentario">
    <w:name w:val="annotation text"/>
    <w:basedOn w:val="Normal"/>
    <w:semiHidden/>
    <w:rPr>
      <w:snapToGrid/>
      <w:lang w:eastAsia="en-US"/>
    </w:rPr>
  </w:style>
  <w:style w:type="paragraph" w:styleId="Sangra3detindependiente">
    <w:name w:val="Body Text Indent 3"/>
    <w:basedOn w:val="Normal"/>
    <w:link w:val="Sangra3detindependienteCar"/>
    <w:rsid w:val="005A0BB6"/>
    <w:pPr>
      <w:spacing w:after="120"/>
      <w:ind w:left="283"/>
    </w:pPr>
    <w:rPr>
      <w:sz w:val="16"/>
      <w:szCs w:val="16"/>
    </w:rPr>
  </w:style>
  <w:style w:type="character" w:customStyle="1" w:styleId="Sangra3detindependienteCar">
    <w:name w:val="Sangría 3 de t. independiente Car"/>
    <w:link w:val="Sangra3detindependiente"/>
    <w:rsid w:val="005A0BB6"/>
    <w:rPr>
      <w:snapToGrid/>
      <w:sz w:val="16"/>
      <w:szCs w:val="16"/>
      <w:lang w:val="en-US"/>
    </w:rPr>
  </w:style>
  <w:style w:type="paragraph" w:styleId="Textodeglobo">
    <w:name w:val="Balloon Text"/>
    <w:basedOn w:val="Normal"/>
    <w:link w:val="TextodegloboCar"/>
    <w:rsid w:val="00584195"/>
    <w:rPr>
      <w:rFonts w:ascii="Segoe UI" w:hAnsi="Segoe UI" w:cs="Segoe UI"/>
      <w:sz w:val="18"/>
      <w:szCs w:val="18"/>
    </w:rPr>
  </w:style>
  <w:style w:type="character" w:customStyle="1" w:styleId="TextodegloboCar">
    <w:name w:val="Texto de globo Car"/>
    <w:link w:val="Textodeglobo"/>
    <w:rsid w:val="00584195"/>
    <w:rPr>
      <w:rFonts w:ascii="Segoe UI" w:hAnsi="Segoe UI" w:cs="Segoe UI"/>
      <w:snapToGrid/>
      <w:sz w:val="18"/>
      <w:szCs w:val="18"/>
      <w:lang w:val="en-US" w:eastAsia="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239</Words>
  <Characters>1315</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REGISTRADO BAJO N°  CDCC-000/97</vt:lpstr>
    </vt:vector>
  </TitlesOfParts>
  <Company/>
  <LinksUpToDate>false</LinksUpToDate>
  <CharactersWithSpaces>1551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  CDCC-000/97</dc:title>
  <dc:subject/>
  <dc:creator>Dto. Ciencias de la Computaci</dc:creator>
  <cp:keywords/>
  <cp:lastModifiedBy>Keith</cp:lastModifiedBy>
  <cp:revision>2</cp:revision>
  <cp:lastPrinted>2016-04-25T14:54:00Z</cp:lastPrinted>
  <dcterms:created xsi:type="dcterms:W3CDTF">2025-07-06T18:24:00Z</dcterms:created>
  <dcterms:modified xsi:type="dcterms:W3CDTF">2025-07-06T18:24:00Z</dcterms:modified>
</cp:coreProperties>
</file>