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F33318">
        <w:rPr>
          <w:rFonts w:ascii="Arial" w:hAnsi="Arial" w:cs="Arial"/>
          <w:b/>
          <w:bCs/>
          <w:lang w:val="es-AR"/>
        </w:rPr>
        <w:t>127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FD3313">
        <w:rPr>
          <w:rFonts w:ascii="Arial" w:hAnsi="Arial" w:cs="Arial"/>
          <w:b/>
          <w:bCs/>
          <w:lang w:val="es-AR"/>
        </w:rPr>
        <w:t>6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</w:p>
    <w:p w:rsidR="00792402" w:rsidRPr="00EF3A03" w:rsidRDefault="00543B3B" w:rsidP="00EF3A0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327C13" w:rsidP="0007566A">
      <w:pPr>
        <w:pStyle w:val="Sangradetextonormal"/>
        <w:ind w:firstLine="851"/>
      </w:pPr>
      <w:r>
        <w:t>El Exp.-382</w:t>
      </w:r>
      <w:r w:rsidR="006250B9">
        <w:t>6</w:t>
      </w:r>
      <w:r>
        <w:t>/15</w:t>
      </w:r>
      <w:r w:rsidR="009E2233">
        <w:t xml:space="preserve"> </w:t>
      </w:r>
      <w:r w:rsidR="00EF3A03">
        <w:t xml:space="preserve">mediante el cual se tramita </w:t>
      </w:r>
      <w:r w:rsidR="00110B3F">
        <w:t>la equivalencia de las asignaturas aprobadas por el a</w:t>
      </w:r>
      <w:r w:rsidR="009E2233">
        <w:t xml:space="preserve">lumno de Grado </w:t>
      </w:r>
      <w:r w:rsidR="00070D12">
        <w:t>Matías MORÓN</w:t>
      </w:r>
      <w:r w:rsidR="00110B3F" w:rsidRPr="00110B3F">
        <w:rPr>
          <w:rFonts w:cs="Arial"/>
        </w:rPr>
        <w:t xml:space="preserve"> </w:t>
      </w:r>
      <w:r w:rsidR="00110B3F">
        <w:rPr>
          <w:rFonts w:cs="Arial"/>
        </w:rPr>
        <w:t>(LU. 9</w:t>
      </w:r>
      <w:r w:rsidR="00070D12">
        <w:rPr>
          <w:rFonts w:cs="Arial"/>
        </w:rPr>
        <w:t>3407</w:t>
      </w:r>
      <w:r w:rsidR="00110B3F">
        <w:rPr>
          <w:rFonts w:cs="Arial"/>
        </w:rPr>
        <w:t xml:space="preserve">) en </w:t>
      </w:r>
      <w:r w:rsidR="00070D12">
        <w:rPr>
          <w:rFonts w:cs="Arial"/>
        </w:rPr>
        <w:t>Universidad Aut</w:t>
      </w:r>
      <w:r w:rsidR="00070D12">
        <w:rPr>
          <w:rFonts w:cs="Arial"/>
        </w:rPr>
        <w:t>ó</w:t>
      </w:r>
      <w:r w:rsidR="00070D12">
        <w:rPr>
          <w:rFonts w:cs="Arial"/>
        </w:rPr>
        <w:t xml:space="preserve">noma de Yucatán </w:t>
      </w:r>
      <w:r w:rsidR="00110B3F">
        <w:t xml:space="preserve">(México) en el marco del </w:t>
      </w:r>
      <w:r w:rsidR="009E2233">
        <w:t>Programa JIMA</w:t>
      </w:r>
      <w:r w:rsidR="00110B3F">
        <w:t xml:space="preserve">; 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543B3B" w:rsidRDefault="0063404C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y</w:t>
      </w:r>
      <w:r w:rsidR="009E2233">
        <w:rPr>
          <w:rFonts w:ascii="Arial" w:hAnsi="Arial"/>
          <w:b/>
          <w:lang w:val="es-AR"/>
        </w:rPr>
        <w:t xml:space="preserve"> </w:t>
      </w:r>
      <w:r w:rsidR="00543B3B">
        <w:rPr>
          <w:rFonts w:ascii="Arial" w:hAnsi="Arial"/>
          <w:b/>
          <w:lang w:val="es-AR"/>
        </w:rPr>
        <w:t>CONSIDERANDO :</w:t>
      </w:r>
    </w:p>
    <w:p w:rsidR="009E2233" w:rsidRDefault="009E2233" w:rsidP="009E2233">
      <w:pPr>
        <w:rPr>
          <w:rFonts w:ascii="Arial" w:hAnsi="Arial" w:cs="Arial"/>
          <w:lang w:val="es-AR"/>
        </w:rPr>
      </w:pPr>
    </w:p>
    <w:p w:rsidR="001275B5" w:rsidRDefault="009E2233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</w:t>
      </w:r>
      <w:r w:rsidR="00792402">
        <w:rPr>
          <w:rFonts w:ascii="Arial" w:hAnsi="Arial" w:cs="Arial"/>
          <w:lang w:val="es-AR"/>
        </w:rPr>
        <w:t xml:space="preserve"> </w:t>
      </w:r>
      <w:r w:rsidR="00110B3F">
        <w:rPr>
          <w:rFonts w:ascii="Arial" w:hAnsi="Arial" w:cs="Arial"/>
          <w:lang w:val="es-AR"/>
        </w:rPr>
        <w:t xml:space="preserve">la </w:t>
      </w:r>
      <w:r w:rsidR="00792402">
        <w:rPr>
          <w:rFonts w:ascii="Arial" w:hAnsi="Arial" w:cs="Arial"/>
          <w:lang w:val="es-AR"/>
        </w:rPr>
        <w:t>Resolución</w:t>
      </w:r>
      <w:r>
        <w:rPr>
          <w:rFonts w:ascii="Arial" w:hAnsi="Arial" w:cs="Arial"/>
          <w:lang w:val="es-AR"/>
        </w:rPr>
        <w:t xml:space="preserve"> CSU-370/13 reglamenta el reconocimiento de equivalencias de asignaturas curriculares, optativas y prácticas de grado realizadas por alumnos de la UNS en otras instituciones de educación superior en el exterior</w:t>
      </w:r>
      <w:r w:rsidR="00327C13">
        <w:rPr>
          <w:rFonts w:ascii="Arial" w:hAnsi="Arial" w:cs="Arial"/>
          <w:lang w:val="es-AR"/>
        </w:rPr>
        <w:t xml:space="preserve"> con convenio vigente o por programa de movilidad</w:t>
      </w:r>
      <w:r w:rsidR="003E0326">
        <w:rPr>
          <w:rFonts w:ascii="Arial" w:hAnsi="Arial" w:cs="Arial"/>
          <w:lang w:val="es-AR"/>
        </w:rPr>
        <w:t xml:space="preserve">; </w:t>
      </w: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</w:p>
    <w:p w:rsidR="00543B3B" w:rsidRDefault="00110B3F" w:rsidP="0007566A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mediante </w:t>
      </w:r>
      <w:r w:rsidR="00792402">
        <w:rPr>
          <w:rFonts w:ascii="Arial" w:hAnsi="Arial" w:cs="Arial"/>
          <w:lang w:val="es-AR"/>
        </w:rPr>
        <w:t>Resolución</w:t>
      </w:r>
      <w:r w:rsidR="00327C13">
        <w:rPr>
          <w:rFonts w:ascii="Arial" w:hAnsi="Arial" w:cs="Arial"/>
          <w:lang w:val="es-AR"/>
        </w:rPr>
        <w:t xml:space="preserve"> CSU-727/15 </w:t>
      </w:r>
      <w:r>
        <w:rPr>
          <w:rFonts w:ascii="Arial" w:hAnsi="Arial" w:cs="Arial"/>
          <w:lang w:val="es-AR"/>
        </w:rPr>
        <w:t xml:space="preserve">se </w:t>
      </w:r>
      <w:r w:rsidR="00327C13">
        <w:rPr>
          <w:rFonts w:ascii="Arial" w:hAnsi="Arial" w:cs="Arial"/>
          <w:lang w:val="es-AR"/>
        </w:rPr>
        <w:t>establece la metodología de conve</w:t>
      </w:r>
      <w:r w:rsidR="00327C13">
        <w:rPr>
          <w:rFonts w:ascii="Arial" w:hAnsi="Arial" w:cs="Arial"/>
          <w:lang w:val="es-AR"/>
        </w:rPr>
        <w:t>r</w:t>
      </w:r>
      <w:r w:rsidR="00327C13">
        <w:rPr>
          <w:rFonts w:ascii="Arial" w:hAnsi="Arial" w:cs="Arial"/>
          <w:lang w:val="es-AR"/>
        </w:rPr>
        <w:t>sión de calificaciones obtenidas en una Institución de Destino al Sistema de Calificaci</w:t>
      </w:r>
      <w:r w:rsidR="00327C13">
        <w:rPr>
          <w:rFonts w:ascii="Arial" w:hAnsi="Arial" w:cs="Arial"/>
          <w:lang w:val="es-AR"/>
        </w:rPr>
        <w:t>o</w:t>
      </w:r>
      <w:r w:rsidR="00327C13">
        <w:rPr>
          <w:rFonts w:ascii="Arial" w:hAnsi="Arial" w:cs="Arial"/>
          <w:lang w:val="es-AR"/>
        </w:rPr>
        <w:t>nes de la UNS</w:t>
      </w:r>
      <w:r w:rsidR="00543B3B">
        <w:rPr>
          <w:rFonts w:ascii="Arial" w:hAnsi="Arial" w:cs="Arial"/>
          <w:lang w:val="es-ES"/>
        </w:rPr>
        <w:t xml:space="preserve">; </w:t>
      </w:r>
    </w:p>
    <w:p w:rsidR="0007566A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</w:t>
      </w:r>
      <w:r w:rsidR="00543B3B">
        <w:rPr>
          <w:rFonts w:ascii="Arial" w:hAnsi="Arial"/>
          <w:b/>
          <w:color w:val="000000"/>
          <w:lang w:val="es-AR"/>
        </w:rPr>
        <w:t>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327C13">
        <w:rPr>
          <w:rFonts w:ascii="Arial" w:hAnsi="Arial"/>
          <w:b/>
          <w:color w:val="000000"/>
          <w:lang w:val="es-AR"/>
        </w:rPr>
        <w:t>0</w:t>
      </w:r>
      <w:r w:rsidR="00A52729">
        <w:rPr>
          <w:rFonts w:ascii="Arial" w:hAnsi="Arial"/>
          <w:b/>
          <w:color w:val="000000"/>
          <w:lang w:val="es-AR"/>
        </w:rPr>
        <w:t>5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A52729">
        <w:rPr>
          <w:rFonts w:ascii="Arial" w:hAnsi="Arial"/>
          <w:b/>
          <w:color w:val="000000"/>
          <w:lang w:val="es-AR"/>
        </w:rPr>
        <w:t>jul</w:t>
      </w:r>
      <w:r w:rsidR="00070D12">
        <w:rPr>
          <w:rFonts w:ascii="Arial" w:hAnsi="Arial"/>
          <w:b/>
          <w:color w:val="000000"/>
          <w:lang w:val="es-AR"/>
        </w:rPr>
        <w:t>io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FD3313">
        <w:rPr>
          <w:rFonts w:ascii="Arial" w:hAnsi="Arial"/>
          <w:b/>
          <w:color w:val="000000"/>
          <w:lang w:val="es-AR"/>
        </w:rPr>
        <w:t>6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176DF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F01E90">
        <w:rPr>
          <w:rFonts w:ascii="Arial" w:hAnsi="Arial" w:cs="Arial"/>
          <w:lang w:val="es-ES"/>
        </w:rPr>
        <w:t xml:space="preserve">Otorgar al alumno </w:t>
      </w:r>
      <w:r w:rsidR="00070D12">
        <w:rPr>
          <w:rFonts w:ascii="Arial" w:hAnsi="Arial" w:cs="Arial"/>
          <w:lang w:val="es-ES"/>
        </w:rPr>
        <w:t>Matías MORÓN</w:t>
      </w:r>
      <w:r w:rsidR="00F01E90">
        <w:rPr>
          <w:rFonts w:ascii="Arial" w:hAnsi="Arial" w:cs="Arial"/>
          <w:lang w:val="es-ES"/>
        </w:rPr>
        <w:t xml:space="preserve"> (LU. 9</w:t>
      </w:r>
      <w:r w:rsidR="00070D12">
        <w:rPr>
          <w:rFonts w:ascii="Arial" w:hAnsi="Arial" w:cs="Arial"/>
          <w:lang w:val="es-ES"/>
        </w:rPr>
        <w:t>3407</w:t>
      </w:r>
      <w:r w:rsidR="00F01E90">
        <w:rPr>
          <w:rFonts w:ascii="Arial" w:hAnsi="Arial" w:cs="Arial"/>
          <w:lang w:val="es-ES"/>
        </w:rPr>
        <w:t xml:space="preserve">) las siguientes </w:t>
      </w:r>
      <w:r w:rsidR="005176DF">
        <w:rPr>
          <w:rFonts w:ascii="Arial" w:hAnsi="Arial" w:cs="Arial"/>
          <w:lang w:val="es-ES"/>
        </w:rPr>
        <w:t>equivalencias:</w:t>
      </w:r>
    </w:p>
    <w:p w:rsidR="00543B3B" w:rsidRDefault="00543B3B" w:rsidP="005176DF">
      <w:pPr>
        <w:jc w:val="left"/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1225"/>
        <w:gridCol w:w="972"/>
        <w:gridCol w:w="1940"/>
        <w:gridCol w:w="998"/>
        <w:gridCol w:w="688"/>
        <w:gridCol w:w="2194"/>
      </w:tblGrid>
      <w:tr w:rsidR="00EF6F0F" w:rsidRPr="00A2331C" w:rsidTr="00EF6F0F">
        <w:tc>
          <w:tcPr>
            <w:tcW w:w="2893" w:type="dxa"/>
            <w:gridSpan w:val="2"/>
            <w:shd w:val="clear" w:color="auto" w:fill="auto"/>
          </w:tcPr>
          <w:p w:rsidR="006E059B" w:rsidRDefault="006E059B" w:rsidP="006E059B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3C036D" w:rsidRPr="007C11D1" w:rsidRDefault="003C036D" w:rsidP="006E059B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Univer</w:t>
            </w:r>
            <w:r w:rsidR="007C11D1" w:rsidRPr="007C11D1">
              <w:rPr>
                <w:sz w:val="18"/>
                <w:szCs w:val="18"/>
                <w:lang w:val="es-AR"/>
              </w:rPr>
              <w:t>si</w:t>
            </w:r>
            <w:r w:rsidRPr="007C11D1">
              <w:rPr>
                <w:sz w:val="18"/>
                <w:szCs w:val="18"/>
                <w:lang w:val="es-AR"/>
              </w:rPr>
              <w:t xml:space="preserve">dad </w:t>
            </w:r>
            <w:r w:rsidR="007C11D1" w:rsidRPr="007C11D1">
              <w:rPr>
                <w:sz w:val="18"/>
                <w:szCs w:val="18"/>
                <w:lang w:val="es-AR"/>
              </w:rPr>
              <w:t xml:space="preserve">Autónoma </w:t>
            </w:r>
            <w:r w:rsidRPr="007C11D1">
              <w:rPr>
                <w:sz w:val="18"/>
                <w:szCs w:val="18"/>
                <w:lang w:val="es-AR"/>
              </w:rPr>
              <w:t xml:space="preserve">de </w:t>
            </w:r>
            <w:r w:rsidR="006250B9" w:rsidRPr="007C11D1">
              <w:rPr>
                <w:sz w:val="18"/>
                <w:szCs w:val="18"/>
                <w:lang w:val="es-AR"/>
              </w:rPr>
              <w:t>Y</w:t>
            </w:r>
            <w:r w:rsidRPr="007C11D1">
              <w:rPr>
                <w:sz w:val="18"/>
                <w:szCs w:val="18"/>
                <w:lang w:val="es-AR"/>
              </w:rPr>
              <w:t>ucat</w:t>
            </w:r>
            <w:r w:rsidR="007C11D1" w:rsidRPr="007C11D1">
              <w:rPr>
                <w:sz w:val="18"/>
                <w:szCs w:val="18"/>
                <w:lang w:val="es-AR"/>
              </w:rPr>
              <w:t>á</w:t>
            </w:r>
            <w:r w:rsidRPr="007C11D1">
              <w:rPr>
                <w:sz w:val="18"/>
                <w:szCs w:val="18"/>
                <w:lang w:val="es-AR"/>
              </w:rPr>
              <w:t>n</w:t>
            </w:r>
          </w:p>
          <w:p w:rsidR="003C036D" w:rsidRPr="00A2331C" w:rsidRDefault="006250B9" w:rsidP="006E059B">
            <w:pPr>
              <w:jc w:val="center"/>
              <w:rPr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(</w:t>
            </w:r>
            <w:r w:rsidR="003C036D" w:rsidRPr="007C11D1">
              <w:rPr>
                <w:sz w:val="18"/>
                <w:szCs w:val="18"/>
                <w:lang w:val="es-AR"/>
              </w:rPr>
              <w:t>M</w:t>
            </w:r>
            <w:r w:rsidRPr="007C11D1">
              <w:rPr>
                <w:sz w:val="18"/>
                <w:szCs w:val="18"/>
                <w:lang w:val="es-AR"/>
              </w:rPr>
              <w:t>é</w:t>
            </w:r>
            <w:r w:rsidR="003C036D" w:rsidRPr="007C11D1">
              <w:rPr>
                <w:sz w:val="18"/>
                <w:szCs w:val="18"/>
                <w:lang w:val="es-AR"/>
              </w:rPr>
              <w:t>xico</w:t>
            </w:r>
            <w:r w:rsidRPr="007C11D1">
              <w:rPr>
                <w:sz w:val="18"/>
                <w:szCs w:val="18"/>
                <w:lang w:val="es-AR"/>
              </w:rPr>
              <w:t>)</w:t>
            </w:r>
          </w:p>
        </w:tc>
        <w:tc>
          <w:tcPr>
            <w:tcW w:w="3910" w:type="dxa"/>
            <w:gridSpan w:val="3"/>
            <w:shd w:val="clear" w:color="auto" w:fill="auto"/>
          </w:tcPr>
          <w:p w:rsidR="006E059B" w:rsidRDefault="006E059B" w:rsidP="007C11D1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3C036D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UNS</w:t>
            </w:r>
          </w:p>
          <w:p w:rsidR="007C11D1" w:rsidRPr="007C11D1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Extracurricular</w:t>
            </w:r>
          </w:p>
        </w:tc>
        <w:tc>
          <w:tcPr>
            <w:tcW w:w="2882" w:type="dxa"/>
            <w:gridSpan w:val="2"/>
            <w:shd w:val="clear" w:color="auto" w:fill="auto"/>
          </w:tcPr>
          <w:p w:rsidR="003C036D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UNS</w:t>
            </w:r>
          </w:p>
          <w:p w:rsidR="007C11D1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Licenciatura en Ciencia de la Co</w:t>
            </w:r>
            <w:r>
              <w:rPr>
                <w:sz w:val="18"/>
                <w:szCs w:val="18"/>
                <w:lang w:val="es-AR"/>
              </w:rPr>
              <w:t>m</w:t>
            </w:r>
            <w:r>
              <w:rPr>
                <w:sz w:val="18"/>
                <w:szCs w:val="18"/>
                <w:lang w:val="es-AR"/>
              </w:rPr>
              <w:t xml:space="preserve">putación </w:t>
            </w:r>
          </w:p>
          <w:p w:rsidR="003C036D" w:rsidRPr="00A2331C" w:rsidRDefault="007C11D1" w:rsidP="007C11D1">
            <w:pPr>
              <w:jc w:val="center"/>
              <w:rPr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Plan 2007</w:t>
            </w:r>
          </w:p>
        </w:tc>
      </w:tr>
      <w:tr w:rsidR="00EF6F0F" w:rsidRPr="00EF6F0F" w:rsidTr="00A52729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EF6F0F">
            <w:pPr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Asig</w:t>
            </w:r>
            <w:r w:rsidR="00EF6F0F">
              <w:rPr>
                <w:sz w:val="16"/>
                <w:szCs w:val="16"/>
                <w:lang w:val="es-AR"/>
              </w:rPr>
              <w:t>natura</w:t>
            </w:r>
            <w:r>
              <w:rPr>
                <w:sz w:val="16"/>
                <w:szCs w:val="16"/>
                <w:lang w:val="es-AR"/>
              </w:rPr>
              <w:t xml:space="preserve"> </w:t>
            </w:r>
            <w:r w:rsidR="00EF6F0F">
              <w:rPr>
                <w:sz w:val="16"/>
                <w:szCs w:val="16"/>
                <w:lang w:val="es-AR"/>
              </w:rPr>
              <w:t>a</w:t>
            </w:r>
            <w:r>
              <w:rPr>
                <w:sz w:val="16"/>
                <w:szCs w:val="16"/>
                <w:lang w:val="es-AR"/>
              </w:rPr>
              <w:t>probada</w:t>
            </w:r>
          </w:p>
        </w:tc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A2331C">
            <w:pPr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A2331C">
            <w:pPr>
              <w:jc w:val="left"/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7C11D1">
            <w:pPr>
              <w:jc w:val="left"/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Asig.Extrac.Int</w:t>
            </w:r>
            <w:r w:rsidR="00EF6F0F">
              <w:rPr>
                <w:sz w:val="16"/>
                <w:szCs w:val="16"/>
                <w:lang w:val="es-AR"/>
              </w:rPr>
              <w:t>ernac.</w:t>
            </w:r>
            <w:r w:rsidRPr="007C11D1">
              <w:rPr>
                <w:sz w:val="16"/>
                <w:szCs w:val="16"/>
                <w:lang w:val="es-AR"/>
              </w:rPr>
              <w:t>.UNS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:rsidR="003C036D" w:rsidRPr="00EF6F0F" w:rsidRDefault="00EF6F0F" w:rsidP="00EF6F0F">
            <w:pPr>
              <w:jc w:val="left"/>
              <w:rPr>
                <w:sz w:val="16"/>
                <w:szCs w:val="16"/>
                <w:lang w:val="es-AR"/>
              </w:rPr>
            </w:pPr>
            <w:r w:rsidRPr="00EF6F0F"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688" w:type="dxa"/>
            <w:shd w:val="clear" w:color="auto" w:fill="auto"/>
          </w:tcPr>
          <w:p w:rsidR="003C036D" w:rsidRPr="00EF6F0F" w:rsidRDefault="00EF6F0F" w:rsidP="00A2331C">
            <w:pPr>
              <w:jc w:val="left"/>
              <w:rPr>
                <w:sz w:val="16"/>
                <w:szCs w:val="16"/>
                <w:lang w:val="es-AR"/>
              </w:rPr>
            </w:pPr>
            <w:r w:rsidRPr="00EF6F0F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2194" w:type="dxa"/>
            <w:shd w:val="clear" w:color="auto" w:fill="auto"/>
          </w:tcPr>
          <w:p w:rsidR="003C036D" w:rsidRPr="00EF6F0F" w:rsidRDefault="00EF6F0F" w:rsidP="00A2331C">
            <w:pPr>
              <w:jc w:val="left"/>
              <w:rPr>
                <w:sz w:val="16"/>
                <w:szCs w:val="16"/>
              </w:rPr>
            </w:pPr>
            <w:r w:rsidRPr="00EF6F0F">
              <w:rPr>
                <w:sz w:val="16"/>
                <w:szCs w:val="16"/>
              </w:rPr>
              <w:t xml:space="preserve">Asig. Curricular </w:t>
            </w:r>
            <w:r>
              <w:rPr>
                <w:sz w:val="16"/>
                <w:szCs w:val="16"/>
              </w:rPr>
              <w:t>UNS</w:t>
            </w:r>
          </w:p>
        </w:tc>
      </w:tr>
      <w:tr w:rsidR="00D04BB9" w:rsidRPr="00F93D1E" w:rsidTr="004740B8">
        <w:trPr>
          <w:trHeight w:val="1012"/>
        </w:trPr>
        <w:tc>
          <w:tcPr>
            <w:tcW w:w="1418" w:type="dxa"/>
            <w:shd w:val="clear" w:color="auto" w:fill="auto"/>
          </w:tcPr>
          <w:p w:rsidR="00D04BB9" w:rsidRDefault="00D04BB9" w:rsidP="00EF6F0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AC698F">
            <w:pPr>
              <w:jc w:val="left"/>
              <w:rPr>
                <w:sz w:val="18"/>
                <w:szCs w:val="18"/>
                <w:lang w:val="es-AR"/>
              </w:rPr>
            </w:pPr>
            <w:r w:rsidRPr="00AC698F">
              <w:rPr>
                <w:sz w:val="18"/>
                <w:szCs w:val="18"/>
                <w:lang w:val="es-AR"/>
              </w:rPr>
              <w:t>Administración de Proyectos I</w:t>
            </w:r>
          </w:p>
          <w:p w:rsidR="00D04BB9" w:rsidRPr="00AC698F" w:rsidRDefault="00D04BB9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  <w:tc>
          <w:tcPr>
            <w:tcW w:w="1225" w:type="dxa"/>
            <w:shd w:val="clear" w:color="auto" w:fill="auto"/>
          </w:tcPr>
          <w:p w:rsidR="00D04BB9" w:rsidRDefault="00D04BB9" w:rsidP="00030A23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4740B8" w:rsidRDefault="004740B8" w:rsidP="00030A23">
            <w:pPr>
              <w:jc w:val="center"/>
              <w:rPr>
                <w:sz w:val="18"/>
                <w:szCs w:val="18"/>
              </w:rPr>
            </w:pPr>
          </w:p>
          <w:p w:rsidR="00D04BB9" w:rsidRPr="00AC698F" w:rsidRDefault="00D04BB9" w:rsidP="00030A23">
            <w:pPr>
              <w:jc w:val="center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89</w:t>
            </w:r>
          </w:p>
          <w:p w:rsidR="00D04BB9" w:rsidRPr="00AC698F" w:rsidRDefault="00D04BB9" w:rsidP="007B61C8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7B61C8">
            <w:pPr>
              <w:jc w:val="left"/>
              <w:rPr>
                <w:sz w:val="18"/>
                <w:szCs w:val="18"/>
              </w:rPr>
            </w:pPr>
          </w:p>
          <w:p w:rsidR="00D04BB9" w:rsidRDefault="00D04BB9" w:rsidP="00030A23">
            <w:pPr>
              <w:jc w:val="center"/>
              <w:rPr>
                <w:sz w:val="18"/>
                <w:szCs w:val="18"/>
              </w:rPr>
            </w:pPr>
          </w:p>
          <w:p w:rsidR="00D04BB9" w:rsidRDefault="00D04BB9" w:rsidP="00030A23">
            <w:pPr>
              <w:jc w:val="center"/>
              <w:rPr>
                <w:sz w:val="18"/>
                <w:szCs w:val="18"/>
              </w:rPr>
            </w:pPr>
          </w:p>
          <w:p w:rsidR="00D04BB9" w:rsidRPr="00AC698F" w:rsidRDefault="00D04BB9" w:rsidP="00030A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</w:tcPr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4740B8" w:rsidRDefault="004740B8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7651</w:t>
            </w: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</w:tcPr>
          <w:p w:rsidR="00D04BB9" w:rsidRDefault="00D04BB9" w:rsidP="00F93D1E">
            <w:pPr>
              <w:jc w:val="left"/>
              <w:rPr>
                <w:sz w:val="18"/>
                <w:szCs w:val="18"/>
              </w:rPr>
            </w:pPr>
          </w:p>
          <w:p w:rsidR="004740B8" w:rsidRDefault="004740B8" w:rsidP="00D04BB9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030A23" w:rsidRDefault="00D04BB9" w:rsidP="00D04BB9">
            <w:pPr>
              <w:jc w:val="left"/>
              <w:rPr>
                <w:sz w:val="18"/>
                <w:szCs w:val="18"/>
                <w:lang w:val="es-AR"/>
              </w:rPr>
            </w:pPr>
            <w:r w:rsidRPr="00030A23">
              <w:rPr>
                <w:sz w:val="18"/>
                <w:szCs w:val="18"/>
                <w:lang w:val="es-AR"/>
              </w:rPr>
              <w:t>Extracurricular Intern</w:t>
            </w:r>
            <w:r w:rsidRPr="00030A23">
              <w:rPr>
                <w:sz w:val="18"/>
                <w:szCs w:val="18"/>
                <w:lang w:val="es-AR"/>
              </w:rPr>
              <w:t>a</w:t>
            </w:r>
            <w:r w:rsidRPr="00030A23">
              <w:rPr>
                <w:sz w:val="18"/>
                <w:szCs w:val="18"/>
                <w:lang w:val="es-AR"/>
              </w:rPr>
              <w:t>cional I CIC</w:t>
            </w:r>
          </w:p>
        </w:tc>
        <w:tc>
          <w:tcPr>
            <w:tcW w:w="998" w:type="dxa"/>
            <w:shd w:val="clear" w:color="auto" w:fill="auto"/>
          </w:tcPr>
          <w:p w:rsidR="00D04BB9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A52729">
            <w:pPr>
              <w:rPr>
                <w:sz w:val="18"/>
                <w:szCs w:val="18"/>
                <w:lang w:val="es-AR"/>
              </w:rPr>
            </w:pPr>
          </w:p>
          <w:p w:rsidR="00D04BB9" w:rsidRPr="00A52729" w:rsidRDefault="00D04BB9" w:rsidP="004740B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9</w:t>
            </w:r>
          </w:p>
        </w:tc>
        <w:tc>
          <w:tcPr>
            <w:tcW w:w="688" w:type="dxa"/>
            <w:vMerge w:val="restart"/>
            <w:shd w:val="clear" w:color="auto" w:fill="auto"/>
          </w:tcPr>
          <w:p w:rsidR="00D04BB9" w:rsidRPr="00030A23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030A23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Pr="00030A23" w:rsidRDefault="004740B8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7502</w:t>
            </w:r>
          </w:p>
        </w:tc>
        <w:tc>
          <w:tcPr>
            <w:tcW w:w="2194" w:type="dxa"/>
            <w:vMerge w:val="restart"/>
            <w:shd w:val="clear" w:color="auto" w:fill="auto"/>
          </w:tcPr>
          <w:p w:rsidR="00D04BB9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  <w:r w:rsidRPr="00AC698F">
              <w:rPr>
                <w:sz w:val="18"/>
                <w:szCs w:val="18"/>
                <w:lang w:val="es-AR"/>
              </w:rPr>
              <w:t>Administración de Proye</w:t>
            </w:r>
            <w:r w:rsidRPr="00AC698F">
              <w:rPr>
                <w:sz w:val="18"/>
                <w:szCs w:val="18"/>
                <w:lang w:val="es-AR"/>
              </w:rPr>
              <w:t>c</w:t>
            </w:r>
            <w:r w:rsidRPr="00AC698F">
              <w:rPr>
                <w:sz w:val="18"/>
                <w:szCs w:val="18"/>
                <w:lang w:val="es-AR"/>
              </w:rPr>
              <w:t>tos de Software</w:t>
            </w:r>
          </w:p>
          <w:p w:rsidR="00D04BB9" w:rsidRPr="00A52729" w:rsidRDefault="00D04BB9" w:rsidP="00A52729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(previo cumplimiento de lo indicado a fojas </w:t>
            </w:r>
            <w:r w:rsidR="005C3E37">
              <w:rPr>
                <w:sz w:val="18"/>
                <w:szCs w:val="18"/>
                <w:lang w:val="es-AR"/>
              </w:rPr>
              <w:t>51)</w:t>
            </w:r>
          </w:p>
          <w:p w:rsidR="00D04BB9" w:rsidRPr="00AC698F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</w:tc>
      </w:tr>
      <w:tr w:rsidR="00D04BB9" w:rsidRPr="00A2331C" w:rsidTr="00924663">
        <w:tc>
          <w:tcPr>
            <w:tcW w:w="1668" w:type="dxa"/>
            <w:shd w:val="clear" w:color="auto" w:fill="auto"/>
          </w:tcPr>
          <w:p w:rsidR="00D04BB9" w:rsidRDefault="00D04BB9" w:rsidP="00AC698F">
            <w:pPr>
              <w:jc w:val="left"/>
              <w:rPr>
                <w:sz w:val="18"/>
                <w:szCs w:val="18"/>
                <w:lang w:val="es-AR"/>
              </w:rPr>
            </w:pPr>
            <w:r w:rsidRPr="00AC698F">
              <w:rPr>
                <w:sz w:val="18"/>
                <w:szCs w:val="18"/>
                <w:lang w:val="es-AR"/>
              </w:rPr>
              <w:t>Evaluación de</w:t>
            </w:r>
            <w:r>
              <w:rPr>
                <w:sz w:val="18"/>
                <w:szCs w:val="18"/>
                <w:lang w:val="es-AR"/>
              </w:rPr>
              <w:t xml:space="preserve"> </w:t>
            </w:r>
            <w:r w:rsidRPr="00AC698F">
              <w:rPr>
                <w:sz w:val="18"/>
                <w:szCs w:val="18"/>
                <w:lang w:val="es-AR"/>
              </w:rPr>
              <w:t xml:space="preserve"> Proyectos </w:t>
            </w:r>
            <w:r>
              <w:rPr>
                <w:sz w:val="18"/>
                <w:szCs w:val="18"/>
                <w:lang w:val="es-AR"/>
              </w:rPr>
              <w:t>I</w:t>
            </w:r>
          </w:p>
          <w:p w:rsidR="00D04BB9" w:rsidRDefault="00D04BB9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  <w:tc>
          <w:tcPr>
            <w:tcW w:w="1225" w:type="dxa"/>
            <w:shd w:val="clear" w:color="auto" w:fill="auto"/>
          </w:tcPr>
          <w:p w:rsidR="00D04BB9" w:rsidRDefault="00D04BB9" w:rsidP="00030A23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85</w:t>
            </w:r>
          </w:p>
        </w:tc>
        <w:tc>
          <w:tcPr>
            <w:tcW w:w="972" w:type="dxa"/>
            <w:shd w:val="clear" w:color="auto" w:fill="auto"/>
          </w:tcPr>
          <w:p w:rsidR="00D04BB9" w:rsidRDefault="00D04BB9" w:rsidP="00AC69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7652</w:t>
            </w:r>
          </w:p>
        </w:tc>
        <w:tc>
          <w:tcPr>
            <w:tcW w:w="1940" w:type="dxa"/>
            <w:shd w:val="clear" w:color="auto" w:fill="auto"/>
          </w:tcPr>
          <w:p w:rsidR="00D04BB9" w:rsidRDefault="00D04BB9" w:rsidP="00AC698F">
            <w:pPr>
              <w:jc w:val="left"/>
              <w:rPr>
                <w:sz w:val="18"/>
                <w:szCs w:val="18"/>
              </w:rPr>
            </w:pPr>
            <w:r w:rsidRPr="00030A23">
              <w:rPr>
                <w:sz w:val="18"/>
                <w:szCs w:val="18"/>
                <w:lang w:val="es-AR"/>
              </w:rPr>
              <w:t>Extracurricular Intern</w:t>
            </w:r>
            <w:r w:rsidRPr="00030A23">
              <w:rPr>
                <w:sz w:val="18"/>
                <w:szCs w:val="18"/>
                <w:lang w:val="es-AR"/>
              </w:rPr>
              <w:t>a</w:t>
            </w:r>
            <w:r w:rsidRPr="00030A23">
              <w:rPr>
                <w:sz w:val="18"/>
                <w:szCs w:val="18"/>
                <w:lang w:val="es-AR"/>
              </w:rPr>
              <w:t>cional II CIC</w:t>
            </w:r>
          </w:p>
        </w:tc>
        <w:tc>
          <w:tcPr>
            <w:tcW w:w="998" w:type="dxa"/>
            <w:shd w:val="clear" w:color="auto" w:fill="auto"/>
          </w:tcPr>
          <w:p w:rsidR="00D04BB9" w:rsidRDefault="00D04BB9" w:rsidP="004769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88" w:type="dxa"/>
            <w:vMerge/>
            <w:shd w:val="clear" w:color="auto" w:fill="auto"/>
          </w:tcPr>
          <w:p w:rsidR="00D04BB9" w:rsidRPr="00AC698F" w:rsidRDefault="00D04BB9" w:rsidP="00AC698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94" w:type="dxa"/>
            <w:vMerge/>
            <w:shd w:val="clear" w:color="auto" w:fill="auto"/>
          </w:tcPr>
          <w:p w:rsidR="00D04BB9" w:rsidRDefault="00D04BB9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</w:tr>
      <w:tr w:rsidR="00AC698F" w:rsidRPr="00A2331C" w:rsidTr="00924663">
        <w:tc>
          <w:tcPr>
            <w:tcW w:w="1668" w:type="dxa"/>
            <w:shd w:val="clear" w:color="auto" w:fill="auto"/>
          </w:tcPr>
          <w:p w:rsidR="00030A23" w:rsidRDefault="00030A23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AC698F" w:rsidRPr="00AC698F" w:rsidRDefault="00AC698F" w:rsidP="00AC698F">
            <w:pPr>
              <w:jc w:val="left"/>
              <w:rPr>
                <w:sz w:val="18"/>
                <w:szCs w:val="18"/>
                <w:lang w:val="es-AR"/>
              </w:rPr>
            </w:pPr>
            <w:r w:rsidRPr="00AC698F">
              <w:rPr>
                <w:sz w:val="18"/>
                <w:szCs w:val="18"/>
                <w:lang w:val="es-AR"/>
              </w:rPr>
              <w:t>Desarrollo de Apl</w:t>
            </w:r>
            <w:r w:rsidRPr="00AC698F">
              <w:rPr>
                <w:sz w:val="18"/>
                <w:szCs w:val="18"/>
                <w:lang w:val="es-AR"/>
              </w:rPr>
              <w:t>i</w:t>
            </w:r>
            <w:r w:rsidRPr="00AC698F">
              <w:rPr>
                <w:sz w:val="18"/>
                <w:szCs w:val="18"/>
                <w:lang w:val="es-AR"/>
              </w:rPr>
              <w:t>caciones Móviles Multiplataforma</w:t>
            </w:r>
          </w:p>
        </w:tc>
        <w:tc>
          <w:tcPr>
            <w:tcW w:w="1225" w:type="dxa"/>
            <w:shd w:val="clear" w:color="auto" w:fill="auto"/>
          </w:tcPr>
          <w:p w:rsidR="00030A23" w:rsidRDefault="00030A23" w:rsidP="00030A23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AC698F" w:rsidRPr="00AC698F" w:rsidRDefault="00AC698F" w:rsidP="00030A23">
            <w:pPr>
              <w:jc w:val="center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  <w:lang w:val="es-AR"/>
              </w:rPr>
              <w:t>82</w:t>
            </w:r>
          </w:p>
        </w:tc>
        <w:tc>
          <w:tcPr>
            <w:tcW w:w="972" w:type="dxa"/>
            <w:shd w:val="clear" w:color="auto" w:fill="auto"/>
          </w:tcPr>
          <w:p w:rsidR="00030A23" w:rsidRDefault="00030A23" w:rsidP="00AC698F">
            <w:pPr>
              <w:jc w:val="left"/>
              <w:rPr>
                <w:sz w:val="18"/>
                <w:szCs w:val="18"/>
              </w:rPr>
            </w:pPr>
          </w:p>
          <w:p w:rsidR="00AC698F" w:rsidRPr="00AC698F" w:rsidRDefault="00AC698F" w:rsidP="00AC698F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7653</w:t>
            </w:r>
          </w:p>
        </w:tc>
        <w:tc>
          <w:tcPr>
            <w:tcW w:w="1940" w:type="dxa"/>
            <w:shd w:val="clear" w:color="auto" w:fill="auto"/>
          </w:tcPr>
          <w:p w:rsidR="00030A23" w:rsidRDefault="00030A23" w:rsidP="00AC698F">
            <w:pPr>
              <w:jc w:val="left"/>
              <w:rPr>
                <w:sz w:val="18"/>
                <w:szCs w:val="18"/>
              </w:rPr>
            </w:pPr>
          </w:p>
          <w:p w:rsidR="00AC698F" w:rsidRPr="00AC698F" w:rsidRDefault="00AC698F" w:rsidP="00AC698F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Extracurricular Intern</w:t>
            </w:r>
            <w:r w:rsidRPr="00AC698F">
              <w:rPr>
                <w:sz w:val="18"/>
                <w:szCs w:val="18"/>
              </w:rPr>
              <w:t>a</w:t>
            </w:r>
            <w:r w:rsidRPr="00AC698F">
              <w:rPr>
                <w:sz w:val="18"/>
                <w:szCs w:val="18"/>
              </w:rPr>
              <w:t>ciona</w:t>
            </w:r>
            <w:r w:rsidR="00D04BB9">
              <w:rPr>
                <w:sz w:val="18"/>
                <w:szCs w:val="18"/>
              </w:rPr>
              <w:t>l</w:t>
            </w:r>
            <w:r w:rsidRPr="00AC698F">
              <w:rPr>
                <w:sz w:val="18"/>
                <w:szCs w:val="18"/>
              </w:rPr>
              <w:t xml:space="preserve"> III CIC</w:t>
            </w:r>
          </w:p>
        </w:tc>
        <w:tc>
          <w:tcPr>
            <w:tcW w:w="998" w:type="dxa"/>
            <w:shd w:val="clear" w:color="auto" w:fill="auto"/>
          </w:tcPr>
          <w:p w:rsidR="00476993" w:rsidRDefault="00476993" w:rsidP="00476993">
            <w:pPr>
              <w:jc w:val="center"/>
              <w:rPr>
                <w:sz w:val="18"/>
                <w:szCs w:val="18"/>
              </w:rPr>
            </w:pPr>
          </w:p>
          <w:p w:rsidR="00AC698F" w:rsidRPr="00AC698F" w:rsidRDefault="00AC698F" w:rsidP="00476993">
            <w:pPr>
              <w:jc w:val="center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8</w:t>
            </w:r>
          </w:p>
        </w:tc>
        <w:tc>
          <w:tcPr>
            <w:tcW w:w="688" w:type="dxa"/>
            <w:shd w:val="clear" w:color="auto" w:fill="auto"/>
          </w:tcPr>
          <w:p w:rsidR="00AC698F" w:rsidRPr="00AC698F" w:rsidRDefault="00AC698F" w:rsidP="00AC698F">
            <w:pPr>
              <w:jc w:val="left"/>
              <w:rPr>
                <w:sz w:val="18"/>
                <w:szCs w:val="18"/>
              </w:rPr>
            </w:pPr>
          </w:p>
          <w:p w:rsidR="00AC698F" w:rsidRPr="00AC698F" w:rsidRDefault="00476993" w:rsidP="00AC69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8013</w:t>
            </w:r>
          </w:p>
        </w:tc>
        <w:tc>
          <w:tcPr>
            <w:tcW w:w="2194" w:type="dxa"/>
            <w:shd w:val="clear" w:color="auto" w:fill="auto"/>
          </w:tcPr>
          <w:p w:rsidR="00030A23" w:rsidRDefault="00030A23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AC698F" w:rsidRPr="00AC698F" w:rsidRDefault="00AC698F" w:rsidP="00AC698F">
            <w:pPr>
              <w:jc w:val="left"/>
              <w:rPr>
                <w:sz w:val="18"/>
                <w:szCs w:val="18"/>
                <w:lang w:val="es-AR"/>
              </w:rPr>
            </w:pPr>
            <w:r w:rsidRPr="00AC698F">
              <w:rPr>
                <w:sz w:val="18"/>
                <w:szCs w:val="18"/>
                <w:lang w:val="es-AR"/>
              </w:rPr>
              <w:t>Optativa CO (electiva)</w:t>
            </w:r>
          </w:p>
        </w:tc>
      </w:tr>
    </w:tbl>
    <w:p w:rsidR="004740B8" w:rsidRDefault="004740B8" w:rsidP="00110B3F">
      <w:pPr>
        <w:rPr>
          <w:rFonts w:ascii="Arial" w:hAnsi="Arial" w:cs="Arial"/>
          <w:b/>
          <w:lang w:val="es-ES"/>
        </w:rPr>
      </w:pPr>
    </w:p>
    <w:p w:rsidR="006A3CB2" w:rsidRDefault="006A3CB2" w:rsidP="00110B3F">
      <w:pPr>
        <w:rPr>
          <w:rFonts w:ascii="Arial" w:hAnsi="Arial" w:cs="Arial"/>
          <w:b/>
          <w:lang w:val="es-ES"/>
        </w:rPr>
      </w:pPr>
    </w:p>
    <w:p w:rsidR="00110B3F" w:rsidRDefault="00110B3F" w:rsidP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Registrar; comunicar; pasar a la Dirección de Alumnos y Estudios; cumplido, archivar.----------------------------------------------------------------------------------------------------------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CE5" w:rsidRDefault="00BB7CE5" w:rsidP="009F6C16">
      <w:r>
        <w:separator/>
      </w:r>
    </w:p>
  </w:endnote>
  <w:endnote w:type="continuationSeparator" w:id="1">
    <w:p w:rsidR="00BB7CE5" w:rsidRDefault="00BB7CE5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CE5" w:rsidRDefault="00BB7CE5" w:rsidP="009F6C16">
      <w:r>
        <w:separator/>
      </w:r>
    </w:p>
  </w:footnote>
  <w:footnote w:type="continuationSeparator" w:id="1">
    <w:p w:rsidR="00BB7CE5" w:rsidRDefault="00BB7CE5" w:rsidP="009F6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7C36"/>
    <w:multiLevelType w:val="hybridMultilevel"/>
    <w:tmpl w:val="FD065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autoHyphenation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BB3"/>
    <w:rsid w:val="000229AA"/>
    <w:rsid w:val="00030A23"/>
    <w:rsid w:val="00070D12"/>
    <w:rsid w:val="0007566A"/>
    <w:rsid w:val="000761F1"/>
    <w:rsid w:val="00093D10"/>
    <w:rsid w:val="000D06A5"/>
    <w:rsid w:val="000D61E1"/>
    <w:rsid w:val="000F4FD4"/>
    <w:rsid w:val="00110B3F"/>
    <w:rsid w:val="001275B5"/>
    <w:rsid w:val="001E27A7"/>
    <w:rsid w:val="002838B2"/>
    <w:rsid w:val="002A4573"/>
    <w:rsid w:val="002C17B0"/>
    <w:rsid w:val="002E42C5"/>
    <w:rsid w:val="00327C13"/>
    <w:rsid w:val="00366825"/>
    <w:rsid w:val="003C036D"/>
    <w:rsid w:val="003C6647"/>
    <w:rsid w:val="003D20C7"/>
    <w:rsid w:val="003E0326"/>
    <w:rsid w:val="004303DF"/>
    <w:rsid w:val="004740B8"/>
    <w:rsid w:val="00476993"/>
    <w:rsid w:val="004C79AC"/>
    <w:rsid w:val="005176DF"/>
    <w:rsid w:val="00543B3B"/>
    <w:rsid w:val="005C3E37"/>
    <w:rsid w:val="005E3B4F"/>
    <w:rsid w:val="005F5A9E"/>
    <w:rsid w:val="006250B9"/>
    <w:rsid w:val="0063404C"/>
    <w:rsid w:val="00636FAF"/>
    <w:rsid w:val="006661F5"/>
    <w:rsid w:val="006A3CB2"/>
    <w:rsid w:val="006E059B"/>
    <w:rsid w:val="00720D73"/>
    <w:rsid w:val="00792402"/>
    <w:rsid w:val="007B61C8"/>
    <w:rsid w:val="007C11D1"/>
    <w:rsid w:val="007C4FED"/>
    <w:rsid w:val="0083584F"/>
    <w:rsid w:val="008D137E"/>
    <w:rsid w:val="008E1CDF"/>
    <w:rsid w:val="008E7D8C"/>
    <w:rsid w:val="008F1B85"/>
    <w:rsid w:val="0090046F"/>
    <w:rsid w:val="00913332"/>
    <w:rsid w:val="00924663"/>
    <w:rsid w:val="009974B0"/>
    <w:rsid w:val="009A2F72"/>
    <w:rsid w:val="009E2233"/>
    <w:rsid w:val="009F6C16"/>
    <w:rsid w:val="00A2331C"/>
    <w:rsid w:val="00A5214F"/>
    <w:rsid w:val="00A52729"/>
    <w:rsid w:val="00AC698F"/>
    <w:rsid w:val="00B4434D"/>
    <w:rsid w:val="00B46E28"/>
    <w:rsid w:val="00B6141D"/>
    <w:rsid w:val="00BB7CE5"/>
    <w:rsid w:val="00C0547C"/>
    <w:rsid w:val="00C5756F"/>
    <w:rsid w:val="00C90CB4"/>
    <w:rsid w:val="00CE1D28"/>
    <w:rsid w:val="00CF4CCF"/>
    <w:rsid w:val="00D025A6"/>
    <w:rsid w:val="00D04BB9"/>
    <w:rsid w:val="00D639AD"/>
    <w:rsid w:val="00D85837"/>
    <w:rsid w:val="00E07435"/>
    <w:rsid w:val="00E3378C"/>
    <w:rsid w:val="00E42963"/>
    <w:rsid w:val="00EB4DA2"/>
    <w:rsid w:val="00EC0641"/>
    <w:rsid w:val="00EE7538"/>
    <w:rsid w:val="00EF3A03"/>
    <w:rsid w:val="00EF6F0F"/>
    <w:rsid w:val="00F01E90"/>
    <w:rsid w:val="00F03B29"/>
    <w:rsid w:val="00F33318"/>
    <w:rsid w:val="00F6674D"/>
    <w:rsid w:val="00F7127D"/>
    <w:rsid w:val="00F93D1E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table" w:styleId="Tablaconcuadrcula">
    <w:name w:val="Table Grid"/>
    <w:basedOn w:val="Tablanormal"/>
    <w:rsid w:val="003C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BC07-5C83-4C68-9C68-411CE1B8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2025-07-06T18:26:00Z</dcterms:created>
  <dcterms:modified xsi:type="dcterms:W3CDTF">2025-07-06T18:26:00Z</dcterms:modified>
</cp:coreProperties>
</file>