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535FB7">
        <w:rPr>
          <w:rFonts w:ascii="Arial" w:hAnsi="Arial" w:cs="Arial"/>
          <w:bCs/>
          <w:color w:val="000000"/>
          <w:szCs w:val="24"/>
          <w:lang w:val="es-ES"/>
        </w:rPr>
        <w:t>131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535FB7" w:rsidRDefault="00535FB7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535FB7" w:rsidRPr="00535FB7" w:rsidRDefault="00535FB7" w:rsidP="00535FB7">
      <w:pPr>
        <w:ind w:firstLine="851"/>
        <w:jc w:val="both"/>
        <w:rPr>
          <w:rFonts w:ascii="Arial" w:hAnsi="Arial" w:cs="Arial"/>
          <w:lang w:val="es-ES_tradnl"/>
        </w:rPr>
      </w:pPr>
      <w:r w:rsidRPr="00535FB7">
        <w:rPr>
          <w:rFonts w:ascii="Arial" w:hAnsi="Arial" w:cs="Arial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="00C53786">
        <w:rPr>
          <w:rFonts w:ascii="Arial" w:hAnsi="Arial" w:cs="Arial"/>
          <w:lang w:val="es-ES"/>
        </w:rPr>
        <w:t xml:space="preserve">; </w:t>
      </w:r>
      <w:r w:rsidRPr="00535FB7">
        <w:rPr>
          <w:rFonts w:ascii="Arial" w:hAnsi="Arial" w:cs="Arial"/>
          <w:lang w:val="es-ES"/>
        </w:rPr>
        <w:t xml:space="preserve">  </w:t>
      </w:r>
    </w:p>
    <w:p w:rsidR="00535FB7" w:rsidRPr="00535FB7" w:rsidRDefault="00535FB7" w:rsidP="00535FB7">
      <w:pPr>
        <w:jc w:val="both"/>
        <w:rPr>
          <w:rFonts w:ascii="Arial" w:hAnsi="Arial" w:cs="Arial"/>
          <w:lang w:val="es-AR"/>
        </w:rPr>
      </w:pPr>
    </w:p>
    <w:p w:rsidR="00535FB7" w:rsidRPr="00535FB7" w:rsidRDefault="00C53786" w:rsidP="00535FB7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y </w:t>
      </w:r>
      <w:r w:rsidR="00535FB7" w:rsidRPr="00535FB7">
        <w:rPr>
          <w:rFonts w:ascii="Arial" w:hAnsi="Arial" w:cs="Arial"/>
          <w:b/>
          <w:bCs/>
          <w:lang w:val="es-ES_tradnl"/>
        </w:rPr>
        <w:t>CONSIDERANDO:</w:t>
      </w:r>
    </w:p>
    <w:p w:rsidR="00535FB7" w:rsidRPr="00535FB7" w:rsidRDefault="00535FB7" w:rsidP="00535FB7">
      <w:pPr>
        <w:jc w:val="both"/>
        <w:rPr>
          <w:rFonts w:ascii="Arial" w:hAnsi="Arial" w:cs="Arial"/>
          <w:lang w:val="es-ES"/>
        </w:rPr>
      </w:pPr>
    </w:p>
    <w:p w:rsidR="00535FB7" w:rsidRPr="00535FB7" w:rsidRDefault="00535FB7" w:rsidP="00535FB7">
      <w:pPr>
        <w:ind w:firstLine="851"/>
        <w:jc w:val="both"/>
        <w:rPr>
          <w:rFonts w:ascii="Arial" w:hAnsi="Arial"/>
          <w:szCs w:val="20"/>
          <w:lang w:val="es-ES_tradnl"/>
        </w:rPr>
      </w:pPr>
      <w:r w:rsidRPr="00535FB7">
        <w:rPr>
          <w:rFonts w:ascii="Arial" w:hAnsi="Arial"/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35FB7" w:rsidRPr="00535FB7" w:rsidRDefault="00535FB7" w:rsidP="00535FB7">
      <w:pPr>
        <w:jc w:val="both"/>
        <w:rPr>
          <w:rFonts w:ascii="Arial" w:hAnsi="Arial" w:cs="Arial"/>
          <w:lang w:val="es-ES"/>
        </w:rPr>
      </w:pPr>
    </w:p>
    <w:p w:rsidR="00535FB7" w:rsidRPr="00535FB7" w:rsidRDefault="00535FB7" w:rsidP="00535FB7">
      <w:pPr>
        <w:ind w:firstLine="851"/>
        <w:jc w:val="both"/>
        <w:rPr>
          <w:rFonts w:ascii="Arial" w:hAnsi="Arial" w:cs="Arial"/>
          <w:lang w:val="es-AR"/>
        </w:rPr>
      </w:pPr>
      <w:r w:rsidRPr="00535FB7">
        <w:rPr>
          <w:rFonts w:ascii="Arial" w:hAnsi="Arial" w:cs="Arial"/>
          <w:lang w:val="es-AR"/>
        </w:rPr>
        <w:t xml:space="preserve">Que la Lic. Ana Lucía Nicolini reúne antecedentes adecuados para cumplir funciones de Ayudante de Docencia en la mencionada asignatura y ha dado su anuencia para incrementar su carga horaria en el presente cuatrimestre; </w:t>
      </w:r>
    </w:p>
    <w:p w:rsidR="00535FB7" w:rsidRPr="00535FB7" w:rsidRDefault="00535FB7" w:rsidP="00535FB7">
      <w:pPr>
        <w:ind w:firstLine="851"/>
        <w:jc w:val="both"/>
        <w:rPr>
          <w:rFonts w:ascii="Arial" w:hAnsi="Arial" w:cs="Arial"/>
          <w:lang w:val="es-AR"/>
        </w:rPr>
      </w:pPr>
    </w:p>
    <w:p w:rsidR="00535FB7" w:rsidRPr="00561D6C" w:rsidRDefault="00535FB7" w:rsidP="00535FB7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61D6C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61D6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561D6C">
        <w:rPr>
          <w:rFonts w:ascii="Arial" w:hAnsi="Arial" w:cs="Arial"/>
          <w:bCs/>
          <w:lang w:val="es-ES_tradnl" w:eastAsia="es-AR"/>
        </w:rPr>
        <w:t xml:space="preserve">;  </w:t>
      </w:r>
    </w:p>
    <w:p w:rsidR="00535FB7" w:rsidRPr="00535FB7" w:rsidRDefault="00535FB7" w:rsidP="00535FB7">
      <w:pPr>
        <w:jc w:val="both"/>
        <w:rPr>
          <w:rFonts w:ascii="Arial" w:hAnsi="Arial" w:cs="Arial"/>
          <w:b/>
          <w:bCs/>
          <w:lang w:val="es-ES_tradnl"/>
        </w:rPr>
      </w:pPr>
    </w:p>
    <w:p w:rsidR="00535FB7" w:rsidRPr="00535FB7" w:rsidRDefault="00535FB7" w:rsidP="00535FB7">
      <w:pPr>
        <w:jc w:val="both"/>
        <w:rPr>
          <w:rFonts w:ascii="Arial" w:hAnsi="Arial" w:cs="Arial"/>
          <w:lang w:val="es-ES_tradnl"/>
        </w:rPr>
      </w:pPr>
      <w:r w:rsidRPr="00535FB7">
        <w:rPr>
          <w:rFonts w:ascii="Arial" w:hAnsi="Arial" w:cs="Arial"/>
          <w:b/>
          <w:lang w:val="es-ES_tradnl"/>
        </w:rPr>
        <w:t>POR ELLO</w:t>
      </w:r>
      <w:r w:rsidRPr="00535FB7">
        <w:rPr>
          <w:rFonts w:ascii="Arial" w:hAnsi="Arial" w:cs="Arial"/>
          <w:lang w:val="es-ES_tradnl"/>
        </w:rPr>
        <w:t>,</w:t>
      </w:r>
    </w:p>
    <w:p w:rsidR="00535FB7" w:rsidRPr="00535FB7" w:rsidRDefault="00535FB7" w:rsidP="00535FB7">
      <w:pPr>
        <w:jc w:val="both"/>
        <w:rPr>
          <w:rFonts w:ascii="Arial" w:hAnsi="Arial" w:cs="Arial"/>
          <w:lang w:val="es-ES_tradnl"/>
        </w:rPr>
      </w:pPr>
    </w:p>
    <w:p w:rsidR="00535FB7" w:rsidRPr="00535FB7" w:rsidRDefault="00535FB7" w:rsidP="00535FB7">
      <w:pPr>
        <w:ind w:firstLine="1418"/>
        <w:jc w:val="both"/>
        <w:rPr>
          <w:rFonts w:ascii="Arial" w:hAnsi="Arial" w:cs="Arial"/>
          <w:b/>
          <w:lang w:val="es-ES_tradnl"/>
        </w:rPr>
      </w:pPr>
      <w:r w:rsidRPr="00535FB7">
        <w:rPr>
          <w:rFonts w:ascii="Arial" w:hAnsi="Arial" w:cs="Arial"/>
          <w:b/>
          <w:lang w:val="es-ES_tradnl"/>
        </w:rPr>
        <w:t>El Consejo Departamental de Ciencias e Ingeniería de la Compu</w:t>
      </w:r>
      <w:r>
        <w:rPr>
          <w:rFonts w:ascii="Arial" w:hAnsi="Arial" w:cs="Arial"/>
          <w:b/>
          <w:lang w:val="es-ES_tradnl"/>
        </w:rPr>
        <w:t>tación en su reunión de fecha 05</w:t>
      </w:r>
      <w:r w:rsidRPr="00535FB7">
        <w:rPr>
          <w:rFonts w:ascii="Arial" w:hAnsi="Arial" w:cs="Arial"/>
          <w:b/>
          <w:lang w:val="es-ES_tradnl"/>
        </w:rPr>
        <w:t xml:space="preserve"> de </w:t>
      </w:r>
      <w:r>
        <w:rPr>
          <w:rFonts w:ascii="Arial" w:hAnsi="Arial" w:cs="Arial"/>
          <w:b/>
          <w:lang w:val="es-ES_tradnl"/>
        </w:rPr>
        <w:t>julio de 2016</w:t>
      </w:r>
      <w:r w:rsidRPr="00535FB7">
        <w:rPr>
          <w:rFonts w:ascii="Arial" w:hAnsi="Arial" w:cs="Arial"/>
          <w:b/>
          <w:lang w:val="es-ES_tradnl"/>
        </w:rPr>
        <w:t xml:space="preserve"> por unanimidad</w:t>
      </w:r>
    </w:p>
    <w:p w:rsidR="00535FB7" w:rsidRPr="00535FB7" w:rsidRDefault="00535FB7" w:rsidP="00535FB7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535FB7" w:rsidRPr="00535FB7" w:rsidRDefault="00535FB7" w:rsidP="00535FB7">
      <w:pPr>
        <w:jc w:val="center"/>
        <w:rPr>
          <w:rFonts w:ascii="Arial" w:hAnsi="Arial" w:cs="Arial"/>
          <w:lang w:val="pt-BR"/>
        </w:rPr>
      </w:pPr>
      <w:r w:rsidRPr="00535FB7">
        <w:rPr>
          <w:rFonts w:ascii="Arial" w:hAnsi="Arial" w:cs="Arial"/>
          <w:b/>
          <w:lang w:val="pt-BR"/>
        </w:rPr>
        <w:t>R E S U E L V E :</w:t>
      </w:r>
    </w:p>
    <w:p w:rsidR="00535FB7" w:rsidRPr="00535FB7" w:rsidRDefault="00535FB7" w:rsidP="00535FB7">
      <w:pPr>
        <w:jc w:val="both"/>
        <w:rPr>
          <w:rFonts w:ascii="Arial" w:hAnsi="Arial" w:cs="Arial"/>
          <w:lang w:val="pt-BR"/>
        </w:rPr>
      </w:pPr>
    </w:p>
    <w:p w:rsidR="00535FB7" w:rsidRPr="00535FB7" w:rsidRDefault="00535FB7" w:rsidP="00535FB7">
      <w:pPr>
        <w:jc w:val="both"/>
        <w:rPr>
          <w:rFonts w:ascii="Arial" w:hAnsi="Arial" w:cs="Arial"/>
          <w:szCs w:val="20"/>
          <w:lang w:val="es-ES_tradnl"/>
        </w:rPr>
      </w:pPr>
      <w:r w:rsidRPr="00535FB7">
        <w:rPr>
          <w:rFonts w:ascii="Arial" w:hAnsi="Arial" w:cs="Arial"/>
          <w:b/>
          <w:lang w:val="pt-BR"/>
        </w:rPr>
        <w:t>Art. 1º)</w:t>
      </w:r>
      <w:r w:rsidRPr="00535FB7">
        <w:rPr>
          <w:rFonts w:ascii="Arial" w:hAnsi="Arial" w:cs="Arial"/>
          <w:lang w:val="pt-BR"/>
        </w:rPr>
        <w:t xml:space="preserve">.- </w:t>
      </w:r>
      <w:r w:rsidRPr="00535FB7">
        <w:rPr>
          <w:rFonts w:ascii="Arial" w:hAnsi="Arial" w:cs="Arial"/>
          <w:lang w:val="es-AR"/>
        </w:rPr>
        <w:t xml:space="preserve">Establecer una asignación complementaria a la </w:t>
      </w:r>
      <w:r w:rsidRPr="00535FB7">
        <w:rPr>
          <w:rFonts w:ascii="Arial" w:hAnsi="Arial" w:cs="Arial"/>
          <w:b/>
          <w:lang w:val="es-AR"/>
        </w:rPr>
        <w:t xml:space="preserve">Licenciada Ana Lucía NICOLINI </w:t>
      </w:r>
      <w:r w:rsidRPr="00535FB7">
        <w:rPr>
          <w:rFonts w:ascii="Arial" w:hAnsi="Arial"/>
          <w:b/>
          <w:bCs/>
          <w:szCs w:val="20"/>
          <w:lang w:val="es-ES_tradnl"/>
        </w:rPr>
        <w:t>(</w:t>
      </w:r>
      <w:r w:rsidRPr="00535FB7">
        <w:rPr>
          <w:rFonts w:ascii="Arial" w:hAnsi="Arial"/>
          <w:b/>
          <w:szCs w:val="20"/>
          <w:lang w:val="es-ES_tradnl"/>
        </w:rPr>
        <w:t xml:space="preserve">Leg. 13257) </w:t>
      </w:r>
      <w:r w:rsidRPr="00535FB7">
        <w:rPr>
          <w:rFonts w:ascii="Arial" w:hAnsi="Arial"/>
          <w:szCs w:val="20"/>
          <w:lang w:val="es-ES_tradnl"/>
        </w:rPr>
        <w:t>para cumplir funciones de</w:t>
      </w:r>
      <w:r w:rsidRPr="00535FB7">
        <w:rPr>
          <w:rFonts w:ascii="Arial" w:hAnsi="Arial" w:cs="Arial"/>
          <w:color w:val="000000"/>
          <w:szCs w:val="20"/>
          <w:lang w:val="es-ES_tradnl"/>
        </w:rPr>
        <w:t xml:space="preserve"> Ayudante de Docencia</w:t>
      </w:r>
      <w:r w:rsidRPr="00535FB7">
        <w:rPr>
          <w:rFonts w:ascii="Arial" w:hAnsi="Arial" w:cs="Arial"/>
          <w:szCs w:val="20"/>
          <w:lang w:val="es-ES_tradnl"/>
        </w:rPr>
        <w:t xml:space="preserve">, en el Área: I, Disciplina: Programación, Asignatura: </w:t>
      </w:r>
      <w:r w:rsidRPr="00535FB7">
        <w:rPr>
          <w:rFonts w:ascii="Arial" w:hAnsi="Arial" w:cs="Arial"/>
          <w:b/>
          <w:szCs w:val="20"/>
          <w:lang w:val="es-ES_tradnl"/>
        </w:rPr>
        <w:t xml:space="preserve">“Introducción a la Programación Orientada a Objetos” </w:t>
      </w:r>
      <w:r w:rsidRPr="00535FB7">
        <w:rPr>
          <w:rFonts w:ascii="Arial" w:hAnsi="Arial" w:cs="Arial"/>
          <w:b/>
          <w:bCs/>
          <w:szCs w:val="20"/>
          <w:lang w:val="es-ES_tradnl"/>
        </w:rPr>
        <w:t>(Cód. 7713)</w:t>
      </w:r>
      <w:r w:rsidRPr="00535FB7">
        <w:rPr>
          <w:rFonts w:ascii="Arial" w:hAnsi="Arial" w:cs="Arial"/>
          <w:szCs w:val="20"/>
          <w:lang w:val="es-ES_tradnl"/>
        </w:rPr>
        <w:t>, en el Departamento de Ciencias e Ingenierí</w:t>
      </w:r>
      <w:r>
        <w:rPr>
          <w:rFonts w:ascii="Arial" w:hAnsi="Arial" w:cs="Arial"/>
          <w:szCs w:val="20"/>
          <w:lang w:val="es-ES_tradnl"/>
        </w:rPr>
        <w:t>a de la Computación, desde el 16</w:t>
      </w:r>
      <w:r w:rsidRPr="00535FB7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agosto y hasta el 02 de diciembre de 2016</w:t>
      </w:r>
      <w:r w:rsidRPr="00535FB7">
        <w:rPr>
          <w:rFonts w:ascii="Arial" w:hAnsi="Arial" w:cs="Arial"/>
          <w:szCs w:val="20"/>
          <w:lang w:val="es-ES_tradnl"/>
        </w:rPr>
        <w:t>.-</w:t>
      </w:r>
    </w:p>
    <w:p w:rsidR="00535FB7" w:rsidRPr="00535FB7" w:rsidRDefault="00535FB7" w:rsidP="00535FB7">
      <w:pPr>
        <w:jc w:val="both"/>
        <w:rPr>
          <w:rFonts w:ascii="Arial" w:hAnsi="Arial" w:cs="Arial"/>
          <w:lang w:val="es-ES"/>
        </w:rPr>
      </w:pPr>
    </w:p>
    <w:p w:rsidR="00535FB7" w:rsidRPr="00535FB7" w:rsidRDefault="00535FB7" w:rsidP="00535FB7">
      <w:pPr>
        <w:jc w:val="both"/>
        <w:rPr>
          <w:rFonts w:ascii="Arial" w:hAnsi="Arial" w:cs="Arial"/>
          <w:lang w:val="es-ES_tradnl"/>
        </w:rPr>
      </w:pPr>
      <w:r w:rsidRPr="00535FB7">
        <w:rPr>
          <w:rFonts w:ascii="Arial" w:hAnsi="Arial" w:cs="Arial"/>
          <w:b/>
          <w:lang w:val="es-ES"/>
        </w:rPr>
        <w:t>Art. 2º)</w:t>
      </w:r>
      <w:r w:rsidRPr="00535FB7">
        <w:rPr>
          <w:rFonts w:ascii="Arial" w:hAnsi="Arial" w:cs="Arial"/>
          <w:lang w:val="es-ES"/>
        </w:rPr>
        <w:t xml:space="preserve">.- </w:t>
      </w:r>
      <w:r w:rsidRPr="00535FB7">
        <w:rPr>
          <w:rFonts w:ascii="Arial" w:hAnsi="Arial" w:cs="Arial"/>
          <w:lang w:val="es-ES_tradnl"/>
        </w:rPr>
        <w:t>Por la prestación de sus servicios el docente percibirá una remuneración equivalente a un cargo de Ayudante de Docencia A con dedicación simple.-</w:t>
      </w:r>
    </w:p>
    <w:p w:rsidR="00535FB7" w:rsidRPr="00535FB7" w:rsidRDefault="00535FB7" w:rsidP="00535FB7">
      <w:pPr>
        <w:jc w:val="both"/>
        <w:rPr>
          <w:rFonts w:ascii="Arial" w:hAnsi="Arial" w:cs="Arial"/>
          <w:b/>
          <w:bCs/>
          <w:lang w:val="es-ES"/>
        </w:rPr>
      </w:pPr>
    </w:p>
    <w:p w:rsidR="00535FB7" w:rsidRDefault="00535FB7" w:rsidP="00535FB7">
      <w:pPr>
        <w:spacing w:line="260" w:lineRule="exact"/>
        <w:jc w:val="both"/>
        <w:rPr>
          <w:rFonts w:ascii="Arial" w:hAnsi="Arial"/>
          <w:lang w:val="es-ES"/>
        </w:rPr>
      </w:pPr>
      <w:r w:rsidRPr="00535FB7">
        <w:rPr>
          <w:rFonts w:ascii="Arial" w:hAnsi="Arial" w:cs="Arial"/>
          <w:b/>
          <w:lang w:val="es-AR" w:eastAsia="es-ES"/>
        </w:rPr>
        <w:t>Art. 3</w:t>
      </w:r>
      <w:r w:rsidRPr="00535FB7">
        <w:rPr>
          <w:rFonts w:ascii="Arial" w:hAnsi="Arial" w:cs="Arial"/>
          <w:b/>
          <w:lang w:val="es-ES" w:eastAsia="es-ES"/>
        </w:rPr>
        <w:sym w:font="Symbol" w:char="F0B0"/>
      </w:r>
      <w:r w:rsidRPr="00535FB7">
        <w:rPr>
          <w:rFonts w:ascii="Arial" w:hAnsi="Arial" w:cs="Arial"/>
          <w:b/>
          <w:lang w:val="es-AR" w:eastAsia="es-ES"/>
        </w:rPr>
        <w:t>)</w:t>
      </w:r>
      <w:r w:rsidRPr="00535FB7">
        <w:rPr>
          <w:rFonts w:ascii="Arial" w:hAnsi="Arial" w:cs="Arial"/>
          <w:lang w:val="es-AR" w:eastAsia="es-ES"/>
        </w:rPr>
        <w:t xml:space="preserve">.- </w:t>
      </w:r>
      <w:r w:rsidRPr="00A46663">
        <w:rPr>
          <w:rFonts w:ascii="Arial" w:hAnsi="Arial"/>
          <w:lang w:val="es-ES"/>
        </w:rPr>
        <w:t>La financiación de la asignación mencionada será erogada utilizando los fondos eme</w:t>
      </w:r>
      <w:r>
        <w:rPr>
          <w:rFonts w:ascii="Arial" w:hAnsi="Arial"/>
          <w:lang w:val="es-ES"/>
        </w:rPr>
        <w:t>rgentes de la resolución CSU-876/15</w:t>
      </w:r>
      <w:r w:rsidRPr="00A46663">
        <w:rPr>
          <w:rFonts w:ascii="Arial" w:hAnsi="Arial"/>
          <w:lang w:val="es-ES"/>
        </w:rPr>
        <w:t>.-</w:t>
      </w:r>
    </w:p>
    <w:p w:rsidR="00535FB7" w:rsidRPr="00535FB7" w:rsidRDefault="00535FB7" w:rsidP="00535FB7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4C6A71" w:rsidRPr="00D37CC0" w:rsidRDefault="004C6A71" w:rsidP="004C6A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535FB7" w:rsidRPr="00535FB7" w:rsidRDefault="00535FB7" w:rsidP="00535FB7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AR" w:eastAsia="es-ES"/>
        </w:rPr>
      </w:pPr>
    </w:p>
    <w:p w:rsidR="00FB264C" w:rsidRPr="00535FB7" w:rsidRDefault="00FB264C" w:rsidP="00DB5779">
      <w:pPr>
        <w:spacing w:line="260" w:lineRule="exact"/>
        <w:jc w:val="both"/>
        <w:rPr>
          <w:rFonts w:ascii="Arial" w:hAnsi="Arial" w:cs="Arial"/>
          <w:lang w:val="es-AR"/>
        </w:rPr>
      </w:pPr>
    </w:p>
    <w:sectPr w:rsidR="00FB264C" w:rsidRPr="00535FB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026" w:rsidRDefault="00FE6026" w:rsidP="00A46215">
      <w:r>
        <w:separator/>
      </w:r>
    </w:p>
  </w:endnote>
  <w:endnote w:type="continuationSeparator" w:id="1">
    <w:p w:rsidR="00FE6026" w:rsidRDefault="00FE602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026" w:rsidRDefault="00FE6026" w:rsidP="00A46215">
      <w:r>
        <w:separator/>
      </w:r>
    </w:p>
  </w:footnote>
  <w:footnote w:type="continuationSeparator" w:id="1">
    <w:p w:rsidR="00FE6026" w:rsidRDefault="00FE602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C6A71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5FB7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7F5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14E8"/>
    <w:rsid w:val="00C53786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4B94"/>
    <w:rsid w:val="00D365C1"/>
    <w:rsid w:val="00D37FAB"/>
    <w:rsid w:val="00D42028"/>
    <w:rsid w:val="00D50ACF"/>
    <w:rsid w:val="00D540BE"/>
    <w:rsid w:val="00D54934"/>
    <w:rsid w:val="00D608CD"/>
    <w:rsid w:val="00D66999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026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