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061DE">
        <w:rPr>
          <w:rFonts w:ascii="Arial" w:hAnsi="Arial" w:cs="Arial"/>
          <w:bCs/>
          <w:color w:val="000000"/>
          <w:szCs w:val="24"/>
          <w:lang w:val="es-ES"/>
        </w:rPr>
        <w:t>140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061DE" w:rsidRPr="007061DE" w:rsidRDefault="007061DE" w:rsidP="00706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7061DE" w:rsidRPr="007061DE" w:rsidRDefault="007061DE" w:rsidP="007061DE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7061DE" w:rsidRPr="007061DE" w:rsidRDefault="007061DE" w:rsidP="007061DE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7061DE">
        <w:rPr>
          <w:rFonts w:ascii="Arial" w:hAnsi="Arial"/>
          <w:color w:val="000000"/>
          <w:szCs w:val="20"/>
          <w:lang w:val="es-ES_tradnl"/>
        </w:rPr>
        <w:t xml:space="preserve">La solicitud de licencia con goce </w:t>
      </w:r>
      <w:r w:rsidR="00A16EBD">
        <w:rPr>
          <w:rFonts w:ascii="Arial" w:hAnsi="Arial"/>
          <w:color w:val="000000"/>
          <w:szCs w:val="20"/>
          <w:lang w:val="es-ES_tradnl"/>
        </w:rPr>
        <w:t>de haberes presentada por la Dr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. Andrea Cohen en su cargo de </w:t>
      </w:r>
      <w:r>
        <w:rPr>
          <w:rFonts w:ascii="Arial" w:hAnsi="Arial"/>
          <w:color w:val="000000"/>
          <w:szCs w:val="20"/>
          <w:lang w:val="es-ES_tradnl"/>
        </w:rPr>
        <w:t xml:space="preserve">Asistente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de Docencia  con dedicación </w:t>
      </w:r>
      <w:r>
        <w:rPr>
          <w:rFonts w:ascii="Arial" w:hAnsi="Arial"/>
          <w:color w:val="000000"/>
          <w:szCs w:val="20"/>
          <w:lang w:val="es-ES_tradnl"/>
        </w:rPr>
        <w:t>simple</w:t>
      </w:r>
      <w:r w:rsidRPr="007061DE">
        <w:rPr>
          <w:rFonts w:ascii="Arial" w:hAnsi="Arial"/>
          <w:color w:val="000000"/>
          <w:szCs w:val="20"/>
          <w:lang w:val="es-ES_tradnl"/>
        </w:rPr>
        <w:t>, desde</w:t>
      </w:r>
      <w:r>
        <w:rPr>
          <w:rFonts w:ascii="Arial" w:hAnsi="Arial"/>
          <w:color w:val="000000"/>
          <w:szCs w:val="20"/>
          <w:lang w:val="es-ES_tradnl"/>
        </w:rPr>
        <w:t xml:space="preserve"> el 26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>
        <w:rPr>
          <w:rFonts w:ascii="Arial" w:hAnsi="Arial"/>
          <w:color w:val="000000"/>
          <w:szCs w:val="20"/>
          <w:lang w:val="es-ES_tradnl"/>
        </w:rPr>
        <w:t>agosto y hasta el 07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A16EBD">
        <w:rPr>
          <w:rFonts w:ascii="Arial" w:hAnsi="Arial"/>
          <w:color w:val="000000"/>
          <w:szCs w:val="20"/>
          <w:lang w:val="es-ES_tradnl"/>
        </w:rPr>
        <w:t>octubre</w:t>
      </w:r>
      <w:r>
        <w:rPr>
          <w:rFonts w:ascii="Arial" w:hAnsi="Arial"/>
          <w:color w:val="000000"/>
          <w:szCs w:val="20"/>
          <w:lang w:val="es-ES_tradnl"/>
        </w:rPr>
        <w:t xml:space="preserve"> de 2016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el fin de </w:t>
      </w:r>
      <w:r>
        <w:rPr>
          <w:rFonts w:ascii="Arial" w:hAnsi="Arial"/>
          <w:color w:val="000000"/>
          <w:szCs w:val="20"/>
          <w:lang w:val="es-ES"/>
        </w:rPr>
        <w:t xml:space="preserve">realizar una estancia de investigación </w:t>
      </w:r>
      <w:r w:rsidRPr="007061DE">
        <w:rPr>
          <w:rFonts w:ascii="Arial" w:hAnsi="Arial"/>
          <w:color w:val="000000"/>
          <w:szCs w:val="20"/>
          <w:lang w:val="es-ES"/>
        </w:rPr>
        <w:t xml:space="preserve">en </w:t>
      </w:r>
      <w:r>
        <w:rPr>
          <w:rFonts w:ascii="Arial" w:hAnsi="Arial"/>
          <w:color w:val="000000"/>
          <w:szCs w:val="20"/>
          <w:lang w:val="es-ES"/>
        </w:rPr>
        <w:t>la “University of Huddersfield”</w:t>
      </w:r>
      <w:r w:rsidRPr="007061DE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_tradnl"/>
        </w:rPr>
        <w:t>en Gran Bretaña</w:t>
      </w:r>
      <w:r w:rsidRPr="007061DE">
        <w:rPr>
          <w:rFonts w:ascii="Arial" w:hAnsi="Arial"/>
          <w:color w:val="000000"/>
          <w:szCs w:val="20"/>
          <w:lang w:val="es-ES"/>
        </w:rPr>
        <w:t xml:space="preserve">; </w:t>
      </w:r>
    </w:p>
    <w:p w:rsidR="007061DE" w:rsidRPr="007061DE" w:rsidRDefault="007061DE" w:rsidP="007061DE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7061DE" w:rsidRPr="007061DE" w:rsidRDefault="007061DE" w:rsidP="007061DE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7061DE" w:rsidRPr="007061DE" w:rsidRDefault="007061DE" w:rsidP="007061DE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Departamento de Ciencias e Ingeniería de la Computación participa del proyecto de cooperación multilateral “Mining And REasoning with Legal Texts (MIREL)”; </w:t>
      </w:r>
    </w:p>
    <w:p w:rsid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</w:p>
    <w:p w:rsidR="007061DE" w:rsidRPr="007061DE" w:rsidRDefault="00A16EBD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AR"/>
        </w:rPr>
        <w:t>Que la Dra</w:t>
      </w:r>
      <w:r w:rsidR="007061DE" w:rsidRPr="007061DE">
        <w:rPr>
          <w:rFonts w:ascii="Arial" w:hAnsi="Arial" w:cs="Arial"/>
          <w:lang w:val="es-AR"/>
        </w:rPr>
        <w:t>. Cohen resultó seleccionada</w:t>
      </w:r>
      <w:r w:rsidR="007061DE">
        <w:rPr>
          <w:rFonts w:ascii="Arial" w:hAnsi="Arial" w:cs="Arial"/>
          <w:lang w:val="es-AR"/>
        </w:rPr>
        <w:t xml:space="preserve"> para realizar una estadía de investigación</w:t>
      </w:r>
      <w:r w:rsidR="007061DE" w:rsidRPr="007061DE">
        <w:rPr>
          <w:rFonts w:ascii="Arial" w:hAnsi="Arial" w:cs="Arial"/>
          <w:lang w:val="es-AR"/>
        </w:rPr>
        <w:t xml:space="preserve"> </w:t>
      </w:r>
      <w:r w:rsidR="007061DE">
        <w:rPr>
          <w:rFonts w:ascii="Arial" w:hAnsi="Arial" w:cs="Arial"/>
          <w:lang w:val="es-AR"/>
        </w:rPr>
        <w:t xml:space="preserve">en la citada Casa de Estudios en el marco de este programa; </w:t>
      </w:r>
    </w:p>
    <w:p w:rsidR="007061DE" w:rsidRP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7061DE" w:rsidRP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 w:cs="Arial"/>
          <w:lang w:val="es-ES_tradnl"/>
        </w:rPr>
        <w:t xml:space="preserve">Que la misma </w:t>
      </w:r>
      <w:r w:rsidR="00EF3928">
        <w:rPr>
          <w:rFonts w:ascii="Arial" w:hAnsi="Arial" w:cs="Arial"/>
          <w:lang w:val="es-ES_tradnl"/>
        </w:rPr>
        <w:t>está designada como</w:t>
      </w:r>
      <w:r w:rsidRPr="007061DE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Asistente</w:t>
      </w:r>
      <w:r w:rsidRPr="007061DE">
        <w:rPr>
          <w:rFonts w:ascii="Arial" w:hAnsi="Arial" w:cs="Arial"/>
          <w:lang w:val="es-ES_tradnl"/>
        </w:rPr>
        <w:t xml:space="preserve"> de Docencia en la asignatura </w:t>
      </w:r>
      <w:r w:rsidRPr="007061DE">
        <w:rPr>
          <w:rFonts w:ascii="Arial" w:hAnsi="Arial" w:cs="Arial"/>
          <w:i/>
          <w:lang w:val="es-ES_tradnl"/>
        </w:rPr>
        <w:t>Conceptos de Inteligencia Artificial</w:t>
      </w:r>
      <w:r w:rsidRPr="007061DE">
        <w:rPr>
          <w:rFonts w:ascii="Arial" w:hAnsi="Arial" w:cs="Arial"/>
          <w:lang w:val="es-ES_tradnl"/>
        </w:rPr>
        <w:t xml:space="preserve">; </w:t>
      </w:r>
    </w:p>
    <w:p w:rsidR="007061DE" w:rsidRP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 w:cs="Arial"/>
          <w:lang w:val="es-ES_tradnl"/>
        </w:rPr>
        <w:t xml:space="preserve">Que </w:t>
      </w:r>
      <w:r>
        <w:rPr>
          <w:rFonts w:ascii="Arial" w:hAnsi="Arial" w:cs="Arial"/>
          <w:lang w:val="es-ES_tradnl"/>
        </w:rPr>
        <w:t>el Profesor</w:t>
      </w:r>
      <w:r w:rsidRPr="007061DE">
        <w:rPr>
          <w:rFonts w:ascii="Arial" w:hAnsi="Arial" w:cs="Arial"/>
          <w:lang w:val="es-ES_tradnl"/>
        </w:rPr>
        <w:t xml:space="preserve"> a cargo</w:t>
      </w:r>
      <w:r>
        <w:rPr>
          <w:rFonts w:ascii="Arial" w:hAnsi="Arial" w:cs="Arial"/>
          <w:lang w:val="es-ES_tradnl"/>
        </w:rPr>
        <w:t xml:space="preserve"> del dictado de dicha materia, Dr. Alejandro García</w:t>
      </w:r>
      <w:r w:rsidRPr="007061DE">
        <w:rPr>
          <w:rFonts w:ascii="Arial" w:hAnsi="Arial" w:cs="Arial"/>
          <w:lang w:val="es-ES_tradnl"/>
        </w:rPr>
        <w:t>, ha dado su aval para otorgar la licencia solicitada dado que la misma no interfiere en el normal desenvolvimiento de la cátedra</w:t>
      </w:r>
      <w:r>
        <w:rPr>
          <w:rFonts w:ascii="Arial" w:hAnsi="Arial" w:cs="Arial"/>
          <w:lang w:val="es-ES_tradnl"/>
        </w:rPr>
        <w:t xml:space="preserve">; </w:t>
      </w:r>
    </w:p>
    <w:p w:rsid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7061DE" w:rsidRPr="007061DE" w:rsidRDefault="007061DE" w:rsidP="007061DE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/>
          <w:color w:val="000000"/>
          <w:szCs w:val="20"/>
          <w:lang w:val="es-ES_tradnl"/>
        </w:rPr>
        <w:t xml:space="preserve">Que los miembros del Consejo Departamental consideran conveniente </w:t>
      </w:r>
      <w:r w:rsidRPr="007061DE">
        <w:rPr>
          <w:rFonts w:ascii="Arial" w:hAnsi="Arial"/>
          <w:color w:val="000000"/>
          <w:szCs w:val="20"/>
          <w:lang w:val="es-ES"/>
        </w:rPr>
        <w:t xml:space="preserve"> favorecer el desarrollo académico de los integrantes de la misma en tanto las funciones correspondiente a su cargo puedan cubrirse satisfactoriamente;</w:t>
      </w:r>
    </w:p>
    <w:p w:rsidR="007061DE" w:rsidRPr="007061DE" w:rsidRDefault="007061DE" w:rsidP="007061DE">
      <w:pPr>
        <w:rPr>
          <w:rFonts w:ascii="Arial" w:hAnsi="Arial"/>
          <w:color w:val="000000"/>
          <w:szCs w:val="20"/>
          <w:lang w:val="es-ES"/>
        </w:rPr>
      </w:pPr>
    </w:p>
    <w:p w:rsidR="007061DE" w:rsidRPr="007061DE" w:rsidRDefault="007061DE" w:rsidP="00706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7061DE" w:rsidRPr="007061DE" w:rsidRDefault="007061DE" w:rsidP="00706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7061DE" w:rsidRPr="007061DE" w:rsidRDefault="007061DE" w:rsidP="00706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>
        <w:rPr>
          <w:rFonts w:ascii="Arial" w:hAnsi="Arial"/>
          <w:b/>
          <w:snapToGrid w:val="0"/>
          <w:szCs w:val="20"/>
          <w:lang w:val="es-AR" w:eastAsia="es-ES"/>
        </w:rPr>
        <w:t>echa 14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>
        <w:rPr>
          <w:rFonts w:ascii="Arial" w:hAnsi="Arial"/>
          <w:b/>
          <w:snapToGrid w:val="0"/>
          <w:szCs w:val="20"/>
          <w:lang w:val="es-AR" w:eastAsia="es-ES"/>
        </w:rPr>
        <w:t>julio de 2016</w:t>
      </w:r>
    </w:p>
    <w:p w:rsidR="007061DE" w:rsidRPr="007061DE" w:rsidRDefault="007061DE" w:rsidP="00706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7061DE" w:rsidRPr="007061DE" w:rsidRDefault="007061DE" w:rsidP="00706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7061DE" w:rsidRPr="007061DE" w:rsidRDefault="007061DE" w:rsidP="007061DE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A16EBD" w:rsidRPr="007061DE" w:rsidRDefault="007061DE" w:rsidP="00A16EBD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Avalar la solicitud de licencia con goce de haberes presentada por la </w:t>
      </w:r>
      <w:r w:rsidR="00A16EBD">
        <w:rPr>
          <w:rFonts w:ascii="Arial" w:hAnsi="Arial"/>
          <w:b/>
          <w:color w:val="000000"/>
          <w:szCs w:val="20"/>
          <w:lang w:val="es-ES_tradnl"/>
        </w:rPr>
        <w:t>Doctora</w:t>
      </w:r>
      <w:r w:rsidRPr="007061DE">
        <w:rPr>
          <w:rFonts w:ascii="Arial" w:hAnsi="Arial"/>
          <w:b/>
          <w:color w:val="000000"/>
          <w:szCs w:val="20"/>
          <w:lang w:val="es-ES_tradnl"/>
        </w:rPr>
        <w:t xml:space="preserve"> Andrea Cohen</w:t>
      </w:r>
      <w:r w:rsidRPr="007061DE">
        <w:rPr>
          <w:rFonts w:ascii="Arial" w:hAnsi="Arial"/>
          <w:b/>
          <w:bCs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>(Leg. 11828</w:t>
      </w:r>
      <w:r>
        <w:rPr>
          <w:rFonts w:ascii="Arial" w:hAnsi="Arial"/>
          <w:color w:val="000000"/>
          <w:szCs w:val="20"/>
          <w:lang w:val="es-AR"/>
        </w:rPr>
        <w:t xml:space="preserve"> *Cargo de Planta</w:t>
      </w:r>
      <w:r w:rsidRPr="007061DE">
        <w:rPr>
          <w:lang w:val="es-AR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>27028813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),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="00A16EBD">
        <w:rPr>
          <w:rFonts w:ascii="Arial" w:hAnsi="Arial"/>
          <w:color w:val="000000"/>
          <w:szCs w:val="20"/>
          <w:lang w:val="es-ES_tradnl"/>
        </w:rPr>
        <w:t>Asistente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de Docencia con dedicación </w:t>
      </w:r>
      <w:r>
        <w:rPr>
          <w:rFonts w:ascii="Arial" w:hAnsi="Arial"/>
          <w:color w:val="000000"/>
          <w:szCs w:val="20"/>
          <w:lang w:val="es-ES_tradnl"/>
        </w:rPr>
        <w:t>simple</w:t>
      </w:r>
      <w:r w:rsidRPr="007061DE">
        <w:rPr>
          <w:rFonts w:ascii="Arial" w:hAnsi="Arial"/>
          <w:color w:val="000000"/>
          <w:szCs w:val="20"/>
          <w:lang w:val="es-AR"/>
        </w:rPr>
        <w:t xml:space="preserve">, en el Área: II, Disciplina: Teoría de Ciencias de la Computación, asignatura </w:t>
      </w:r>
      <w:r w:rsidRPr="007061DE">
        <w:rPr>
          <w:rFonts w:ascii="Arial" w:hAnsi="Arial"/>
          <w:b/>
          <w:bCs/>
          <w:color w:val="000000"/>
          <w:szCs w:val="20"/>
          <w:lang w:val="es-AR"/>
        </w:rPr>
        <w:t>“</w:t>
      </w:r>
      <w:r w:rsidR="00A16EBD">
        <w:rPr>
          <w:rFonts w:ascii="Arial" w:hAnsi="Arial"/>
          <w:b/>
          <w:bCs/>
          <w:color w:val="000000"/>
          <w:szCs w:val="20"/>
          <w:lang w:val="es-AR"/>
        </w:rPr>
        <w:t>Conceptos de Inteligencia Artificial</w:t>
      </w:r>
      <w:r>
        <w:rPr>
          <w:rFonts w:ascii="Arial" w:hAnsi="Arial"/>
          <w:b/>
          <w:bCs/>
          <w:color w:val="000000"/>
          <w:szCs w:val="20"/>
          <w:lang w:val="es-AR"/>
        </w:rPr>
        <w:t>” (Có</w:t>
      </w:r>
      <w:r w:rsidR="00A16EBD">
        <w:rPr>
          <w:rFonts w:ascii="Arial" w:hAnsi="Arial"/>
          <w:b/>
          <w:bCs/>
          <w:color w:val="000000"/>
          <w:szCs w:val="20"/>
          <w:lang w:val="es-AR"/>
        </w:rPr>
        <w:t>d. 7615</w:t>
      </w:r>
      <w:r w:rsidRPr="007061DE">
        <w:rPr>
          <w:rFonts w:ascii="Arial" w:hAnsi="Arial"/>
          <w:b/>
          <w:bCs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, </w:t>
      </w:r>
      <w:r w:rsidR="00A16EBD" w:rsidRPr="007061DE">
        <w:rPr>
          <w:rFonts w:ascii="Arial" w:hAnsi="Arial"/>
          <w:color w:val="000000"/>
          <w:szCs w:val="20"/>
          <w:lang w:val="es-ES_tradnl"/>
        </w:rPr>
        <w:t xml:space="preserve">por el período comprendido entre </w:t>
      </w:r>
      <w:r w:rsidR="00A16EBD">
        <w:rPr>
          <w:rFonts w:ascii="Arial" w:hAnsi="Arial"/>
          <w:color w:val="000000"/>
          <w:szCs w:val="20"/>
          <w:lang w:val="es-ES_tradnl"/>
        </w:rPr>
        <w:t>el 26</w:t>
      </w:r>
      <w:r w:rsidR="00A16EBD"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A16EBD">
        <w:rPr>
          <w:rFonts w:ascii="Arial" w:hAnsi="Arial"/>
          <w:color w:val="000000"/>
          <w:szCs w:val="20"/>
          <w:lang w:val="es-ES_tradnl"/>
        </w:rPr>
        <w:t>agosto y hasta el 07</w:t>
      </w:r>
      <w:r w:rsidR="00A16EBD"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A16EBD">
        <w:rPr>
          <w:rFonts w:ascii="Arial" w:hAnsi="Arial"/>
          <w:color w:val="000000"/>
          <w:szCs w:val="20"/>
          <w:lang w:val="es-ES_tradnl"/>
        </w:rPr>
        <w:t>octubre de 2016, en el marco del ARTICULO 5</w:t>
      </w:r>
      <w:r w:rsidR="00A16EBD" w:rsidRPr="007061DE">
        <w:rPr>
          <w:rFonts w:ascii="Arial" w:hAnsi="Arial"/>
          <w:color w:val="000000"/>
          <w:szCs w:val="20"/>
          <w:lang w:val="es-ES_tradnl"/>
        </w:rPr>
        <w:t>º) del “Reglamento de Licencias para el personal docente y de investigación de la Universidad</w:t>
      </w:r>
      <w:r w:rsidR="00A16EBD">
        <w:rPr>
          <w:rFonts w:ascii="Arial" w:hAnsi="Arial"/>
          <w:color w:val="000000"/>
          <w:szCs w:val="20"/>
          <w:lang w:val="es-ES_tradnl"/>
        </w:rPr>
        <w:t xml:space="preserve"> Nacional del Sur </w:t>
      </w:r>
      <w:r w:rsidR="00A16EBD" w:rsidRPr="007061DE">
        <w:rPr>
          <w:rFonts w:ascii="Arial" w:hAnsi="Arial"/>
          <w:color w:val="000000"/>
          <w:szCs w:val="20"/>
          <w:lang w:val="es-ES_tradnl"/>
        </w:rPr>
        <w:t xml:space="preserve">y sus Establecimientos Secundarios”, para realizar </w:t>
      </w:r>
      <w:r w:rsidR="00A16EBD">
        <w:rPr>
          <w:rFonts w:ascii="Arial" w:hAnsi="Arial"/>
          <w:color w:val="000000"/>
          <w:szCs w:val="20"/>
          <w:lang w:val="es-ES_tradnl"/>
        </w:rPr>
        <w:t xml:space="preserve">una estadía de Investigación </w:t>
      </w:r>
      <w:r w:rsidR="00A16EBD" w:rsidRPr="007061DE">
        <w:rPr>
          <w:rFonts w:ascii="Arial" w:hAnsi="Arial"/>
          <w:color w:val="000000"/>
          <w:szCs w:val="20"/>
          <w:lang w:val="es-ES"/>
        </w:rPr>
        <w:t xml:space="preserve">en </w:t>
      </w:r>
      <w:r w:rsidR="00A16EBD">
        <w:rPr>
          <w:rFonts w:ascii="Arial" w:hAnsi="Arial"/>
          <w:color w:val="000000"/>
          <w:szCs w:val="20"/>
          <w:lang w:val="es-ES"/>
        </w:rPr>
        <w:t>la “University of Huddersfield”</w:t>
      </w:r>
      <w:r w:rsidR="00A16EBD" w:rsidRPr="007061DE">
        <w:rPr>
          <w:rFonts w:ascii="Arial" w:hAnsi="Arial" w:cs="Arial"/>
          <w:lang w:val="es-ES_tradnl"/>
        </w:rPr>
        <w:t xml:space="preserve">, </w:t>
      </w:r>
      <w:r w:rsidR="00A16EBD">
        <w:rPr>
          <w:rFonts w:ascii="Arial" w:hAnsi="Arial" w:cs="Arial"/>
          <w:lang w:val="es-ES_tradnl"/>
        </w:rPr>
        <w:t>en Gran Bretaña.</w:t>
      </w:r>
    </w:p>
    <w:p w:rsidR="007061DE" w:rsidRPr="007061DE" w:rsidRDefault="007061DE" w:rsidP="00A16EBD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7061DE" w:rsidRPr="007061DE" w:rsidRDefault="007061DE" w:rsidP="007061DE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40C" w:rsidRDefault="0025540C" w:rsidP="00A46215">
      <w:r>
        <w:separator/>
      </w:r>
    </w:p>
  </w:endnote>
  <w:endnote w:type="continuationSeparator" w:id="1">
    <w:p w:rsidR="0025540C" w:rsidRDefault="0025540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40C" w:rsidRDefault="0025540C" w:rsidP="00A46215">
      <w:r>
        <w:separator/>
      </w:r>
    </w:p>
  </w:footnote>
  <w:footnote w:type="continuationSeparator" w:id="1">
    <w:p w:rsidR="0025540C" w:rsidRDefault="0025540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40C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3076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061DE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2AF7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16EBD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D58A7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3928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