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BE7769">
        <w:rPr>
          <w:rFonts w:cs="Arial"/>
          <w:szCs w:val="24"/>
        </w:rPr>
        <w:t>18</w:t>
      </w:r>
      <w:r w:rsidR="00214EE2">
        <w:rPr>
          <w:rFonts w:cs="Arial"/>
          <w:szCs w:val="24"/>
        </w:rPr>
        <w:t>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BE7769">
        <w:rPr>
          <w:b/>
          <w:snapToGrid w:val="0"/>
          <w:lang w:val="es-AR" w:eastAsia="es-ES"/>
        </w:rPr>
        <w:t>VISTO:</w:t>
      </w: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BE7769">
        <w:rPr>
          <w:snapToGrid w:val="0"/>
          <w:lang w:val="es-AR" w:eastAsia="es-ES"/>
        </w:rPr>
        <w:tab/>
      </w:r>
    </w:p>
    <w:p w:rsidR="00BE7769" w:rsidRPr="00BE7769" w:rsidRDefault="00BE7769" w:rsidP="00BE7769">
      <w:pPr>
        <w:widowControl w:val="0"/>
        <w:ind w:firstLine="851"/>
        <w:jc w:val="both"/>
        <w:rPr>
          <w:snapToGrid w:val="0"/>
          <w:lang w:eastAsia="es-ES"/>
        </w:rPr>
      </w:pPr>
      <w:r w:rsidRPr="00BE7769">
        <w:rPr>
          <w:snapToGrid w:val="0"/>
          <w:lang w:eastAsia="es-ES"/>
        </w:rPr>
        <w:t xml:space="preserve">Que la asignatura </w:t>
      </w:r>
      <w:r w:rsidR="005F572D">
        <w:rPr>
          <w:snapToGrid w:val="0"/>
          <w:lang w:eastAsia="es-ES"/>
        </w:rPr>
        <w:t>Elementos de Bases de Datos se dicta para alumnos de 3</w:t>
      </w:r>
      <w:r w:rsidRPr="00BE7769">
        <w:rPr>
          <w:snapToGrid w:val="0"/>
          <w:lang w:eastAsia="es-ES"/>
        </w:rPr>
        <w:t>º año de la carrera de la Ingenier</w:t>
      </w:r>
      <w:r w:rsidR="005F572D">
        <w:rPr>
          <w:snapToGrid w:val="0"/>
          <w:lang w:eastAsia="es-ES"/>
        </w:rPr>
        <w:t xml:space="preserve">ía en Sistemas; </w:t>
      </w: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BE7769" w:rsidRPr="00BE7769" w:rsidRDefault="005F572D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y </w:t>
      </w:r>
      <w:r w:rsidR="00BE7769" w:rsidRPr="00BE7769">
        <w:rPr>
          <w:b/>
          <w:snapToGrid w:val="0"/>
          <w:lang w:val="es-AR" w:eastAsia="es-ES"/>
        </w:rPr>
        <w:t>CONSIDERANDO:</w:t>
      </w: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BE7769" w:rsidRPr="00BE7769" w:rsidRDefault="00BE7769" w:rsidP="00BE7769">
      <w:pPr>
        <w:ind w:firstLine="851"/>
        <w:jc w:val="both"/>
        <w:rPr>
          <w:rFonts w:cs="Arial"/>
          <w:szCs w:val="24"/>
          <w:lang w:val="es-AR"/>
        </w:rPr>
      </w:pPr>
      <w:r w:rsidRPr="00BE7769">
        <w:rPr>
          <w:rFonts w:cs="Arial"/>
          <w:szCs w:val="24"/>
          <w:lang w:val="es-AR"/>
        </w:rPr>
        <w:t xml:space="preserve">Que resulta indispensable, considerando las características de dicha materia, la designación de un auxiliar de docencia que colabore con las clases prácticas; </w:t>
      </w:r>
    </w:p>
    <w:p w:rsidR="00BE7769" w:rsidRPr="00BE7769" w:rsidRDefault="00BE7769" w:rsidP="00BE7769">
      <w:pPr>
        <w:jc w:val="both"/>
        <w:rPr>
          <w:rFonts w:cs="Arial"/>
          <w:szCs w:val="24"/>
          <w:lang w:val="es-AR" w:eastAsia="es-AR"/>
        </w:rPr>
      </w:pPr>
    </w:p>
    <w:p w:rsidR="003F6818" w:rsidRPr="00B1401E" w:rsidRDefault="00BE7769" w:rsidP="00B1401E">
      <w:pPr>
        <w:ind w:firstLine="851"/>
        <w:jc w:val="both"/>
        <w:rPr>
          <w:rFonts w:cs="Arial"/>
          <w:szCs w:val="24"/>
          <w:lang w:val="es-AR" w:eastAsia="es-AR"/>
        </w:rPr>
      </w:pPr>
      <w:r w:rsidRPr="00BE7769">
        <w:rPr>
          <w:rFonts w:cs="Arial"/>
          <w:szCs w:val="24"/>
          <w:lang w:val="es-AR" w:eastAsia="es-AR"/>
        </w:rPr>
        <w:t xml:space="preserve">Que los miembros del Consejo Departamental coinciden en que </w:t>
      </w:r>
      <w:r w:rsidR="005F572D">
        <w:rPr>
          <w:rFonts w:cs="Arial"/>
          <w:szCs w:val="24"/>
          <w:lang w:val="es-AR" w:eastAsia="es-AR"/>
        </w:rPr>
        <w:t xml:space="preserve">la Ing. </w:t>
      </w:r>
      <w:proofErr w:type="spellStart"/>
      <w:r w:rsidR="005F572D">
        <w:rPr>
          <w:rFonts w:cs="Arial"/>
          <w:szCs w:val="24"/>
          <w:lang w:val="es-AR" w:eastAsia="es-AR"/>
        </w:rPr>
        <w:t>Tifany</w:t>
      </w:r>
      <w:proofErr w:type="spellEnd"/>
      <w:r w:rsidR="005F572D">
        <w:rPr>
          <w:rFonts w:cs="Arial"/>
          <w:szCs w:val="24"/>
          <w:lang w:val="es-AR" w:eastAsia="es-AR"/>
        </w:rPr>
        <w:t xml:space="preserve"> Rosas </w:t>
      </w:r>
      <w:r w:rsidRPr="00BE7769">
        <w:rPr>
          <w:rFonts w:cs="Arial"/>
          <w:szCs w:val="24"/>
          <w:lang w:eastAsia="es-AR"/>
        </w:rPr>
        <w:t xml:space="preserve">reúne los antecedentes adecuados </w:t>
      </w:r>
      <w:r w:rsidRPr="00BE7769">
        <w:rPr>
          <w:rFonts w:cs="Arial"/>
          <w:szCs w:val="24"/>
          <w:lang w:val="es-AR" w:eastAsia="es-AR"/>
        </w:rPr>
        <w:t xml:space="preserve">para cumplir funciones, durante el presente cuatrimestre, como ayudante de </w:t>
      </w:r>
      <w:r>
        <w:rPr>
          <w:rFonts w:cs="Arial"/>
          <w:szCs w:val="24"/>
          <w:lang w:val="es-AR" w:eastAsia="es-AR"/>
        </w:rPr>
        <w:t xml:space="preserve">docencia de la asignatura </w:t>
      </w:r>
      <w:r w:rsidR="005F572D">
        <w:rPr>
          <w:snapToGrid w:val="0"/>
          <w:lang w:eastAsia="es-ES"/>
        </w:rPr>
        <w:t>Elementos de Bases de Datos;</w:t>
      </w:r>
    </w:p>
    <w:p w:rsidR="00BE7769" w:rsidRDefault="00BE7769" w:rsidP="003F6818">
      <w:pPr>
        <w:ind w:firstLine="851"/>
        <w:jc w:val="both"/>
        <w:rPr>
          <w:rFonts w:cs="Arial"/>
          <w:bCs/>
          <w:szCs w:val="24"/>
          <w:lang w:eastAsia="es-AR"/>
        </w:rPr>
      </w:pPr>
    </w:p>
    <w:p w:rsidR="005F572D" w:rsidRPr="005F572D" w:rsidRDefault="005F572D" w:rsidP="005F572D">
      <w:pPr>
        <w:ind w:firstLine="851"/>
        <w:jc w:val="both"/>
        <w:rPr>
          <w:rFonts w:cs="Arial"/>
          <w:bCs/>
          <w:szCs w:val="24"/>
          <w:lang w:eastAsia="es-AR"/>
        </w:rPr>
      </w:pPr>
      <w:r w:rsidRPr="005F572D">
        <w:rPr>
          <w:rFonts w:cs="Arial"/>
          <w:bCs/>
          <w:szCs w:val="24"/>
          <w:lang w:eastAsia="es-AR"/>
        </w:rPr>
        <w:t>Que por resolución CSU-</w:t>
      </w:r>
      <w:r w:rsidRPr="005F572D">
        <w:rPr>
          <w:rFonts w:cs="Arial"/>
          <w:szCs w:val="24"/>
          <w:lang w:eastAsia="es-AR"/>
        </w:rPr>
        <w:t>876/15</w:t>
      </w:r>
      <w:r w:rsidRPr="005F572D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la UNS durante el ejercicio 2016;  </w:t>
      </w:r>
    </w:p>
    <w:p w:rsidR="003F6818" w:rsidRDefault="003F6818" w:rsidP="00B764C0">
      <w:pPr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BE7769">
        <w:rPr>
          <w:rFonts w:cs="Arial"/>
          <w:b/>
          <w:szCs w:val="24"/>
          <w:lang w:val="es-ES" w:eastAsia="es-AR"/>
        </w:rPr>
        <w:t>16 de agosto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BE7769" w:rsidRPr="00BE7769" w:rsidRDefault="00BE7769" w:rsidP="00BE7769">
      <w:pPr>
        <w:jc w:val="both"/>
        <w:rPr>
          <w:b/>
          <w:snapToGrid w:val="0"/>
          <w:lang w:val="es-AR" w:eastAsia="es-ES"/>
        </w:rPr>
      </w:pPr>
      <w:r w:rsidRPr="00BE7769">
        <w:rPr>
          <w:b/>
          <w:snapToGrid w:val="0"/>
          <w:lang w:val="es-AR" w:eastAsia="es-ES"/>
        </w:rPr>
        <w:t>Art. 1</w:t>
      </w:r>
      <w:r w:rsidRPr="00BE7769">
        <w:rPr>
          <w:b/>
          <w:snapToGrid w:val="0"/>
          <w:lang w:val="en-US" w:eastAsia="es-ES"/>
        </w:rPr>
        <w:sym w:font="Symbol" w:char="F0B0"/>
      </w:r>
      <w:r w:rsidRPr="00BE7769">
        <w:rPr>
          <w:b/>
          <w:snapToGrid w:val="0"/>
          <w:lang w:val="es-AR" w:eastAsia="es-ES"/>
        </w:rPr>
        <w:t>).-</w:t>
      </w:r>
      <w:r w:rsidRPr="00BE7769">
        <w:rPr>
          <w:snapToGrid w:val="0"/>
          <w:lang w:val="es-AR" w:eastAsia="es-ES"/>
        </w:rPr>
        <w:t xml:space="preserve"> </w:t>
      </w:r>
      <w:r w:rsidR="00B931B7">
        <w:rPr>
          <w:snapToGrid w:val="0"/>
          <w:lang w:val="es-AR" w:eastAsia="es-ES"/>
        </w:rPr>
        <w:t>Establecer una asignación complementaria a la</w:t>
      </w:r>
      <w:r w:rsidRPr="00BE7769">
        <w:rPr>
          <w:snapToGrid w:val="0"/>
          <w:lang w:val="es-AR" w:eastAsia="es-ES"/>
        </w:rPr>
        <w:t xml:space="preserve"> </w:t>
      </w:r>
      <w:r w:rsidR="005F572D">
        <w:rPr>
          <w:b/>
        </w:rPr>
        <w:t>Ingeniera</w:t>
      </w:r>
      <w:r w:rsidR="005F572D" w:rsidRPr="0068286A">
        <w:rPr>
          <w:b/>
        </w:rPr>
        <w:t xml:space="preserve"> </w:t>
      </w:r>
      <w:proofErr w:type="spellStart"/>
      <w:r w:rsidR="005F572D" w:rsidRPr="00195914">
        <w:rPr>
          <w:rFonts w:cs="Arial"/>
          <w:b/>
          <w:bCs/>
          <w:color w:val="000000"/>
          <w:szCs w:val="24"/>
          <w:lang w:val="es-AR"/>
        </w:rPr>
        <w:t>Tifany</w:t>
      </w:r>
      <w:proofErr w:type="spellEnd"/>
      <w:r w:rsidR="005F572D" w:rsidRPr="00195914">
        <w:rPr>
          <w:rFonts w:cs="Arial"/>
          <w:b/>
          <w:bCs/>
          <w:color w:val="000000"/>
          <w:szCs w:val="24"/>
          <w:lang w:val="es-AR"/>
        </w:rPr>
        <w:t xml:space="preserve"> </w:t>
      </w:r>
      <w:proofErr w:type="spellStart"/>
      <w:r w:rsidR="005F572D" w:rsidRPr="00195914">
        <w:rPr>
          <w:rFonts w:cs="Arial"/>
          <w:b/>
          <w:bCs/>
          <w:color w:val="000000"/>
          <w:szCs w:val="24"/>
          <w:lang w:val="es-AR"/>
        </w:rPr>
        <w:t>Aylen</w:t>
      </w:r>
      <w:proofErr w:type="spellEnd"/>
      <w:r w:rsidR="005F572D" w:rsidRPr="00195914">
        <w:rPr>
          <w:rFonts w:cs="Arial"/>
          <w:b/>
          <w:bCs/>
          <w:color w:val="000000"/>
          <w:szCs w:val="24"/>
          <w:lang w:val="es-AR"/>
        </w:rPr>
        <w:t xml:space="preserve"> ROSAS</w:t>
      </w:r>
      <w:r w:rsidR="005F572D" w:rsidRPr="00195914">
        <w:rPr>
          <w:rFonts w:cs="Arial"/>
          <w:b/>
          <w:bCs/>
          <w:i/>
          <w:color w:val="000000"/>
          <w:szCs w:val="24"/>
          <w:lang w:val="es-AR"/>
        </w:rPr>
        <w:t xml:space="preserve"> </w:t>
      </w:r>
      <w:r w:rsidR="005F572D" w:rsidRPr="00520942">
        <w:rPr>
          <w:rFonts w:cs="Arial"/>
          <w:b/>
          <w:color w:val="000000"/>
          <w:szCs w:val="24"/>
        </w:rPr>
        <w:t>(</w:t>
      </w:r>
      <w:proofErr w:type="spellStart"/>
      <w:r w:rsidR="005F572D" w:rsidRPr="00520942">
        <w:rPr>
          <w:rFonts w:cs="Arial"/>
          <w:b/>
          <w:bCs/>
          <w:color w:val="000000"/>
          <w:szCs w:val="24"/>
        </w:rPr>
        <w:t>Leg</w:t>
      </w:r>
      <w:proofErr w:type="spellEnd"/>
      <w:r w:rsidR="005F572D" w:rsidRPr="00520942">
        <w:rPr>
          <w:rFonts w:cs="Arial"/>
          <w:b/>
          <w:bCs/>
          <w:color w:val="000000"/>
          <w:szCs w:val="24"/>
        </w:rPr>
        <w:t>. 13497</w:t>
      </w:r>
      <w:r w:rsidR="005F572D" w:rsidRPr="00520942">
        <w:rPr>
          <w:b/>
        </w:rPr>
        <w:t>)</w:t>
      </w:r>
      <w:r w:rsidR="005F572D" w:rsidRPr="00D74700">
        <w:t xml:space="preserve"> </w:t>
      </w:r>
      <w:r w:rsidRPr="00BE7769">
        <w:rPr>
          <w:snapToGrid w:val="0"/>
          <w:lang w:val="es-AR" w:eastAsia="es-ES"/>
        </w:rPr>
        <w:t xml:space="preserve"> </w:t>
      </w:r>
      <w:r w:rsidRPr="00BE7769">
        <w:rPr>
          <w:snapToGrid w:val="0"/>
          <w:lang w:eastAsia="es-ES"/>
        </w:rPr>
        <w:t>para cumplir funciones de</w:t>
      </w:r>
      <w:r w:rsidRPr="00BE7769">
        <w:rPr>
          <w:snapToGrid w:val="0"/>
          <w:lang w:val="es-AR" w:eastAsia="es-ES"/>
        </w:rPr>
        <w:t xml:space="preserve"> Ayudante de Docencia, en el </w:t>
      </w:r>
      <w:r w:rsidRPr="00BE7769">
        <w:rPr>
          <w:bCs/>
          <w:snapToGrid w:val="0"/>
          <w:lang w:val="es-AR" w:eastAsia="es-ES"/>
        </w:rPr>
        <w:t xml:space="preserve">Área: III, Disciplina: Desarrollo de Sistemas, Asignatura </w:t>
      </w:r>
      <w:r w:rsidRPr="00BE7769">
        <w:rPr>
          <w:b/>
          <w:bCs/>
          <w:snapToGrid w:val="0"/>
          <w:lang w:val="es-AR" w:eastAsia="es-ES"/>
        </w:rPr>
        <w:t>“</w:t>
      </w:r>
      <w:r w:rsidR="005F572D">
        <w:rPr>
          <w:b/>
          <w:bCs/>
          <w:i/>
          <w:iCs/>
          <w:snapToGrid w:val="0"/>
          <w:lang w:eastAsia="es-ES"/>
        </w:rPr>
        <w:t>Elementos de Bases de Datos</w:t>
      </w:r>
      <w:r w:rsidR="005F572D">
        <w:rPr>
          <w:b/>
          <w:bCs/>
          <w:snapToGrid w:val="0"/>
          <w:lang w:val="es-AR" w:eastAsia="es-ES"/>
        </w:rPr>
        <w:t>” (Cód. 7642</w:t>
      </w:r>
      <w:r w:rsidRPr="00BE7769">
        <w:rPr>
          <w:b/>
          <w:bCs/>
          <w:snapToGrid w:val="0"/>
          <w:lang w:val="es-AR" w:eastAsia="es-ES"/>
        </w:rPr>
        <w:t>)</w:t>
      </w:r>
      <w:r w:rsidRPr="00BE7769">
        <w:rPr>
          <w:b/>
          <w:snapToGrid w:val="0"/>
          <w:lang w:val="es-AR" w:eastAsia="es-ES"/>
        </w:rPr>
        <w:t xml:space="preserve">, </w:t>
      </w:r>
      <w:r w:rsidRPr="00BE7769">
        <w:rPr>
          <w:snapToGrid w:val="0"/>
          <w:lang w:val="es-AR" w:eastAsia="es-ES"/>
        </w:rPr>
        <w:t xml:space="preserve">en el Departamento de Ciencias e Ingeniería de la Computación, a </w:t>
      </w:r>
      <w:r w:rsidR="005F572D">
        <w:rPr>
          <w:snapToGrid w:val="0"/>
          <w:lang w:val="es-AR" w:eastAsia="es-ES"/>
        </w:rPr>
        <w:t xml:space="preserve">del 01 de septiembre y </w:t>
      </w:r>
      <w:r w:rsidRPr="00BE7769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hasta el 02</w:t>
      </w:r>
      <w:r w:rsidRPr="00BE7769">
        <w:rPr>
          <w:snapToGrid w:val="0"/>
          <w:lang w:val="es-AR" w:eastAsia="es-ES"/>
        </w:rPr>
        <w:t xml:space="preserve"> de di</w:t>
      </w:r>
      <w:r>
        <w:rPr>
          <w:snapToGrid w:val="0"/>
          <w:lang w:val="es-AR" w:eastAsia="es-ES"/>
        </w:rPr>
        <w:t>ciembre de 2016.</w:t>
      </w:r>
      <w:r w:rsidR="005F572D">
        <w:rPr>
          <w:snapToGrid w:val="0"/>
          <w:lang w:val="es-AR" w:eastAsia="es-ES"/>
        </w:rPr>
        <w:t>-</w:t>
      </w:r>
    </w:p>
    <w:p w:rsidR="00BE7769" w:rsidRPr="00BE7769" w:rsidRDefault="00BE7769" w:rsidP="00BE7769">
      <w:pPr>
        <w:jc w:val="both"/>
        <w:rPr>
          <w:snapToGrid w:val="0"/>
          <w:lang w:val="es-AR" w:eastAsia="es-ES"/>
        </w:rPr>
      </w:pPr>
    </w:p>
    <w:p w:rsidR="005F572D" w:rsidRPr="005F572D" w:rsidRDefault="005F572D" w:rsidP="005F572D">
      <w:pPr>
        <w:jc w:val="both"/>
        <w:rPr>
          <w:rFonts w:cs="Arial"/>
          <w:szCs w:val="24"/>
        </w:rPr>
      </w:pPr>
      <w:r w:rsidRPr="005F572D">
        <w:rPr>
          <w:rFonts w:cs="Arial"/>
          <w:b/>
          <w:szCs w:val="24"/>
          <w:lang w:val="es-ES"/>
        </w:rPr>
        <w:t>Art. 2º)</w:t>
      </w:r>
      <w:r w:rsidRPr="005F572D">
        <w:rPr>
          <w:rFonts w:cs="Arial"/>
          <w:szCs w:val="24"/>
          <w:lang w:val="es-ES"/>
        </w:rPr>
        <w:t xml:space="preserve">.- </w:t>
      </w:r>
      <w:r w:rsidRPr="005F572D">
        <w:rPr>
          <w:rFonts w:cs="Arial"/>
          <w:szCs w:val="24"/>
        </w:rPr>
        <w:t>Por la prestación de sus servicios el docente percibirá una remuneración equivalente a un cargo de Ayudante de Docencia A con dedicación simple.-</w:t>
      </w:r>
    </w:p>
    <w:p w:rsidR="005F572D" w:rsidRPr="005F572D" w:rsidRDefault="005F572D" w:rsidP="005F572D">
      <w:pPr>
        <w:jc w:val="both"/>
        <w:rPr>
          <w:rFonts w:cs="Arial"/>
          <w:b/>
          <w:bCs/>
          <w:szCs w:val="24"/>
          <w:lang w:val="es-ES"/>
        </w:rPr>
      </w:pPr>
    </w:p>
    <w:p w:rsidR="005F572D" w:rsidRPr="005F572D" w:rsidRDefault="005F572D" w:rsidP="005F572D">
      <w:pPr>
        <w:spacing w:line="260" w:lineRule="exact"/>
        <w:jc w:val="both"/>
        <w:rPr>
          <w:szCs w:val="24"/>
          <w:lang w:val="es-ES"/>
        </w:rPr>
      </w:pPr>
      <w:r w:rsidRPr="005F572D">
        <w:rPr>
          <w:rFonts w:cs="Arial"/>
          <w:b/>
          <w:szCs w:val="24"/>
          <w:lang w:val="es-AR" w:eastAsia="es-ES"/>
        </w:rPr>
        <w:t>Art. 3</w:t>
      </w:r>
      <w:r w:rsidRPr="005F572D">
        <w:rPr>
          <w:rFonts w:cs="Arial"/>
          <w:b/>
          <w:szCs w:val="24"/>
          <w:lang w:val="es-ES" w:eastAsia="es-ES"/>
        </w:rPr>
        <w:sym w:font="Symbol" w:char="F0B0"/>
      </w:r>
      <w:r w:rsidRPr="005F572D">
        <w:rPr>
          <w:rFonts w:cs="Arial"/>
          <w:b/>
          <w:szCs w:val="24"/>
          <w:lang w:val="es-AR" w:eastAsia="es-ES"/>
        </w:rPr>
        <w:t>)</w:t>
      </w:r>
      <w:r w:rsidRPr="005F572D">
        <w:rPr>
          <w:rFonts w:cs="Arial"/>
          <w:szCs w:val="24"/>
          <w:lang w:val="es-AR" w:eastAsia="es-ES"/>
        </w:rPr>
        <w:t xml:space="preserve">.- </w:t>
      </w:r>
      <w:r w:rsidRPr="005F572D">
        <w:rPr>
          <w:szCs w:val="24"/>
          <w:lang w:val="es-ES"/>
        </w:rPr>
        <w:t>La financiación de la asignación mencionada será erogada utilizando los fondos emergentes de la resolución CSU-876/15.-</w:t>
      </w:r>
    </w:p>
    <w:p w:rsidR="005F572D" w:rsidRPr="005F572D" w:rsidRDefault="005F572D" w:rsidP="005F572D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5F572D" w:rsidRPr="005F572D" w:rsidRDefault="005F572D" w:rsidP="005F572D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 w:rsidRPr="005F572D">
        <w:rPr>
          <w:rFonts w:cs="Arial"/>
          <w:b/>
          <w:szCs w:val="24"/>
          <w:lang w:val="es-ES" w:eastAsia="es-ES"/>
        </w:rPr>
        <w:t>Art. 4</w:t>
      </w:r>
      <w:r w:rsidRPr="005F572D">
        <w:rPr>
          <w:rFonts w:cs="Arial"/>
          <w:b/>
          <w:szCs w:val="24"/>
          <w:lang w:val="es-ES" w:eastAsia="es-ES"/>
        </w:rPr>
        <w:sym w:font="Symbol" w:char="F0B0"/>
      </w:r>
      <w:r w:rsidRPr="005F572D">
        <w:rPr>
          <w:rFonts w:cs="Arial"/>
          <w:b/>
          <w:szCs w:val="24"/>
          <w:lang w:val="es-ES" w:eastAsia="es-ES"/>
        </w:rPr>
        <w:t>)</w:t>
      </w:r>
      <w:r w:rsidRPr="005F572D">
        <w:rPr>
          <w:rFonts w:cs="Arial"/>
          <w:szCs w:val="24"/>
          <w:lang w:val="es-ES" w:eastAsia="es-ES"/>
        </w:rPr>
        <w:t xml:space="preserve">.- </w:t>
      </w:r>
      <w:r w:rsidRPr="005F572D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E0046"/>
    <w:rsid w:val="00113964"/>
    <w:rsid w:val="001267FE"/>
    <w:rsid w:val="0015491F"/>
    <w:rsid w:val="00163CBF"/>
    <w:rsid w:val="001655D0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9240E"/>
    <w:rsid w:val="004C115A"/>
    <w:rsid w:val="004E158A"/>
    <w:rsid w:val="00580562"/>
    <w:rsid w:val="005A64F5"/>
    <w:rsid w:val="005C5B8B"/>
    <w:rsid w:val="005D3EC9"/>
    <w:rsid w:val="005D53DB"/>
    <w:rsid w:val="005E0E65"/>
    <w:rsid w:val="005F572D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863185"/>
    <w:rsid w:val="009278F4"/>
    <w:rsid w:val="009633CD"/>
    <w:rsid w:val="009874F4"/>
    <w:rsid w:val="009A3481"/>
    <w:rsid w:val="009F2BB5"/>
    <w:rsid w:val="00A02F80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65990"/>
    <w:rsid w:val="00B764C0"/>
    <w:rsid w:val="00B931B7"/>
    <w:rsid w:val="00BA1949"/>
    <w:rsid w:val="00BB6F19"/>
    <w:rsid w:val="00BD52C2"/>
    <w:rsid w:val="00BE7769"/>
    <w:rsid w:val="00C02A0A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2025-07-06T18:30:00Z</dcterms:created>
  <dcterms:modified xsi:type="dcterms:W3CDTF">2025-07-06T18:30:00Z</dcterms:modified>
</cp:coreProperties>
</file>