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5C3EA4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CDCIC-215</w:t>
      </w:r>
      <w:r w:rsidR="001123AA">
        <w:rPr>
          <w:rFonts w:ascii="Arial" w:hAnsi="Arial"/>
          <w:b/>
          <w:lang w:val="es-ES"/>
        </w:rPr>
        <w:t>/1</w:t>
      </w:r>
      <w:r w:rsidR="004357E5">
        <w:rPr>
          <w:rFonts w:ascii="Arial" w:hAnsi="Arial"/>
          <w:b/>
          <w:lang w:val="es-ES"/>
        </w:rPr>
        <w:t>6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4357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0A5098">
        <w:rPr>
          <w:rFonts w:ascii="Arial" w:hAnsi="Arial"/>
          <w:b/>
          <w:lang w:val="es-ES"/>
        </w:rPr>
        <w:t>VISTO:</w:t>
      </w:r>
    </w:p>
    <w:p w:rsidR="008B478E" w:rsidRPr="008B478E" w:rsidRDefault="008B478E" w:rsidP="008B478E">
      <w:pPr>
        <w:tabs>
          <w:tab w:val="left" w:pos="5670"/>
        </w:tabs>
        <w:jc w:val="both"/>
        <w:rPr>
          <w:rFonts w:ascii="Arial" w:hAnsi="Arial" w:cs="Arial"/>
          <w:b/>
          <w:lang w:val="es-AR"/>
        </w:rPr>
      </w:pPr>
    </w:p>
    <w:p w:rsidR="005C3EA4" w:rsidRDefault="005C3EA4" w:rsidP="008B478E">
      <w:pPr>
        <w:tabs>
          <w:tab w:val="left" w:pos="5670"/>
        </w:tabs>
        <w:ind w:firstLine="851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La resolución CDCIC-131/11 mediante la cual se crea</w:t>
      </w:r>
      <w:r w:rsidRPr="005C3EA4">
        <w:rPr>
          <w:rFonts w:ascii="Arial" w:hAnsi="Arial" w:cs="Arial"/>
          <w:lang w:val="es-AR"/>
        </w:rPr>
        <w:t xml:space="preserve"> la Comisión Curricular de la Ingeniería en Sistemas de </w:t>
      </w:r>
      <w:r>
        <w:rPr>
          <w:rFonts w:ascii="Arial" w:hAnsi="Arial" w:cs="Arial"/>
          <w:lang w:val="es-AR"/>
        </w:rPr>
        <w:t xml:space="preserve">Información; </w:t>
      </w:r>
    </w:p>
    <w:p w:rsidR="005C3EA4" w:rsidRDefault="005C3EA4" w:rsidP="008B478E">
      <w:pPr>
        <w:tabs>
          <w:tab w:val="left" w:pos="5670"/>
        </w:tabs>
        <w:ind w:firstLine="851"/>
        <w:jc w:val="both"/>
        <w:rPr>
          <w:rFonts w:ascii="Arial" w:hAnsi="Arial" w:cs="Arial"/>
          <w:lang w:val="es-AR"/>
        </w:rPr>
      </w:pPr>
    </w:p>
    <w:p w:rsidR="008B478E" w:rsidRDefault="005C3EA4" w:rsidP="008B478E">
      <w:pPr>
        <w:tabs>
          <w:tab w:val="left" w:pos="5670"/>
        </w:tabs>
        <w:ind w:firstLine="851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La resolución CDCC-088/14</w:t>
      </w:r>
      <w:r w:rsidR="008B478E" w:rsidRPr="008B478E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por</w:t>
      </w:r>
      <w:r w:rsidR="008B478E" w:rsidRPr="008B478E">
        <w:rPr>
          <w:rFonts w:ascii="Arial" w:hAnsi="Arial" w:cs="Arial"/>
          <w:lang w:val="es-AR"/>
        </w:rPr>
        <w:t xml:space="preserve"> la cual se conformaron las Comisiones Curriculares de </w:t>
      </w:r>
      <w:r w:rsidR="008B478E" w:rsidRPr="008B478E">
        <w:rPr>
          <w:rFonts w:ascii="Arial" w:hAnsi="Arial" w:cs="Arial"/>
          <w:b/>
          <w:bCs/>
          <w:lang w:val="es-AR"/>
        </w:rPr>
        <w:t>Licenciatura en Ciencias de la Computación</w:t>
      </w:r>
      <w:r w:rsidR="008B478E" w:rsidRPr="008B478E">
        <w:rPr>
          <w:rFonts w:ascii="Arial" w:hAnsi="Arial" w:cs="Arial"/>
          <w:lang w:val="es-AR"/>
        </w:rPr>
        <w:t xml:space="preserve">, </w:t>
      </w:r>
      <w:r w:rsidR="008B478E" w:rsidRPr="008B478E">
        <w:rPr>
          <w:rFonts w:ascii="Arial" w:hAnsi="Arial" w:cs="Arial"/>
          <w:b/>
          <w:bCs/>
          <w:lang w:val="es-AR"/>
        </w:rPr>
        <w:t xml:space="preserve">Ingeniería </w:t>
      </w:r>
      <w:r w:rsidR="008B478E">
        <w:rPr>
          <w:rFonts w:ascii="Arial" w:hAnsi="Arial" w:cs="Arial"/>
          <w:b/>
          <w:bCs/>
          <w:lang w:val="es-AR"/>
        </w:rPr>
        <w:t xml:space="preserve">en </w:t>
      </w:r>
      <w:r w:rsidR="008B478E" w:rsidRPr="008B478E">
        <w:rPr>
          <w:rFonts w:ascii="Arial" w:hAnsi="Arial" w:cs="Arial"/>
          <w:b/>
          <w:bCs/>
          <w:lang w:val="es-AR"/>
        </w:rPr>
        <w:t>Computación</w:t>
      </w:r>
      <w:r w:rsidR="008B478E" w:rsidRPr="008B478E">
        <w:rPr>
          <w:rFonts w:ascii="Arial" w:hAnsi="Arial" w:cs="Arial"/>
          <w:lang w:val="es-AR"/>
        </w:rPr>
        <w:t xml:space="preserve">; </w:t>
      </w:r>
    </w:p>
    <w:p w:rsidR="008B478E" w:rsidRPr="008B478E" w:rsidRDefault="008B478E" w:rsidP="008B478E">
      <w:pPr>
        <w:tabs>
          <w:tab w:val="left" w:pos="5670"/>
        </w:tabs>
        <w:jc w:val="both"/>
        <w:rPr>
          <w:rFonts w:ascii="Arial" w:hAnsi="Arial" w:cs="Arial"/>
          <w:lang w:val="es-AR"/>
        </w:rPr>
      </w:pPr>
    </w:p>
    <w:p w:rsidR="008B478E" w:rsidRPr="008B478E" w:rsidRDefault="005C3EA4" w:rsidP="008B47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 xml:space="preserve">Y </w:t>
      </w:r>
      <w:r w:rsidR="008B478E">
        <w:rPr>
          <w:rFonts w:ascii="Arial" w:hAnsi="Arial"/>
          <w:b/>
          <w:lang w:val="es-ES"/>
        </w:rPr>
        <w:t xml:space="preserve">CONSIDERANDO: </w:t>
      </w:r>
    </w:p>
    <w:p w:rsidR="008B478E" w:rsidRPr="008B478E" w:rsidRDefault="008B478E" w:rsidP="008B47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</w:p>
    <w:p w:rsidR="008B478E" w:rsidRPr="008B478E" w:rsidRDefault="008B478E" w:rsidP="008B478E">
      <w:pPr>
        <w:tabs>
          <w:tab w:val="left" w:pos="5670"/>
        </w:tabs>
        <w:ind w:firstLine="851"/>
        <w:jc w:val="both"/>
        <w:rPr>
          <w:rFonts w:ascii="Arial" w:hAnsi="Arial" w:cs="Arial"/>
          <w:lang w:val="es-AR"/>
        </w:rPr>
      </w:pPr>
      <w:r w:rsidRPr="008B478E">
        <w:rPr>
          <w:rFonts w:ascii="Arial" w:hAnsi="Arial" w:cs="Arial"/>
          <w:lang w:val="es-AR"/>
        </w:rPr>
        <w:t>Que el  Régimen de Creación y Funcionamiento de las Comisiones Curriculares, aprobado por Resolución 461/89 y su modificatoria, Resolución CSU-558/08, establece que los integrantes Profesores y Graduados durarán dos años en sus funciones, podrán ser designados por otro período y serán renovados anualmente por mitades y que los integrantes alumnos durarán un año en sus funciones y podrán ser redesignados;</w:t>
      </w:r>
    </w:p>
    <w:p w:rsidR="008B478E" w:rsidRPr="008B478E" w:rsidRDefault="008B478E" w:rsidP="008B478E">
      <w:pPr>
        <w:tabs>
          <w:tab w:val="left" w:pos="5670"/>
        </w:tabs>
        <w:ind w:firstLine="851"/>
        <w:jc w:val="both"/>
        <w:rPr>
          <w:rFonts w:ascii="Arial" w:hAnsi="Arial" w:cs="Arial"/>
          <w:lang w:val="es-ES"/>
        </w:rPr>
      </w:pPr>
    </w:p>
    <w:p w:rsidR="008B478E" w:rsidRDefault="008B478E" w:rsidP="008B478E">
      <w:pPr>
        <w:tabs>
          <w:tab w:val="left" w:pos="5670"/>
        </w:tabs>
        <w:ind w:firstLine="851"/>
        <w:jc w:val="both"/>
        <w:rPr>
          <w:rFonts w:ascii="Arial" w:hAnsi="Arial" w:cs="Arial"/>
          <w:lang w:val="es-AR"/>
        </w:rPr>
      </w:pPr>
      <w:r w:rsidRPr="008B478E">
        <w:rPr>
          <w:rFonts w:ascii="Arial" w:hAnsi="Arial" w:cs="Arial"/>
          <w:lang w:val="es-AR"/>
        </w:rPr>
        <w:t>Las propuestas presentadas por los Claustros de Profesores, Graduados y Alumnos;</w:t>
      </w:r>
    </w:p>
    <w:p w:rsidR="008B478E" w:rsidRPr="008B478E" w:rsidRDefault="008B478E" w:rsidP="008B478E">
      <w:pPr>
        <w:tabs>
          <w:tab w:val="left" w:pos="5670"/>
        </w:tabs>
        <w:ind w:firstLine="851"/>
        <w:jc w:val="both"/>
        <w:rPr>
          <w:rFonts w:ascii="Arial" w:hAnsi="Arial" w:cs="Arial"/>
          <w:lang w:val="es-AR"/>
        </w:rPr>
      </w:pPr>
    </w:p>
    <w:p w:rsidR="000A5098" w:rsidRDefault="000A5098" w:rsidP="008B478E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8B478E" w:rsidRPr="008B478E" w:rsidRDefault="008B478E" w:rsidP="008B478E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</w:p>
    <w:p w:rsidR="000A5098" w:rsidRDefault="000A5098" w:rsidP="000A5098">
      <w:pPr>
        <w:pStyle w:val="Sangradetextonormal"/>
        <w:jc w:val="both"/>
      </w:pPr>
      <w:r>
        <w:t xml:space="preserve">El Consejo Departamental de Ciencias e Ingeniería de la Computación en su reunión de fecha </w:t>
      </w:r>
      <w:r w:rsidR="005C3EA4">
        <w:t>04</w:t>
      </w:r>
      <w:r w:rsidR="008A62E3" w:rsidRPr="001A136B">
        <w:t xml:space="preserve"> de </w:t>
      </w:r>
      <w:r w:rsidR="005C3EA4">
        <w:t>octubre de 2016</w:t>
      </w:r>
    </w:p>
    <w:p w:rsidR="00A03FF3" w:rsidRDefault="00A03FF3">
      <w:pPr>
        <w:rPr>
          <w:lang w:val="es-ES"/>
        </w:rPr>
      </w:pPr>
    </w:p>
    <w:p w:rsidR="008B478E" w:rsidRPr="008B478E" w:rsidRDefault="008B478E" w:rsidP="008B478E">
      <w:pPr>
        <w:jc w:val="both"/>
        <w:rPr>
          <w:rFonts w:ascii="Arial" w:hAnsi="Arial"/>
          <w:snapToGrid w:val="0"/>
          <w:lang w:val="es-AR"/>
        </w:rPr>
      </w:pPr>
      <w:r w:rsidRPr="008B478E">
        <w:rPr>
          <w:rFonts w:ascii="Arial" w:hAnsi="Arial"/>
          <w:b/>
          <w:snapToGrid w:val="0"/>
          <w:lang w:val="pt-BR"/>
        </w:rPr>
        <w:t>Art. 1</w:t>
      </w:r>
      <w:r w:rsidRPr="008B478E">
        <w:rPr>
          <w:rFonts w:ascii="Arial" w:hAnsi="Arial"/>
          <w:b/>
          <w:snapToGrid w:val="0"/>
          <w:lang w:val="es-AR"/>
        </w:rPr>
        <w:sym w:font="Symbol" w:char="F0B0"/>
      </w:r>
      <w:r w:rsidRPr="008B478E">
        <w:rPr>
          <w:rFonts w:ascii="Arial" w:hAnsi="Arial"/>
          <w:b/>
          <w:snapToGrid w:val="0"/>
          <w:lang w:val="pt-BR"/>
        </w:rPr>
        <w:t>).-</w:t>
      </w:r>
      <w:r w:rsidRPr="008B478E">
        <w:rPr>
          <w:rFonts w:ascii="Arial" w:hAnsi="Arial"/>
          <w:snapToGrid w:val="0"/>
          <w:lang w:val="pt-BR"/>
        </w:rPr>
        <w:t xml:space="preserve"> </w:t>
      </w:r>
      <w:r w:rsidRPr="008B478E">
        <w:rPr>
          <w:rFonts w:ascii="Arial" w:hAnsi="Arial"/>
          <w:snapToGrid w:val="0"/>
          <w:lang w:val="es-AR"/>
        </w:rPr>
        <w:t xml:space="preserve">Renovar la Comisión Curricular de la carrera </w:t>
      </w:r>
      <w:r w:rsidRPr="008B478E">
        <w:rPr>
          <w:rFonts w:ascii="Arial" w:hAnsi="Arial"/>
          <w:b/>
          <w:bCs/>
          <w:snapToGrid w:val="0"/>
          <w:lang w:val="es-AR"/>
        </w:rPr>
        <w:t>Licenciatura en Ciencias de la Computación</w:t>
      </w:r>
      <w:r w:rsidRPr="008B478E">
        <w:rPr>
          <w:rFonts w:ascii="Arial" w:hAnsi="Arial"/>
          <w:snapToGrid w:val="0"/>
          <w:lang w:val="es-AR"/>
        </w:rPr>
        <w:t xml:space="preserve">, que quedará integrada de la siguiente forma:  </w:t>
      </w:r>
    </w:p>
    <w:p w:rsidR="008B478E" w:rsidRPr="008B478E" w:rsidRDefault="008B478E" w:rsidP="008B478E">
      <w:pPr>
        <w:jc w:val="both"/>
        <w:rPr>
          <w:rFonts w:ascii="Arial" w:hAnsi="Arial"/>
          <w:snapToGrid w:val="0"/>
          <w:sz w:val="22"/>
          <w:szCs w:val="22"/>
          <w:lang w:val="es-AR"/>
        </w:rPr>
      </w:pPr>
    </w:p>
    <w:tbl>
      <w:tblPr>
        <w:tblW w:w="9356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418"/>
        <w:gridCol w:w="3969"/>
        <w:gridCol w:w="3969"/>
      </w:tblGrid>
      <w:tr w:rsidR="008B478E" w:rsidRPr="008B478E" w:rsidTr="00271861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8B478E" w:rsidRPr="008B478E" w:rsidRDefault="008B478E" w:rsidP="008B478E">
            <w:pPr>
              <w:jc w:val="center"/>
              <w:rPr>
                <w:rFonts w:ascii="Arial" w:hAnsi="Arial"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snapToGrid w:val="0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</w:tcPr>
          <w:p w:rsidR="008B478E" w:rsidRPr="008B478E" w:rsidRDefault="008B478E" w:rsidP="008B478E">
            <w:pPr>
              <w:jc w:val="center"/>
              <w:rPr>
                <w:rFonts w:ascii="Arial" w:hAnsi="Arial"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i/>
                <w:snapToGrid w:val="0"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969" w:type="dxa"/>
          </w:tcPr>
          <w:p w:rsidR="008B478E" w:rsidRPr="008B478E" w:rsidRDefault="008B478E" w:rsidP="008B478E">
            <w:pPr>
              <w:jc w:val="center"/>
              <w:rPr>
                <w:rFonts w:ascii="Arial" w:hAnsi="Arial"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i/>
                <w:snapToGrid w:val="0"/>
                <w:sz w:val="22"/>
                <w:szCs w:val="22"/>
                <w:lang w:val="es-AR"/>
              </w:rPr>
              <w:t>Suplentes</w:t>
            </w:r>
          </w:p>
        </w:tc>
      </w:tr>
      <w:tr w:rsidR="008B478E" w:rsidRPr="008B478E" w:rsidTr="00271861">
        <w:tblPrEx>
          <w:tblCellMar>
            <w:top w:w="0" w:type="dxa"/>
            <w:bottom w:w="0" w:type="dxa"/>
          </w:tblCellMar>
        </w:tblPrEx>
        <w:trPr>
          <w:trHeight w:val="695"/>
        </w:trPr>
        <w:tc>
          <w:tcPr>
            <w:tcW w:w="1418" w:type="dxa"/>
            <w:vAlign w:val="center"/>
          </w:tcPr>
          <w:p w:rsidR="008B478E" w:rsidRPr="008B478E" w:rsidRDefault="008B478E" w:rsidP="008B478E">
            <w:pPr>
              <w:rPr>
                <w:rFonts w:ascii="Arial" w:hAnsi="Arial"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P</w:t>
            </w:r>
            <w:r w:rsidRPr="008B478E">
              <w:rPr>
                <w:rFonts w:ascii="Arial" w:hAnsi="Arial"/>
                <w:snapToGrid w:val="0"/>
                <w:sz w:val="22"/>
                <w:szCs w:val="22"/>
                <w:lang w:val="es-AR"/>
              </w:rPr>
              <w:t>rofesores</w:t>
            </w:r>
          </w:p>
        </w:tc>
        <w:tc>
          <w:tcPr>
            <w:tcW w:w="3969" w:type="dxa"/>
            <w:vAlign w:val="center"/>
          </w:tcPr>
          <w:p w:rsidR="008B478E" w:rsidRPr="008B478E" w:rsidRDefault="008B478E" w:rsidP="008B478E">
            <w:pPr>
              <w:keepNext/>
              <w:jc w:val="both"/>
              <w:outlineLvl w:val="1"/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Dr. Alejandro Javier GARCÍA</w:t>
            </w:r>
          </w:p>
          <w:p w:rsidR="008B478E" w:rsidRPr="008B478E" w:rsidRDefault="005C3EA4" w:rsidP="008B478E">
            <w:pPr>
              <w:rPr>
                <w:rFonts w:ascii="Arial" w:hAnsi="Arial"/>
                <w:bCs/>
                <w:snapToGrid w:val="0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snapToGrid w:val="0"/>
                <w:sz w:val="22"/>
                <w:szCs w:val="22"/>
                <w:lang w:val="es-AR"/>
              </w:rPr>
              <w:t>Dr. Guillermo Ricardo SIMARI</w:t>
            </w:r>
          </w:p>
        </w:tc>
        <w:tc>
          <w:tcPr>
            <w:tcW w:w="3969" w:type="dxa"/>
            <w:vAlign w:val="center"/>
          </w:tcPr>
          <w:p w:rsidR="008B478E" w:rsidRPr="008B478E" w:rsidRDefault="008B478E" w:rsidP="008B478E">
            <w:pPr>
              <w:jc w:val="both"/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 xml:space="preserve">Dr. </w:t>
            </w:r>
            <w:r w:rsidR="00271861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Luciano Héctor TAMARGO</w:t>
            </w:r>
          </w:p>
          <w:p w:rsidR="008B478E" w:rsidRPr="008B478E" w:rsidRDefault="008B478E" w:rsidP="008B478E">
            <w:pPr>
              <w:jc w:val="both"/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 xml:space="preserve">Dra. Jessica </w:t>
            </w:r>
            <w:r w:rsidR="00271861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 xml:space="preserve">Andrea </w:t>
            </w: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CARBALLIDO</w:t>
            </w:r>
          </w:p>
        </w:tc>
      </w:tr>
      <w:tr w:rsidR="008B478E" w:rsidRPr="008B478E" w:rsidTr="00271861">
        <w:tblPrEx>
          <w:tblCellMar>
            <w:top w:w="0" w:type="dxa"/>
            <w:bottom w:w="0" w:type="dxa"/>
          </w:tblCellMar>
        </w:tblPrEx>
        <w:trPr>
          <w:trHeight w:val="574"/>
        </w:trPr>
        <w:tc>
          <w:tcPr>
            <w:tcW w:w="1418" w:type="dxa"/>
            <w:vAlign w:val="center"/>
          </w:tcPr>
          <w:p w:rsidR="008B478E" w:rsidRPr="008B478E" w:rsidRDefault="008B478E" w:rsidP="008B478E">
            <w:pPr>
              <w:rPr>
                <w:rFonts w:ascii="Arial" w:hAnsi="Arial"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G</w:t>
            </w:r>
            <w:r w:rsidRPr="008B478E">
              <w:rPr>
                <w:rFonts w:ascii="Arial" w:hAnsi="Arial"/>
                <w:snapToGrid w:val="0"/>
                <w:sz w:val="22"/>
                <w:szCs w:val="22"/>
                <w:lang w:val="es-AR"/>
              </w:rPr>
              <w:t>raduados</w:t>
            </w:r>
          </w:p>
        </w:tc>
        <w:tc>
          <w:tcPr>
            <w:tcW w:w="3969" w:type="dxa"/>
            <w:vAlign w:val="center"/>
          </w:tcPr>
          <w:p w:rsidR="008B478E" w:rsidRPr="008B478E" w:rsidRDefault="008B478E" w:rsidP="008B478E">
            <w:pPr>
              <w:jc w:val="both"/>
              <w:rPr>
                <w:rFonts w:ascii="Arial" w:hAnsi="Arial"/>
                <w:b/>
                <w:snapToGrid w:val="0"/>
                <w:sz w:val="22"/>
                <w:szCs w:val="22"/>
                <w:lang w:val="pt-B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pt-BR"/>
              </w:rPr>
              <w:t xml:space="preserve">Dr. </w:t>
            </w:r>
            <w:r w:rsidR="005C3EA4">
              <w:rPr>
                <w:rFonts w:ascii="Arial" w:hAnsi="Arial"/>
                <w:b/>
                <w:snapToGrid w:val="0"/>
                <w:sz w:val="22"/>
                <w:szCs w:val="22"/>
                <w:lang w:val="pt-BR"/>
              </w:rPr>
              <w:t>Sebastián GOTTIFREDI</w:t>
            </w:r>
          </w:p>
          <w:p w:rsidR="008B478E" w:rsidRPr="008B478E" w:rsidRDefault="008B478E" w:rsidP="005C3EA4">
            <w:pPr>
              <w:jc w:val="both"/>
              <w:rPr>
                <w:rFonts w:ascii="Arial" w:hAnsi="Arial"/>
                <w:b/>
                <w:snapToGrid w:val="0"/>
                <w:sz w:val="22"/>
                <w:szCs w:val="22"/>
                <w:lang w:val="pt-B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pt-BR"/>
              </w:rPr>
              <w:t xml:space="preserve">Dr. </w:t>
            </w:r>
            <w:r w:rsidR="005C3EA4">
              <w:rPr>
                <w:rFonts w:ascii="Arial" w:hAnsi="Arial"/>
                <w:b/>
                <w:snapToGrid w:val="0"/>
                <w:sz w:val="22"/>
                <w:szCs w:val="22"/>
                <w:lang w:val="pt-BR"/>
              </w:rPr>
              <w:t xml:space="preserve">Martín </w:t>
            </w:r>
            <w:r w:rsidR="00271861">
              <w:rPr>
                <w:rFonts w:ascii="Arial" w:hAnsi="Arial"/>
                <w:b/>
                <w:snapToGrid w:val="0"/>
                <w:sz w:val="22"/>
                <w:szCs w:val="22"/>
                <w:lang w:val="pt-BR"/>
              </w:rPr>
              <w:t xml:space="preserve">Oscar </w:t>
            </w:r>
            <w:r w:rsidR="005C3EA4">
              <w:rPr>
                <w:rFonts w:ascii="Arial" w:hAnsi="Arial"/>
                <w:b/>
                <w:snapToGrid w:val="0"/>
                <w:sz w:val="22"/>
                <w:szCs w:val="22"/>
                <w:lang w:val="pt-BR"/>
              </w:rPr>
              <w:t>MOGUILLANSKY</w:t>
            </w:r>
          </w:p>
        </w:tc>
        <w:tc>
          <w:tcPr>
            <w:tcW w:w="3969" w:type="dxa"/>
            <w:vAlign w:val="center"/>
          </w:tcPr>
          <w:p w:rsidR="008B478E" w:rsidRPr="008B478E" w:rsidRDefault="00271861" w:rsidP="008B478E">
            <w:pPr>
              <w:keepNext/>
              <w:outlineLvl w:val="3"/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Dr. Sergio Alejandro GÓMEZ</w:t>
            </w:r>
          </w:p>
          <w:p w:rsidR="008B478E" w:rsidRPr="008B478E" w:rsidRDefault="00271861" w:rsidP="008B478E">
            <w:pPr>
              <w:keepNext/>
              <w:outlineLvl w:val="3"/>
              <w:rPr>
                <w:rFonts w:ascii="Arial" w:hAnsi="Arial"/>
                <w:snapToGrid w:val="0"/>
                <w:sz w:val="22"/>
                <w:szCs w:val="22"/>
                <w:lang w:val="es-AR"/>
              </w:rPr>
            </w:pPr>
            <w:r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Dr. Diego Ramiro GARCÍA</w:t>
            </w:r>
          </w:p>
        </w:tc>
      </w:tr>
      <w:tr w:rsidR="008B478E" w:rsidRPr="008B478E" w:rsidTr="00271861">
        <w:tblPrEx>
          <w:tblCellMar>
            <w:top w:w="0" w:type="dxa"/>
            <w:bottom w:w="0" w:type="dxa"/>
          </w:tblCellMar>
        </w:tblPrEx>
        <w:tc>
          <w:tcPr>
            <w:tcW w:w="1418" w:type="dxa"/>
            <w:vAlign w:val="center"/>
          </w:tcPr>
          <w:p w:rsidR="008B478E" w:rsidRPr="008B478E" w:rsidRDefault="008B478E" w:rsidP="008B478E">
            <w:pPr>
              <w:rPr>
                <w:rFonts w:ascii="Arial" w:hAnsi="Arial"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A</w:t>
            </w:r>
            <w:r w:rsidRPr="008B478E">
              <w:rPr>
                <w:rFonts w:ascii="Arial" w:hAnsi="Arial"/>
                <w:snapToGrid w:val="0"/>
                <w:sz w:val="22"/>
                <w:szCs w:val="22"/>
                <w:lang w:val="es-AR"/>
              </w:rPr>
              <w:t>lumnos</w:t>
            </w:r>
          </w:p>
        </w:tc>
        <w:tc>
          <w:tcPr>
            <w:tcW w:w="3969" w:type="dxa"/>
            <w:vAlign w:val="center"/>
          </w:tcPr>
          <w:p w:rsidR="008B478E" w:rsidRPr="008B478E" w:rsidRDefault="008B478E" w:rsidP="008B478E">
            <w:pPr>
              <w:keepNext/>
              <w:ind w:right="-108"/>
              <w:jc w:val="both"/>
              <w:outlineLvl w:val="2"/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 xml:space="preserve">Sr. </w:t>
            </w:r>
            <w:r w:rsidR="005C3EA4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 xml:space="preserve">Santiago </w:t>
            </w:r>
            <w:r w:rsidR="00271861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 xml:space="preserve">Rubén </w:t>
            </w:r>
            <w:r w:rsidR="005C3EA4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BARBOZA</w:t>
            </w:r>
          </w:p>
          <w:p w:rsidR="008B478E" w:rsidRPr="008B478E" w:rsidRDefault="008B478E" w:rsidP="008B478E">
            <w:pPr>
              <w:rPr>
                <w:rFonts w:ascii="Arial" w:hAnsi="Arial" w:cs="Arial"/>
                <w:b/>
                <w:snapToGrid w:val="0"/>
                <w:sz w:val="22"/>
                <w:szCs w:val="22"/>
                <w:lang w:val="es-AR"/>
              </w:rPr>
            </w:pPr>
          </w:p>
        </w:tc>
        <w:tc>
          <w:tcPr>
            <w:tcW w:w="3969" w:type="dxa"/>
            <w:vAlign w:val="center"/>
          </w:tcPr>
          <w:p w:rsidR="008B478E" w:rsidRPr="008B478E" w:rsidRDefault="008B478E" w:rsidP="008B478E">
            <w:pPr>
              <w:keepNext/>
              <w:ind w:right="-108"/>
              <w:jc w:val="both"/>
              <w:outlineLvl w:val="2"/>
              <w:rPr>
                <w:rFonts w:ascii="Arial" w:hAnsi="Arial" w:cs="Arial"/>
                <w:b/>
                <w:snapToGrid w:val="0"/>
                <w:sz w:val="22"/>
                <w:szCs w:val="22"/>
                <w:lang w:val="es-AR"/>
              </w:rPr>
            </w:pPr>
          </w:p>
          <w:p w:rsidR="008B478E" w:rsidRPr="008B478E" w:rsidRDefault="008B478E" w:rsidP="008B478E">
            <w:pPr>
              <w:rPr>
                <w:snapToGrid w:val="0"/>
                <w:sz w:val="22"/>
                <w:szCs w:val="22"/>
                <w:lang w:val="es-AR"/>
              </w:rPr>
            </w:pPr>
          </w:p>
        </w:tc>
      </w:tr>
    </w:tbl>
    <w:p w:rsidR="008B478E" w:rsidRPr="008B478E" w:rsidRDefault="008B478E" w:rsidP="008B478E">
      <w:pPr>
        <w:jc w:val="both"/>
        <w:rPr>
          <w:rFonts w:ascii="Arial" w:hAnsi="Arial"/>
          <w:bCs/>
          <w:snapToGrid w:val="0"/>
          <w:sz w:val="22"/>
          <w:szCs w:val="22"/>
          <w:lang w:val="es-AR"/>
        </w:rPr>
      </w:pPr>
    </w:p>
    <w:p w:rsidR="008B478E" w:rsidRPr="004357E5" w:rsidRDefault="008B478E" w:rsidP="008B478E">
      <w:pPr>
        <w:jc w:val="both"/>
        <w:rPr>
          <w:rFonts w:ascii="Arial" w:hAnsi="Arial"/>
          <w:snapToGrid w:val="0"/>
          <w:lang w:val="es-AR"/>
        </w:rPr>
      </w:pPr>
      <w:r w:rsidRPr="008B478E">
        <w:rPr>
          <w:rFonts w:ascii="Arial" w:hAnsi="Arial"/>
          <w:b/>
          <w:snapToGrid w:val="0"/>
          <w:lang w:val="es-AR"/>
        </w:rPr>
        <w:t>Art. 2</w:t>
      </w:r>
      <w:r w:rsidRPr="008B478E">
        <w:rPr>
          <w:rFonts w:ascii="Arial" w:hAnsi="Arial"/>
          <w:b/>
          <w:snapToGrid w:val="0"/>
          <w:lang w:val="es-AR"/>
        </w:rPr>
        <w:sym w:font="Symbol" w:char="F0B0"/>
      </w:r>
      <w:r w:rsidRPr="008B478E">
        <w:rPr>
          <w:rFonts w:ascii="Arial" w:hAnsi="Arial"/>
          <w:b/>
          <w:snapToGrid w:val="0"/>
          <w:lang w:val="es-AR"/>
        </w:rPr>
        <w:t>).-</w:t>
      </w:r>
      <w:r w:rsidRPr="008B478E">
        <w:rPr>
          <w:rFonts w:ascii="Arial" w:hAnsi="Arial"/>
          <w:snapToGrid w:val="0"/>
          <w:lang w:val="es-AR"/>
        </w:rPr>
        <w:t xml:space="preserve"> Renovar la Comisión Curricular de la carrera </w:t>
      </w:r>
      <w:r w:rsidRPr="008B478E">
        <w:rPr>
          <w:rFonts w:ascii="Arial" w:hAnsi="Arial"/>
          <w:b/>
          <w:bCs/>
          <w:snapToGrid w:val="0"/>
          <w:lang w:val="es-AR"/>
        </w:rPr>
        <w:t>Ingeniería en Sistema de Computación</w:t>
      </w:r>
      <w:r w:rsidRPr="008B478E">
        <w:rPr>
          <w:rFonts w:ascii="Arial" w:hAnsi="Arial"/>
          <w:snapToGrid w:val="0"/>
          <w:lang w:val="es-AR"/>
        </w:rPr>
        <w:t xml:space="preserve">, que quedará integrada de la siguiente forma:  </w:t>
      </w:r>
    </w:p>
    <w:p w:rsidR="008B478E" w:rsidRPr="008B478E" w:rsidRDefault="008B478E" w:rsidP="008B478E">
      <w:pPr>
        <w:jc w:val="both"/>
        <w:rPr>
          <w:rFonts w:ascii="Arial" w:hAnsi="Arial"/>
          <w:bCs/>
          <w:snapToGrid w:val="0"/>
          <w:sz w:val="22"/>
          <w:szCs w:val="22"/>
          <w:lang w:val="es-AR"/>
        </w:rPr>
      </w:pPr>
    </w:p>
    <w:tbl>
      <w:tblPr>
        <w:tblW w:w="9444" w:type="dxa"/>
        <w:jc w:val="center"/>
        <w:tblInd w:w="-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06"/>
        <w:gridCol w:w="3969"/>
        <w:gridCol w:w="3969"/>
      </w:tblGrid>
      <w:tr w:rsidR="008B478E" w:rsidRPr="008B478E" w:rsidTr="00271861">
        <w:tblPrEx>
          <w:tblCellMar>
            <w:top w:w="0" w:type="dxa"/>
            <w:bottom w:w="0" w:type="dxa"/>
          </w:tblCellMar>
        </w:tblPrEx>
        <w:trPr>
          <w:trHeight w:val="108"/>
          <w:jc w:val="center"/>
        </w:trPr>
        <w:tc>
          <w:tcPr>
            <w:tcW w:w="1506" w:type="dxa"/>
          </w:tcPr>
          <w:p w:rsidR="008B478E" w:rsidRPr="008B478E" w:rsidRDefault="008B478E" w:rsidP="008B478E">
            <w:pPr>
              <w:jc w:val="center"/>
              <w:rPr>
                <w:rFonts w:ascii="Arial" w:hAnsi="Arial"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snapToGrid w:val="0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</w:tcPr>
          <w:p w:rsidR="008B478E" w:rsidRPr="008B478E" w:rsidRDefault="008B478E" w:rsidP="008B478E">
            <w:pPr>
              <w:keepNext/>
              <w:jc w:val="center"/>
              <w:outlineLvl w:val="4"/>
              <w:rPr>
                <w:rFonts w:ascii="Arial" w:hAnsi="Arial"/>
                <w:i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i/>
                <w:snapToGrid w:val="0"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969" w:type="dxa"/>
          </w:tcPr>
          <w:p w:rsidR="008B478E" w:rsidRPr="008B478E" w:rsidRDefault="008B478E" w:rsidP="008B478E">
            <w:pPr>
              <w:jc w:val="center"/>
              <w:rPr>
                <w:rFonts w:ascii="Arial" w:hAnsi="Arial"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i/>
                <w:snapToGrid w:val="0"/>
                <w:sz w:val="22"/>
                <w:szCs w:val="22"/>
                <w:lang w:val="es-AR"/>
              </w:rPr>
              <w:t>Suplentes</w:t>
            </w:r>
          </w:p>
        </w:tc>
      </w:tr>
      <w:tr w:rsidR="008B478E" w:rsidRPr="008B478E" w:rsidTr="00271861">
        <w:tblPrEx>
          <w:tblCellMar>
            <w:top w:w="0" w:type="dxa"/>
            <w:bottom w:w="0" w:type="dxa"/>
          </w:tblCellMar>
        </w:tblPrEx>
        <w:trPr>
          <w:trHeight w:val="538"/>
          <w:jc w:val="center"/>
        </w:trPr>
        <w:tc>
          <w:tcPr>
            <w:tcW w:w="1506" w:type="dxa"/>
          </w:tcPr>
          <w:p w:rsidR="008B478E" w:rsidRPr="008B478E" w:rsidRDefault="008B478E" w:rsidP="008B478E">
            <w:pPr>
              <w:ind w:right="-108"/>
              <w:rPr>
                <w:rFonts w:ascii="Arial" w:hAnsi="Arial"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P</w:t>
            </w:r>
            <w:r w:rsidRPr="008B478E">
              <w:rPr>
                <w:rFonts w:ascii="Arial" w:hAnsi="Arial"/>
                <w:snapToGrid w:val="0"/>
                <w:sz w:val="22"/>
                <w:szCs w:val="22"/>
                <w:lang w:val="es-AR"/>
              </w:rPr>
              <w:t>rofesores</w:t>
            </w:r>
          </w:p>
        </w:tc>
        <w:tc>
          <w:tcPr>
            <w:tcW w:w="3969" w:type="dxa"/>
          </w:tcPr>
          <w:p w:rsidR="008B478E" w:rsidRPr="008B478E" w:rsidRDefault="00271861" w:rsidP="008B478E">
            <w:pPr>
              <w:keepNext/>
              <w:jc w:val="both"/>
              <w:outlineLvl w:val="1"/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Ing. Carlos Julio MATRÁNGOLO</w:t>
            </w:r>
          </w:p>
          <w:p w:rsidR="008B478E" w:rsidRPr="008B478E" w:rsidRDefault="00271861" w:rsidP="008B478E">
            <w:pPr>
              <w:jc w:val="both"/>
              <w:rPr>
                <w:rFonts w:ascii="Arial" w:hAnsi="Arial"/>
                <w:bCs/>
                <w:snapToGrid w:val="0"/>
                <w:sz w:val="22"/>
                <w:szCs w:val="22"/>
                <w:lang w:val="es-AR"/>
              </w:rPr>
            </w:pPr>
            <w:r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Mg. Karina Mabel CENCI</w:t>
            </w:r>
          </w:p>
        </w:tc>
        <w:tc>
          <w:tcPr>
            <w:tcW w:w="3969" w:type="dxa"/>
            <w:vAlign w:val="center"/>
          </w:tcPr>
          <w:p w:rsidR="008B478E" w:rsidRPr="008B478E" w:rsidRDefault="001C47E0" w:rsidP="008B478E">
            <w:pPr>
              <w:keepNext/>
              <w:outlineLvl w:val="1"/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Dr. Ignacio PONZONI</w:t>
            </w:r>
          </w:p>
          <w:p w:rsidR="008B478E" w:rsidRPr="008B478E" w:rsidRDefault="00271861" w:rsidP="008B478E">
            <w:pPr>
              <w:keepNext/>
              <w:outlineLvl w:val="1"/>
              <w:rPr>
                <w:rFonts w:ascii="Arial" w:hAnsi="Arial"/>
                <w:b/>
                <w:snapToGrid w:val="0"/>
                <w:sz w:val="22"/>
                <w:szCs w:val="22"/>
                <w:lang w:val="es-ES"/>
              </w:rPr>
            </w:pPr>
            <w:r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Dr. Dana Karina URRIBARRI</w:t>
            </w:r>
          </w:p>
        </w:tc>
      </w:tr>
      <w:tr w:rsidR="008B478E" w:rsidRPr="008B478E" w:rsidTr="00271861">
        <w:tblPrEx>
          <w:tblCellMar>
            <w:top w:w="0" w:type="dxa"/>
            <w:bottom w:w="0" w:type="dxa"/>
          </w:tblCellMar>
        </w:tblPrEx>
        <w:trPr>
          <w:trHeight w:val="559"/>
          <w:jc w:val="center"/>
        </w:trPr>
        <w:tc>
          <w:tcPr>
            <w:tcW w:w="1506" w:type="dxa"/>
          </w:tcPr>
          <w:p w:rsidR="008B478E" w:rsidRPr="008B478E" w:rsidRDefault="008B478E" w:rsidP="008B478E">
            <w:pPr>
              <w:ind w:right="-108"/>
              <w:rPr>
                <w:rFonts w:ascii="Arial" w:hAnsi="Arial"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G</w:t>
            </w:r>
            <w:r w:rsidRPr="008B478E">
              <w:rPr>
                <w:rFonts w:ascii="Arial" w:hAnsi="Arial"/>
                <w:snapToGrid w:val="0"/>
                <w:sz w:val="22"/>
                <w:szCs w:val="22"/>
                <w:lang w:val="es-AR"/>
              </w:rPr>
              <w:t>raduados</w:t>
            </w:r>
          </w:p>
        </w:tc>
        <w:tc>
          <w:tcPr>
            <w:tcW w:w="3969" w:type="dxa"/>
          </w:tcPr>
          <w:p w:rsidR="008B478E" w:rsidRPr="008B478E" w:rsidRDefault="008B478E" w:rsidP="008B478E">
            <w:pPr>
              <w:jc w:val="both"/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Ing. María Luján GANUZA</w:t>
            </w:r>
          </w:p>
          <w:p w:rsidR="008B478E" w:rsidRPr="008B478E" w:rsidRDefault="00271861" w:rsidP="008B478E">
            <w:pPr>
              <w:jc w:val="both"/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Lic. Leonardo DE MATTEIS</w:t>
            </w:r>
          </w:p>
        </w:tc>
        <w:tc>
          <w:tcPr>
            <w:tcW w:w="3969" w:type="dxa"/>
            <w:vAlign w:val="center"/>
          </w:tcPr>
          <w:p w:rsidR="008B478E" w:rsidRDefault="00271861" w:rsidP="008B478E">
            <w:pPr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 xml:space="preserve">Dr. Carlos </w:t>
            </w:r>
            <w:r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 xml:space="preserve">Martín </w:t>
            </w: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LORENZETTI</w:t>
            </w:r>
          </w:p>
          <w:p w:rsidR="008B478E" w:rsidRPr="004357E5" w:rsidRDefault="00271861" w:rsidP="008B478E">
            <w:pPr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Dr. Nicolás Fernando GAZCÓN</w:t>
            </w:r>
          </w:p>
        </w:tc>
      </w:tr>
      <w:tr w:rsidR="008B478E" w:rsidRPr="008B478E" w:rsidTr="00271861">
        <w:tblPrEx>
          <w:tblCellMar>
            <w:top w:w="0" w:type="dxa"/>
            <w:bottom w:w="0" w:type="dxa"/>
          </w:tblCellMar>
        </w:tblPrEx>
        <w:trPr>
          <w:trHeight w:val="559"/>
          <w:jc w:val="center"/>
        </w:trPr>
        <w:tc>
          <w:tcPr>
            <w:tcW w:w="1506" w:type="dxa"/>
            <w:vAlign w:val="center"/>
          </w:tcPr>
          <w:p w:rsidR="008B478E" w:rsidRPr="008B478E" w:rsidRDefault="008B478E" w:rsidP="008B478E">
            <w:pPr>
              <w:rPr>
                <w:rFonts w:ascii="Arial" w:hAnsi="Arial"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A</w:t>
            </w:r>
            <w:r w:rsidRPr="008B478E">
              <w:rPr>
                <w:rFonts w:ascii="Arial" w:hAnsi="Arial"/>
                <w:snapToGrid w:val="0"/>
                <w:sz w:val="22"/>
                <w:szCs w:val="22"/>
                <w:lang w:val="es-AR"/>
              </w:rPr>
              <w:t>lumnos</w:t>
            </w:r>
          </w:p>
        </w:tc>
        <w:tc>
          <w:tcPr>
            <w:tcW w:w="3969" w:type="dxa"/>
            <w:vAlign w:val="center"/>
          </w:tcPr>
          <w:p w:rsidR="008B478E" w:rsidRPr="008B478E" w:rsidRDefault="008B478E" w:rsidP="008B478E">
            <w:pPr>
              <w:keepNext/>
              <w:outlineLvl w:val="1"/>
              <w:rPr>
                <w:rFonts w:ascii="Arial" w:hAnsi="Arial"/>
                <w:b/>
                <w:snapToGrid w:val="0"/>
                <w:sz w:val="22"/>
                <w:szCs w:val="22"/>
              </w:rPr>
            </w:pPr>
            <w:r w:rsidRPr="008B478E">
              <w:rPr>
                <w:rFonts w:ascii="Arial" w:hAnsi="Arial" w:cs="Arial"/>
                <w:b/>
                <w:snapToGrid w:val="0"/>
                <w:sz w:val="22"/>
                <w:szCs w:val="22"/>
                <w:lang w:val="es-AR"/>
              </w:rPr>
              <w:t xml:space="preserve">Sr.  </w:t>
            </w:r>
            <w:r w:rsidR="00271861">
              <w:rPr>
                <w:rFonts w:ascii="Arial" w:hAnsi="Arial" w:cs="Arial"/>
                <w:b/>
                <w:snapToGrid w:val="0"/>
                <w:sz w:val="22"/>
                <w:szCs w:val="22"/>
                <w:lang w:val="es-AR"/>
              </w:rPr>
              <w:t>Agustín BURSET</w:t>
            </w:r>
          </w:p>
          <w:p w:rsidR="008B478E" w:rsidRPr="008B478E" w:rsidRDefault="008B478E" w:rsidP="008B478E">
            <w:pPr>
              <w:keepNext/>
              <w:outlineLvl w:val="1"/>
              <w:rPr>
                <w:rFonts w:ascii="Arial" w:hAnsi="Arial"/>
                <w:b/>
                <w:snapToGrid w:val="0"/>
                <w:sz w:val="22"/>
                <w:szCs w:val="22"/>
                <w:lang w:val="es-ES"/>
              </w:rPr>
            </w:pPr>
          </w:p>
        </w:tc>
        <w:tc>
          <w:tcPr>
            <w:tcW w:w="3969" w:type="dxa"/>
            <w:vAlign w:val="center"/>
          </w:tcPr>
          <w:p w:rsidR="008B478E" w:rsidRPr="008B478E" w:rsidRDefault="008B478E" w:rsidP="008B478E">
            <w:pPr>
              <w:keepNext/>
              <w:outlineLvl w:val="1"/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</w:pPr>
          </w:p>
        </w:tc>
      </w:tr>
    </w:tbl>
    <w:p w:rsidR="004357E5" w:rsidRDefault="004357E5" w:rsidP="004357E5">
      <w:pPr>
        <w:jc w:val="both"/>
        <w:rPr>
          <w:rFonts w:ascii="Arial" w:hAnsi="Arial"/>
          <w:b/>
          <w:snapToGrid w:val="0"/>
          <w:sz w:val="22"/>
          <w:szCs w:val="22"/>
          <w:lang w:val="es-AR"/>
        </w:rPr>
      </w:pPr>
    </w:p>
    <w:p w:rsidR="004357E5" w:rsidRDefault="004357E5" w:rsidP="004357E5">
      <w:pPr>
        <w:jc w:val="both"/>
        <w:rPr>
          <w:rFonts w:ascii="Arial" w:hAnsi="Arial"/>
          <w:b/>
          <w:snapToGrid w:val="0"/>
          <w:sz w:val="22"/>
          <w:szCs w:val="22"/>
          <w:lang w:val="es-AR"/>
        </w:rPr>
      </w:pPr>
    </w:p>
    <w:p w:rsidR="004357E5" w:rsidRPr="008B478E" w:rsidRDefault="004357E5" w:rsidP="004357E5">
      <w:pPr>
        <w:jc w:val="both"/>
        <w:rPr>
          <w:rFonts w:ascii="Arial" w:hAnsi="Arial" w:cs="Arial"/>
          <w:b/>
          <w:snapToGrid w:val="0"/>
          <w:lang w:val="es-AR"/>
        </w:rPr>
      </w:pPr>
      <w:r>
        <w:rPr>
          <w:rFonts w:ascii="Arial" w:hAnsi="Arial" w:cs="Arial"/>
          <w:b/>
          <w:snapToGrid w:val="0"/>
          <w:lang w:val="es-AR"/>
        </w:rPr>
        <w:lastRenderedPageBreak/>
        <w:t>///CDCIC-215/16</w:t>
      </w:r>
    </w:p>
    <w:p w:rsidR="008B478E" w:rsidRPr="008B478E" w:rsidRDefault="008B478E" w:rsidP="008B478E">
      <w:pPr>
        <w:jc w:val="both"/>
        <w:rPr>
          <w:rFonts w:ascii="Arial" w:hAnsi="Arial"/>
          <w:b/>
          <w:snapToGrid w:val="0"/>
          <w:sz w:val="22"/>
          <w:szCs w:val="22"/>
          <w:lang w:val="es-AR"/>
        </w:rPr>
      </w:pPr>
    </w:p>
    <w:p w:rsidR="004357E5" w:rsidRPr="008B478E" w:rsidRDefault="004357E5" w:rsidP="004357E5">
      <w:pPr>
        <w:jc w:val="both"/>
        <w:rPr>
          <w:rFonts w:ascii="Arial" w:hAnsi="Arial"/>
          <w:snapToGrid w:val="0"/>
          <w:lang w:val="es-AR"/>
        </w:rPr>
      </w:pPr>
      <w:r>
        <w:rPr>
          <w:rFonts w:ascii="Arial" w:hAnsi="Arial"/>
          <w:b/>
          <w:snapToGrid w:val="0"/>
          <w:lang w:val="es-AR"/>
        </w:rPr>
        <w:t>Art. 3</w:t>
      </w:r>
      <w:r w:rsidRPr="008B478E">
        <w:rPr>
          <w:rFonts w:ascii="Arial" w:hAnsi="Arial"/>
          <w:b/>
          <w:snapToGrid w:val="0"/>
          <w:lang w:val="es-AR"/>
        </w:rPr>
        <w:sym w:font="Symbol" w:char="F0B0"/>
      </w:r>
      <w:r w:rsidRPr="008B478E">
        <w:rPr>
          <w:rFonts w:ascii="Arial" w:hAnsi="Arial"/>
          <w:b/>
          <w:snapToGrid w:val="0"/>
          <w:lang w:val="es-AR"/>
        </w:rPr>
        <w:t>).-</w:t>
      </w:r>
      <w:r w:rsidRPr="008B478E">
        <w:rPr>
          <w:rFonts w:ascii="Arial" w:hAnsi="Arial"/>
          <w:snapToGrid w:val="0"/>
          <w:lang w:val="es-AR"/>
        </w:rPr>
        <w:t xml:space="preserve"> Renovar la Comisión Curricular de la carrera </w:t>
      </w:r>
      <w:r w:rsidRPr="008B478E">
        <w:rPr>
          <w:rFonts w:ascii="Arial" w:hAnsi="Arial"/>
          <w:b/>
          <w:bCs/>
          <w:snapToGrid w:val="0"/>
          <w:lang w:val="es-AR"/>
        </w:rPr>
        <w:t xml:space="preserve">Ingeniería en Sistema de </w:t>
      </w:r>
      <w:r>
        <w:rPr>
          <w:rFonts w:ascii="Arial" w:hAnsi="Arial"/>
          <w:b/>
          <w:bCs/>
          <w:snapToGrid w:val="0"/>
          <w:lang w:val="es-AR"/>
        </w:rPr>
        <w:t>Información</w:t>
      </w:r>
      <w:r w:rsidRPr="008B478E">
        <w:rPr>
          <w:rFonts w:ascii="Arial" w:hAnsi="Arial"/>
          <w:snapToGrid w:val="0"/>
          <w:lang w:val="es-AR"/>
        </w:rPr>
        <w:t xml:space="preserve">, que quedará integrada de la siguiente forma:  </w:t>
      </w:r>
    </w:p>
    <w:p w:rsidR="004357E5" w:rsidRPr="008B478E" w:rsidRDefault="004357E5" w:rsidP="004357E5">
      <w:pPr>
        <w:jc w:val="both"/>
        <w:rPr>
          <w:rFonts w:ascii="Arial" w:hAnsi="Arial" w:cs="Arial"/>
          <w:b/>
          <w:snapToGrid w:val="0"/>
          <w:lang w:val="es-AR"/>
        </w:rPr>
      </w:pPr>
    </w:p>
    <w:p w:rsidR="004357E5" w:rsidRPr="008B478E" w:rsidRDefault="004357E5" w:rsidP="004357E5">
      <w:pPr>
        <w:jc w:val="both"/>
        <w:rPr>
          <w:rFonts w:ascii="Arial" w:hAnsi="Arial"/>
          <w:bCs/>
          <w:snapToGrid w:val="0"/>
          <w:sz w:val="22"/>
          <w:szCs w:val="22"/>
          <w:lang w:val="es-AR"/>
        </w:rPr>
      </w:pPr>
    </w:p>
    <w:tbl>
      <w:tblPr>
        <w:tblW w:w="9444" w:type="dxa"/>
        <w:jc w:val="center"/>
        <w:tblInd w:w="-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06"/>
        <w:gridCol w:w="3969"/>
        <w:gridCol w:w="3969"/>
      </w:tblGrid>
      <w:tr w:rsidR="004357E5" w:rsidRPr="008B478E" w:rsidTr="001C47E0">
        <w:tblPrEx>
          <w:tblCellMar>
            <w:top w:w="0" w:type="dxa"/>
            <w:bottom w:w="0" w:type="dxa"/>
          </w:tblCellMar>
        </w:tblPrEx>
        <w:trPr>
          <w:trHeight w:val="108"/>
          <w:jc w:val="center"/>
        </w:trPr>
        <w:tc>
          <w:tcPr>
            <w:tcW w:w="1506" w:type="dxa"/>
          </w:tcPr>
          <w:p w:rsidR="004357E5" w:rsidRPr="008B478E" w:rsidRDefault="004357E5" w:rsidP="001C47E0">
            <w:pPr>
              <w:jc w:val="center"/>
              <w:rPr>
                <w:rFonts w:ascii="Arial" w:hAnsi="Arial"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snapToGrid w:val="0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</w:tcPr>
          <w:p w:rsidR="004357E5" w:rsidRPr="008B478E" w:rsidRDefault="004357E5" w:rsidP="001C47E0">
            <w:pPr>
              <w:keepNext/>
              <w:jc w:val="center"/>
              <w:outlineLvl w:val="4"/>
              <w:rPr>
                <w:rFonts w:ascii="Arial" w:hAnsi="Arial"/>
                <w:i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i/>
                <w:snapToGrid w:val="0"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969" w:type="dxa"/>
          </w:tcPr>
          <w:p w:rsidR="004357E5" w:rsidRPr="008B478E" w:rsidRDefault="004357E5" w:rsidP="001C47E0">
            <w:pPr>
              <w:jc w:val="center"/>
              <w:rPr>
                <w:rFonts w:ascii="Arial" w:hAnsi="Arial"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i/>
                <w:snapToGrid w:val="0"/>
                <w:sz w:val="22"/>
                <w:szCs w:val="22"/>
                <w:lang w:val="es-AR"/>
              </w:rPr>
              <w:t>Suplentes</w:t>
            </w:r>
          </w:p>
        </w:tc>
      </w:tr>
      <w:tr w:rsidR="004357E5" w:rsidRPr="008B478E" w:rsidTr="001C47E0">
        <w:tblPrEx>
          <w:tblCellMar>
            <w:top w:w="0" w:type="dxa"/>
            <w:bottom w:w="0" w:type="dxa"/>
          </w:tblCellMar>
        </w:tblPrEx>
        <w:trPr>
          <w:trHeight w:val="538"/>
          <w:jc w:val="center"/>
        </w:trPr>
        <w:tc>
          <w:tcPr>
            <w:tcW w:w="1506" w:type="dxa"/>
          </w:tcPr>
          <w:p w:rsidR="004357E5" w:rsidRPr="008B478E" w:rsidRDefault="004357E5" w:rsidP="001C47E0">
            <w:pPr>
              <w:ind w:right="-108"/>
              <w:rPr>
                <w:rFonts w:ascii="Arial" w:hAnsi="Arial"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P</w:t>
            </w:r>
            <w:r w:rsidRPr="008B478E">
              <w:rPr>
                <w:rFonts w:ascii="Arial" w:hAnsi="Arial"/>
                <w:snapToGrid w:val="0"/>
                <w:sz w:val="22"/>
                <w:szCs w:val="22"/>
                <w:lang w:val="es-AR"/>
              </w:rPr>
              <w:t>rofesores</w:t>
            </w:r>
          </w:p>
        </w:tc>
        <w:tc>
          <w:tcPr>
            <w:tcW w:w="3969" w:type="dxa"/>
          </w:tcPr>
          <w:p w:rsidR="004357E5" w:rsidRPr="008B478E" w:rsidRDefault="004357E5" w:rsidP="001C47E0">
            <w:pPr>
              <w:keepNext/>
              <w:jc w:val="both"/>
              <w:outlineLvl w:val="1"/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Dra. Elsa Clara ESTÉVEZ</w:t>
            </w:r>
          </w:p>
          <w:p w:rsidR="004357E5" w:rsidRPr="008B478E" w:rsidRDefault="004357E5" w:rsidP="001C47E0">
            <w:pPr>
              <w:jc w:val="both"/>
              <w:rPr>
                <w:rFonts w:ascii="Arial" w:hAnsi="Arial"/>
                <w:bCs/>
                <w:snapToGrid w:val="0"/>
                <w:sz w:val="22"/>
                <w:szCs w:val="22"/>
                <w:lang w:val="es-AR"/>
              </w:rPr>
            </w:pPr>
            <w:r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Mg. María Mercedes VITTURINI</w:t>
            </w:r>
          </w:p>
        </w:tc>
        <w:tc>
          <w:tcPr>
            <w:tcW w:w="3969" w:type="dxa"/>
            <w:vAlign w:val="center"/>
          </w:tcPr>
          <w:p w:rsidR="004357E5" w:rsidRPr="008B478E" w:rsidRDefault="004357E5" w:rsidP="001C47E0">
            <w:pPr>
              <w:keepNext/>
              <w:outlineLvl w:val="1"/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Dr</w:t>
            </w:r>
            <w:r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a. Marcela CAPOBIANCO</w:t>
            </w:r>
          </w:p>
          <w:p w:rsidR="004357E5" w:rsidRPr="008B478E" w:rsidRDefault="004357E5" w:rsidP="001C47E0">
            <w:pPr>
              <w:keepNext/>
              <w:outlineLvl w:val="1"/>
              <w:rPr>
                <w:rFonts w:ascii="Arial" w:hAnsi="Arial"/>
                <w:b/>
                <w:snapToGrid w:val="0"/>
                <w:sz w:val="22"/>
                <w:szCs w:val="22"/>
                <w:lang w:val="es-ES"/>
              </w:rPr>
            </w:pPr>
            <w:r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 xml:space="preserve">Dr. </w:t>
            </w:r>
            <w:r w:rsidR="001C47E0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Martín Leonardo LARREA</w:t>
            </w:r>
          </w:p>
        </w:tc>
      </w:tr>
      <w:tr w:rsidR="004357E5" w:rsidRPr="008B478E" w:rsidTr="001C47E0">
        <w:tblPrEx>
          <w:tblCellMar>
            <w:top w:w="0" w:type="dxa"/>
            <w:bottom w:w="0" w:type="dxa"/>
          </w:tblCellMar>
        </w:tblPrEx>
        <w:trPr>
          <w:trHeight w:val="559"/>
          <w:jc w:val="center"/>
        </w:trPr>
        <w:tc>
          <w:tcPr>
            <w:tcW w:w="1506" w:type="dxa"/>
          </w:tcPr>
          <w:p w:rsidR="004357E5" w:rsidRPr="008B478E" w:rsidRDefault="004357E5" w:rsidP="001C47E0">
            <w:pPr>
              <w:ind w:right="-108"/>
              <w:rPr>
                <w:rFonts w:ascii="Arial" w:hAnsi="Arial"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G</w:t>
            </w:r>
            <w:r w:rsidRPr="008B478E">
              <w:rPr>
                <w:rFonts w:ascii="Arial" w:hAnsi="Arial"/>
                <w:snapToGrid w:val="0"/>
                <w:sz w:val="22"/>
                <w:szCs w:val="22"/>
                <w:lang w:val="es-AR"/>
              </w:rPr>
              <w:t>raduados</w:t>
            </w:r>
          </w:p>
        </w:tc>
        <w:tc>
          <w:tcPr>
            <w:tcW w:w="3969" w:type="dxa"/>
          </w:tcPr>
          <w:p w:rsidR="004357E5" w:rsidRDefault="004357E5" w:rsidP="001C47E0">
            <w:pPr>
              <w:jc w:val="both"/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 xml:space="preserve">Lic. </w:t>
            </w:r>
            <w:r w:rsidR="001C47E0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Haydeé Cristina FERREYRA</w:t>
            </w:r>
          </w:p>
          <w:p w:rsidR="001C47E0" w:rsidRPr="008B478E" w:rsidRDefault="001C47E0" w:rsidP="001C47E0">
            <w:pPr>
              <w:jc w:val="both"/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Mg. Telma DELLADIO</w:t>
            </w:r>
          </w:p>
        </w:tc>
        <w:tc>
          <w:tcPr>
            <w:tcW w:w="3969" w:type="dxa"/>
            <w:vAlign w:val="center"/>
          </w:tcPr>
          <w:p w:rsidR="004357E5" w:rsidRPr="001C47E0" w:rsidRDefault="001C47E0" w:rsidP="001C47E0">
            <w:pPr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Ing. Fernando SAGUI</w:t>
            </w:r>
          </w:p>
        </w:tc>
      </w:tr>
      <w:tr w:rsidR="004357E5" w:rsidRPr="008B478E" w:rsidTr="001C47E0">
        <w:tblPrEx>
          <w:tblCellMar>
            <w:top w:w="0" w:type="dxa"/>
            <w:bottom w:w="0" w:type="dxa"/>
          </w:tblCellMar>
        </w:tblPrEx>
        <w:trPr>
          <w:trHeight w:val="559"/>
          <w:jc w:val="center"/>
        </w:trPr>
        <w:tc>
          <w:tcPr>
            <w:tcW w:w="1506" w:type="dxa"/>
            <w:vAlign w:val="center"/>
          </w:tcPr>
          <w:p w:rsidR="004357E5" w:rsidRPr="008B478E" w:rsidRDefault="004357E5" w:rsidP="001C47E0">
            <w:pPr>
              <w:rPr>
                <w:rFonts w:ascii="Arial" w:hAnsi="Arial"/>
                <w:snapToGrid w:val="0"/>
                <w:sz w:val="22"/>
                <w:szCs w:val="22"/>
                <w:lang w:val="es-AR"/>
              </w:rPr>
            </w:pPr>
            <w:r w:rsidRPr="008B478E"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A</w:t>
            </w:r>
            <w:r w:rsidRPr="008B478E">
              <w:rPr>
                <w:rFonts w:ascii="Arial" w:hAnsi="Arial"/>
                <w:snapToGrid w:val="0"/>
                <w:sz w:val="22"/>
                <w:szCs w:val="22"/>
                <w:lang w:val="es-AR"/>
              </w:rPr>
              <w:t>lumnos</w:t>
            </w:r>
          </w:p>
        </w:tc>
        <w:tc>
          <w:tcPr>
            <w:tcW w:w="3969" w:type="dxa"/>
            <w:vAlign w:val="center"/>
          </w:tcPr>
          <w:p w:rsidR="004357E5" w:rsidRDefault="001C47E0" w:rsidP="001C47E0">
            <w:pPr>
              <w:keepNext/>
              <w:outlineLvl w:val="1"/>
              <w:rPr>
                <w:rFonts w:ascii="Arial" w:hAnsi="Arial" w:cs="Arial"/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snapToGrid w:val="0"/>
                <w:sz w:val="22"/>
                <w:szCs w:val="22"/>
                <w:lang w:val="es-AR"/>
              </w:rPr>
              <w:t>Srta. Agustina IRAIZOZ</w:t>
            </w:r>
          </w:p>
          <w:p w:rsidR="004357E5" w:rsidRPr="00793C77" w:rsidRDefault="001C47E0" w:rsidP="001C47E0">
            <w:pPr>
              <w:keepNext/>
              <w:outlineLvl w:val="1"/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snapToGrid w:val="0"/>
                <w:sz w:val="22"/>
                <w:szCs w:val="22"/>
                <w:lang w:val="es-AR"/>
              </w:rPr>
              <w:t>Sr. Octavio Yamil GZAIN</w:t>
            </w:r>
          </w:p>
        </w:tc>
        <w:tc>
          <w:tcPr>
            <w:tcW w:w="3969" w:type="dxa"/>
            <w:vAlign w:val="center"/>
          </w:tcPr>
          <w:p w:rsidR="004357E5" w:rsidRPr="008B478E" w:rsidRDefault="00793C77" w:rsidP="001C47E0">
            <w:pPr>
              <w:keepNext/>
              <w:outlineLvl w:val="1"/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</w:pPr>
            <w:r>
              <w:rPr>
                <w:rFonts w:ascii="Arial" w:hAnsi="Arial"/>
                <w:b/>
                <w:snapToGrid w:val="0"/>
                <w:sz w:val="22"/>
                <w:szCs w:val="22"/>
                <w:lang w:val="es-AR"/>
              </w:rPr>
              <w:t>Srta. Melina Genjo</w:t>
            </w:r>
          </w:p>
        </w:tc>
      </w:tr>
    </w:tbl>
    <w:p w:rsidR="001C47E0" w:rsidRDefault="001C47E0" w:rsidP="008B478E">
      <w:pPr>
        <w:jc w:val="both"/>
        <w:rPr>
          <w:rFonts w:ascii="Arial" w:hAnsi="Arial"/>
          <w:b/>
          <w:snapToGrid w:val="0"/>
          <w:lang w:val="es-AR"/>
        </w:rPr>
      </w:pPr>
    </w:p>
    <w:p w:rsidR="008B478E" w:rsidRPr="008B478E" w:rsidRDefault="001C47E0" w:rsidP="008B478E">
      <w:pPr>
        <w:jc w:val="both"/>
        <w:rPr>
          <w:snapToGrid w:val="0"/>
          <w:lang w:val="es-AR"/>
        </w:rPr>
      </w:pPr>
      <w:r>
        <w:rPr>
          <w:rFonts w:ascii="Arial" w:hAnsi="Arial"/>
          <w:b/>
          <w:snapToGrid w:val="0"/>
          <w:lang w:val="es-AR"/>
        </w:rPr>
        <w:t>Art. 4</w:t>
      </w:r>
      <w:r w:rsidR="008B478E" w:rsidRPr="008B478E">
        <w:rPr>
          <w:rFonts w:ascii="Arial" w:hAnsi="Arial"/>
          <w:b/>
          <w:snapToGrid w:val="0"/>
          <w:lang w:val="es-AR"/>
        </w:rPr>
        <w:sym w:font="Symbol" w:char="F0B0"/>
      </w:r>
      <w:r w:rsidR="008B478E" w:rsidRPr="008B478E">
        <w:rPr>
          <w:rFonts w:ascii="Arial" w:hAnsi="Arial"/>
          <w:b/>
          <w:snapToGrid w:val="0"/>
          <w:lang w:val="es-AR"/>
        </w:rPr>
        <w:t>)</w:t>
      </w:r>
      <w:r w:rsidR="008B478E" w:rsidRPr="008B478E">
        <w:rPr>
          <w:rFonts w:ascii="Arial" w:hAnsi="Arial"/>
          <w:snapToGrid w:val="0"/>
          <w:lang w:val="es-AR"/>
        </w:rPr>
        <w:t>.- Regístrese; comuníquese; incorpórese al Expte. 826/89; pase al Consejo Superior Universitario a los fines que corresponda; cumplido, resérvese.----------------------</w:t>
      </w:r>
    </w:p>
    <w:p w:rsidR="008B478E" w:rsidRPr="008B478E" w:rsidRDefault="008B478E" w:rsidP="008B478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snapToGrid w:val="0"/>
          <w:sz w:val="22"/>
          <w:szCs w:val="22"/>
          <w:lang w:val="es-AR"/>
        </w:rPr>
      </w:pPr>
    </w:p>
    <w:p w:rsidR="008B478E" w:rsidRPr="008B478E" w:rsidRDefault="008B478E" w:rsidP="008B478E">
      <w:pPr>
        <w:jc w:val="both"/>
        <w:rPr>
          <w:rFonts w:ascii="Arial" w:hAnsi="Arial"/>
          <w:b/>
          <w:snapToGrid w:val="0"/>
          <w:sz w:val="22"/>
          <w:szCs w:val="22"/>
          <w:lang w:val="es-AR"/>
        </w:rPr>
      </w:pPr>
    </w:p>
    <w:p w:rsidR="00A03FF3" w:rsidRPr="00473EFE" w:rsidRDefault="00A03FF3" w:rsidP="008B478E">
      <w:pPr>
        <w:jc w:val="both"/>
        <w:rPr>
          <w:lang w:val="es-ES"/>
        </w:rPr>
      </w:pPr>
    </w:p>
    <w:sectPr w:rsidR="00A03FF3" w:rsidRPr="00473EFE" w:rsidSect="004357E5">
      <w:pgSz w:w="11907" w:h="16840" w:code="9"/>
      <w:pgMar w:top="2155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01AA"/>
    <w:rsid w:val="00003EEB"/>
    <w:rsid w:val="000A5098"/>
    <w:rsid w:val="001123AA"/>
    <w:rsid w:val="00196E61"/>
    <w:rsid w:val="001A136B"/>
    <w:rsid w:val="001C47E0"/>
    <w:rsid w:val="00271861"/>
    <w:rsid w:val="004357E5"/>
    <w:rsid w:val="00473EFE"/>
    <w:rsid w:val="005C3EA4"/>
    <w:rsid w:val="00793C77"/>
    <w:rsid w:val="008A62E3"/>
    <w:rsid w:val="008B478E"/>
    <w:rsid w:val="009D04B1"/>
    <w:rsid w:val="009D4EF5"/>
    <w:rsid w:val="00A03FF3"/>
    <w:rsid w:val="00B46BD4"/>
    <w:rsid w:val="00BA51E0"/>
    <w:rsid w:val="00C17613"/>
    <w:rsid w:val="00CB21A7"/>
    <w:rsid w:val="00D1653B"/>
    <w:rsid w:val="00F63456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2120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2015-02-23T16:56:00Z</cp:lastPrinted>
  <dcterms:created xsi:type="dcterms:W3CDTF">2025-07-06T18:31:00Z</dcterms:created>
  <dcterms:modified xsi:type="dcterms:W3CDTF">2025-07-06T18:31:00Z</dcterms:modified>
</cp:coreProperties>
</file>