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5595" w:rsidRDefault="00195595">
      <w:pPr>
        <w:pStyle w:val="Ttulo1"/>
        <w:rPr>
          <w:rFonts w:cs="Arial"/>
          <w:szCs w:val="24"/>
        </w:rPr>
      </w:pPr>
    </w:p>
    <w:p w:rsidR="00195595" w:rsidRDefault="00195595">
      <w:pPr>
        <w:pStyle w:val="Ttulo1"/>
        <w:rPr>
          <w:rFonts w:cs="Arial"/>
          <w:szCs w:val="24"/>
        </w:rPr>
      </w:pPr>
    </w:p>
    <w:p w:rsidR="00745784" w:rsidRPr="003B5095" w:rsidRDefault="00745784">
      <w:pPr>
        <w:pStyle w:val="Ttulo1"/>
        <w:rPr>
          <w:rFonts w:cs="Arial"/>
          <w:szCs w:val="24"/>
        </w:rPr>
      </w:pPr>
      <w:r w:rsidRPr="003B5095">
        <w:rPr>
          <w:rFonts w:cs="Arial"/>
          <w:szCs w:val="24"/>
        </w:rPr>
        <w:t>REGISTRADO BAJO N</w:t>
      </w:r>
      <w:r w:rsidRPr="003B5095">
        <w:rPr>
          <w:rFonts w:cs="Arial"/>
          <w:szCs w:val="24"/>
        </w:rPr>
        <w:sym w:font="Symbol" w:char="F0B0"/>
      </w:r>
      <w:r w:rsidR="007029FE" w:rsidRPr="003B5095">
        <w:rPr>
          <w:rFonts w:cs="Arial"/>
          <w:szCs w:val="24"/>
        </w:rPr>
        <w:t xml:space="preserve">  </w:t>
      </w:r>
      <w:r w:rsidR="00163CBF" w:rsidRPr="003B5095">
        <w:rPr>
          <w:rFonts w:cs="Arial"/>
          <w:szCs w:val="24"/>
        </w:rPr>
        <w:t>C</w:t>
      </w:r>
      <w:r w:rsidR="00EE2940" w:rsidRPr="003B5095">
        <w:rPr>
          <w:rFonts w:cs="Arial"/>
          <w:szCs w:val="24"/>
        </w:rPr>
        <w:t>DCIC-</w:t>
      </w:r>
      <w:r w:rsidR="007862DC">
        <w:rPr>
          <w:rFonts w:cs="Arial"/>
          <w:szCs w:val="24"/>
        </w:rPr>
        <w:t>243</w:t>
      </w:r>
      <w:r w:rsidRPr="003B5095">
        <w:rPr>
          <w:rFonts w:cs="Arial"/>
          <w:szCs w:val="24"/>
        </w:rPr>
        <w:t>/</w:t>
      </w:r>
      <w:r w:rsidR="00EE2940" w:rsidRPr="003B5095">
        <w:rPr>
          <w:rFonts w:cs="Arial"/>
          <w:szCs w:val="24"/>
        </w:rPr>
        <w:t>1</w:t>
      </w:r>
      <w:r w:rsidR="005C5B8B">
        <w:rPr>
          <w:rFonts w:cs="Arial"/>
          <w:szCs w:val="24"/>
        </w:rPr>
        <w:t>6</w:t>
      </w:r>
    </w:p>
    <w:p w:rsidR="00745784" w:rsidRPr="003B5095" w:rsidRDefault="00745784">
      <w:pPr>
        <w:jc w:val="both"/>
        <w:rPr>
          <w:rFonts w:cs="Arial"/>
          <w:szCs w:val="24"/>
        </w:rPr>
      </w:pPr>
    </w:p>
    <w:p w:rsidR="00731CD5" w:rsidRPr="003B5095" w:rsidRDefault="00731CD5" w:rsidP="00731CD5">
      <w:pPr>
        <w:jc w:val="both"/>
        <w:rPr>
          <w:rFonts w:cs="Arial"/>
          <w:szCs w:val="24"/>
        </w:rPr>
      </w:pPr>
      <w:r w:rsidRPr="003B5095">
        <w:rPr>
          <w:rFonts w:cs="Arial"/>
          <w:szCs w:val="24"/>
        </w:rPr>
        <w:t xml:space="preserve">                                                                                   </w:t>
      </w:r>
      <w:r w:rsidRPr="003B5095">
        <w:rPr>
          <w:rFonts w:cs="Arial"/>
          <w:b/>
          <w:szCs w:val="24"/>
        </w:rPr>
        <w:t xml:space="preserve"> BAHIA BLANCA</w:t>
      </w:r>
      <w:r w:rsidRPr="003B5095">
        <w:rPr>
          <w:rFonts w:cs="Arial"/>
          <w:szCs w:val="24"/>
        </w:rPr>
        <w:t xml:space="preserve">, </w:t>
      </w:r>
    </w:p>
    <w:p w:rsidR="00731CD5" w:rsidRPr="003B5095" w:rsidRDefault="00731CD5" w:rsidP="00731CD5">
      <w:pPr>
        <w:jc w:val="both"/>
        <w:rPr>
          <w:rFonts w:cs="Arial"/>
          <w:szCs w:val="24"/>
        </w:rPr>
      </w:pPr>
    </w:p>
    <w:p w:rsidR="00731CD5" w:rsidRPr="004E3ED0" w:rsidRDefault="00731CD5" w:rsidP="00731CD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lang w:val="es-AR" w:eastAsia="es-ES"/>
        </w:rPr>
      </w:pPr>
      <w:r w:rsidRPr="004E3ED0">
        <w:rPr>
          <w:b/>
          <w:snapToGrid w:val="0"/>
          <w:lang w:val="es-AR" w:eastAsia="es-ES"/>
        </w:rPr>
        <w:t>VISTO:</w:t>
      </w:r>
    </w:p>
    <w:p w:rsidR="00731CD5" w:rsidRPr="004E3ED0" w:rsidRDefault="00731CD5" w:rsidP="00731CD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lang w:val="es-AR" w:eastAsia="es-ES"/>
        </w:rPr>
      </w:pPr>
      <w:r w:rsidRPr="004E3ED0">
        <w:rPr>
          <w:snapToGrid w:val="0"/>
          <w:lang w:val="es-AR" w:eastAsia="es-ES"/>
        </w:rPr>
        <w:tab/>
      </w:r>
    </w:p>
    <w:p w:rsidR="00731CD5" w:rsidRPr="004E3ED0" w:rsidRDefault="00731CD5" w:rsidP="00731CD5">
      <w:pPr>
        <w:widowControl w:val="0"/>
        <w:ind w:firstLine="709"/>
        <w:jc w:val="both"/>
        <w:rPr>
          <w:snapToGrid w:val="0"/>
          <w:lang w:eastAsia="es-ES"/>
        </w:rPr>
      </w:pPr>
      <w:r w:rsidRPr="004E3ED0">
        <w:rPr>
          <w:snapToGrid w:val="0"/>
          <w:lang w:eastAsia="es-ES"/>
        </w:rPr>
        <w:t>El llamado a concurso sustanciado por el Departamento de Ciencias e  Ingeniería de la Computación para cubrir un cargo de Ayudan</w:t>
      </w:r>
      <w:r>
        <w:rPr>
          <w:snapToGrid w:val="0"/>
          <w:lang w:eastAsia="es-ES"/>
        </w:rPr>
        <w:t>te de Docencia B, en el Área: II</w:t>
      </w:r>
      <w:r w:rsidRPr="004E3ED0">
        <w:rPr>
          <w:snapToGrid w:val="0"/>
          <w:lang w:eastAsia="es-ES"/>
        </w:rPr>
        <w:t xml:space="preserve">, Disciplina: </w:t>
      </w:r>
      <w:r>
        <w:rPr>
          <w:snapToGrid w:val="0"/>
          <w:lang w:eastAsia="es-ES"/>
        </w:rPr>
        <w:t>Teoría de Ciencias de la Computación</w:t>
      </w:r>
      <w:r w:rsidRPr="004E3ED0">
        <w:rPr>
          <w:snapToGrid w:val="0"/>
          <w:lang w:eastAsia="es-ES"/>
        </w:rPr>
        <w:t xml:space="preserve">, asignatura: </w:t>
      </w:r>
      <w:r w:rsidRPr="004E3ED0">
        <w:rPr>
          <w:bCs/>
          <w:i/>
          <w:iCs/>
          <w:snapToGrid w:val="0"/>
          <w:lang w:eastAsia="es-ES"/>
        </w:rPr>
        <w:t>“</w:t>
      </w:r>
      <w:r>
        <w:rPr>
          <w:bCs/>
          <w:i/>
          <w:iCs/>
          <w:snapToGrid w:val="0"/>
          <w:lang w:eastAsia="es-ES"/>
        </w:rPr>
        <w:t>Algoritmos y Complejidad</w:t>
      </w:r>
      <w:r w:rsidRPr="004E3ED0">
        <w:rPr>
          <w:bCs/>
          <w:i/>
          <w:iCs/>
          <w:snapToGrid w:val="0"/>
          <w:lang w:eastAsia="es-ES"/>
        </w:rPr>
        <w:t>”</w:t>
      </w:r>
      <w:r w:rsidRPr="004E3ED0">
        <w:rPr>
          <w:snapToGrid w:val="0"/>
          <w:lang w:eastAsia="es-ES"/>
        </w:rPr>
        <w:t xml:space="preserve"> </w:t>
      </w:r>
      <w:r>
        <w:rPr>
          <w:snapToGrid w:val="0"/>
          <w:lang w:val="es-AR" w:eastAsia="es-ES"/>
        </w:rPr>
        <w:t>(Expte.  1715/16 *resolución CDCIC-117</w:t>
      </w:r>
      <w:r w:rsidRPr="004E3ED0">
        <w:rPr>
          <w:snapToGrid w:val="0"/>
          <w:lang w:val="es-AR" w:eastAsia="es-ES"/>
        </w:rPr>
        <w:t>/16)</w:t>
      </w:r>
      <w:r w:rsidRPr="004E3ED0">
        <w:rPr>
          <w:snapToGrid w:val="0"/>
          <w:lang w:eastAsia="es-ES"/>
        </w:rPr>
        <w:t xml:space="preserve">; </w:t>
      </w:r>
    </w:p>
    <w:p w:rsidR="00731CD5" w:rsidRPr="004E3ED0" w:rsidRDefault="00731CD5" w:rsidP="00731CD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snapToGrid w:val="0"/>
          <w:lang w:val="es-AR" w:eastAsia="es-ES"/>
        </w:rPr>
      </w:pPr>
    </w:p>
    <w:p w:rsidR="00731CD5" w:rsidRPr="004E3ED0" w:rsidRDefault="00731CD5" w:rsidP="00731CD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lang w:val="es-AR" w:eastAsia="es-ES"/>
        </w:rPr>
      </w:pPr>
      <w:r w:rsidRPr="004E3ED0">
        <w:rPr>
          <w:b/>
          <w:snapToGrid w:val="0"/>
          <w:lang w:val="es-AR" w:eastAsia="es-ES"/>
        </w:rPr>
        <w:t>y CONSIDERANDO:</w:t>
      </w:r>
    </w:p>
    <w:p w:rsidR="00731CD5" w:rsidRPr="004E3ED0" w:rsidRDefault="00731CD5" w:rsidP="00731CD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lang w:val="es-AR" w:eastAsia="es-ES"/>
        </w:rPr>
      </w:pPr>
    </w:p>
    <w:p w:rsidR="00731CD5" w:rsidRDefault="00731CD5" w:rsidP="00731CD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bCs/>
        </w:rPr>
      </w:pPr>
      <w:r w:rsidRPr="004E3ED0">
        <w:rPr>
          <w:snapToGrid w:val="0"/>
          <w:lang w:eastAsia="es-ES"/>
        </w:rPr>
        <w:t>Que</w:t>
      </w:r>
      <w:r w:rsidR="006D75C7">
        <w:rPr>
          <w:snapToGrid w:val="0"/>
          <w:lang w:eastAsia="es-ES"/>
        </w:rPr>
        <w:t xml:space="preserve"> por Resolución CDCIC-206/16 se procedió a la designación del Sr. Rubén Cantera en dicho cargo </w:t>
      </w:r>
      <w:r>
        <w:rPr>
          <w:bCs/>
        </w:rPr>
        <w:t>(</w:t>
      </w:r>
      <w:r w:rsidR="006D75C7">
        <w:rPr>
          <w:bCs/>
        </w:rPr>
        <w:t xml:space="preserve">Leg. </w:t>
      </w:r>
      <w:r w:rsidRPr="00731CD5">
        <w:rPr>
          <w:bCs/>
        </w:rPr>
        <w:t>14442 *Cargo de planta 27025162</w:t>
      </w:r>
      <w:r w:rsidRPr="007857A1">
        <w:rPr>
          <w:bCs/>
        </w:rPr>
        <w:t>)</w:t>
      </w:r>
      <w:r>
        <w:rPr>
          <w:bCs/>
        </w:rPr>
        <w:t xml:space="preserve">; </w:t>
      </w:r>
    </w:p>
    <w:p w:rsidR="00731CD5" w:rsidRPr="004E3ED0" w:rsidRDefault="00731CD5" w:rsidP="00731CD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ES" w:eastAsia="es-ES"/>
        </w:rPr>
      </w:pPr>
    </w:p>
    <w:p w:rsidR="006D75C7" w:rsidRDefault="00731CD5" w:rsidP="00731CD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eastAsia="es-ES"/>
        </w:rPr>
      </w:pPr>
      <w:r w:rsidRPr="004E3ED0">
        <w:rPr>
          <w:snapToGrid w:val="0"/>
          <w:lang w:eastAsia="es-ES"/>
        </w:rPr>
        <w:t xml:space="preserve">Que </w:t>
      </w:r>
      <w:r w:rsidR="006D75C7">
        <w:rPr>
          <w:snapToGrid w:val="0"/>
          <w:lang w:eastAsia="es-ES"/>
        </w:rPr>
        <w:t>el</w:t>
      </w:r>
      <w:r w:rsidR="00D45BDA">
        <w:rPr>
          <w:snapToGrid w:val="0"/>
          <w:lang w:eastAsia="es-ES"/>
        </w:rPr>
        <w:t xml:space="preserve"> Sr. Cantera </w:t>
      </w:r>
      <w:r w:rsidR="000C6F2D">
        <w:rPr>
          <w:snapToGrid w:val="0"/>
          <w:lang w:eastAsia="es-ES"/>
        </w:rPr>
        <w:t>tomó posesión del cargo</w:t>
      </w:r>
      <w:r w:rsidR="00D45BDA">
        <w:rPr>
          <w:snapToGrid w:val="0"/>
          <w:lang w:eastAsia="es-ES"/>
        </w:rPr>
        <w:t xml:space="preserve"> el</w:t>
      </w:r>
      <w:r w:rsidR="000C6F2D">
        <w:rPr>
          <w:snapToGrid w:val="0"/>
          <w:lang w:eastAsia="es-ES"/>
        </w:rPr>
        <w:t xml:space="preserve"> pasado</w:t>
      </w:r>
      <w:r w:rsidR="006D75C7">
        <w:rPr>
          <w:snapToGrid w:val="0"/>
          <w:lang w:eastAsia="es-ES"/>
        </w:rPr>
        <w:t xml:space="preserve"> 1</w:t>
      </w:r>
      <w:r w:rsidR="00D45BDA">
        <w:rPr>
          <w:snapToGrid w:val="0"/>
          <w:lang w:eastAsia="es-ES"/>
        </w:rPr>
        <w:t xml:space="preserve">3 de octubre del corriente año; </w:t>
      </w:r>
    </w:p>
    <w:p w:rsidR="006D75C7" w:rsidRDefault="006D75C7" w:rsidP="00731CD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eastAsia="es-ES"/>
        </w:rPr>
      </w:pPr>
    </w:p>
    <w:p w:rsidR="00D45BDA" w:rsidRDefault="00D45BDA" w:rsidP="00731CD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eastAsia="es-ES"/>
        </w:rPr>
      </w:pPr>
      <w:r>
        <w:rPr>
          <w:snapToGrid w:val="0"/>
          <w:lang w:eastAsia="es-ES"/>
        </w:rPr>
        <w:t xml:space="preserve">Que el 1º de noviembre presentó su renuncia al </w:t>
      </w:r>
      <w:r w:rsidR="000C6F2D">
        <w:rPr>
          <w:snapToGrid w:val="0"/>
          <w:lang w:eastAsia="es-ES"/>
        </w:rPr>
        <w:t>mismo</w:t>
      </w:r>
      <w:r>
        <w:rPr>
          <w:snapToGrid w:val="0"/>
          <w:lang w:eastAsia="es-ES"/>
        </w:rPr>
        <w:t xml:space="preserve"> por</w:t>
      </w:r>
      <w:r w:rsidR="000C6F2D">
        <w:rPr>
          <w:snapToGrid w:val="0"/>
          <w:lang w:eastAsia="es-ES"/>
        </w:rPr>
        <w:t xml:space="preserve"> razones de</w:t>
      </w:r>
      <w:r>
        <w:rPr>
          <w:snapToGrid w:val="0"/>
          <w:lang w:eastAsia="es-ES"/>
        </w:rPr>
        <w:t xml:space="preserve"> incompatibilidad horaria con otro compromiso laboral asumi</w:t>
      </w:r>
      <w:r w:rsidR="000C6F2D">
        <w:rPr>
          <w:snapToGrid w:val="0"/>
          <w:lang w:eastAsia="es-ES"/>
        </w:rPr>
        <w:t>do previamente, aceptada por Resolución CDCIC-239/16;</w:t>
      </w:r>
    </w:p>
    <w:p w:rsidR="00D45BDA" w:rsidRDefault="00D45BDA" w:rsidP="00731CD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eastAsia="es-ES"/>
        </w:rPr>
      </w:pPr>
    </w:p>
    <w:p w:rsidR="00D45BDA" w:rsidRDefault="00D45BDA" w:rsidP="00731CD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eastAsia="es-ES"/>
        </w:rPr>
      </w:pPr>
      <w:r>
        <w:rPr>
          <w:snapToGrid w:val="0"/>
          <w:lang w:eastAsia="es-ES"/>
        </w:rPr>
        <w:t>Que de acuerdo a la reglamentación vigente,</w:t>
      </w:r>
      <w:r w:rsidR="000C6F2D">
        <w:rPr>
          <w:snapToGrid w:val="0"/>
          <w:lang w:eastAsia="es-ES"/>
        </w:rPr>
        <w:t xml:space="preserve"> </w:t>
      </w:r>
      <w:r>
        <w:rPr>
          <w:snapToGrid w:val="0"/>
          <w:lang w:eastAsia="es-ES"/>
        </w:rPr>
        <w:t>en el caso de que una designación</w:t>
      </w:r>
      <w:r w:rsidRPr="00D45BDA">
        <w:rPr>
          <w:snapToGrid w:val="0"/>
          <w:lang w:eastAsia="es-ES"/>
        </w:rPr>
        <w:t xml:space="preserve"> quede sin efecto, o que habiendo transcurrido menos de cuatro (4) meses el cargo quede vacante por cualquier motivo, el Consejo Departamental podrá designar al concursante que sigue en el orden </w:t>
      </w:r>
      <w:r>
        <w:rPr>
          <w:snapToGrid w:val="0"/>
          <w:lang w:eastAsia="es-ES"/>
        </w:rPr>
        <w:t xml:space="preserve">de méritos fijado por el Jurado; </w:t>
      </w:r>
    </w:p>
    <w:p w:rsidR="00731CD5" w:rsidRPr="004E3ED0" w:rsidRDefault="00731CD5" w:rsidP="000C6F2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lang w:val="es-AR" w:eastAsia="es-ES"/>
        </w:rPr>
      </w:pPr>
    </w:p>
    <w:p w:rsidR="00D45BDA" w:rsidRDefault="00731CD5" w:rsidP="00D45BD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</w:pPr>
      <w:r w:rsidRPr="00C04C5E">
        <w:t>Que e</w:t>
      </w:r>
      <w:r w:rsidR="006D75C7">
        <w:t xml:space="preserve">l Consejo Departamental, </w:t>
      </w:r>
      <w:r w:rsidR="006D75C7" w:rsidRPr="006D75C7">
        <w:rPr>
          <w:lang w:val="es-ES"/>
        </w:rPr>
        <w:t xml:space="preserve"> </w:t>
      </w:r>
      <w:r w:rsidR="00D45BDA">
        <w:rPr>
          <w:lang w:val="es-ES"/>
        </w:rPr>
        <w:t xml:space="preserve">resolvió </w:t>
      </w:r>
      <w:r w:rsidR="006D75C7">
        <w:rPr>
          <w:lang w:val="es-ES"/>
        </w:rPr>
        <w:t xml:space="preserve">designar </w:t>
      </w:r>
      <w:r w:rsidR="00D45BDA">
        <w:rPr>
          <w:lang w:val="es-ES"/>
        </w:rPr>
        <w:t xml:space="preserve">a la Srta. </w:t>
      </w:r>
      <w:r w:rsidR="00D45BDA" w:rsidRPr="00D45BDA">
        <w:rPr>
          <w:lang w:val="es-ES"/>
        </w:rPr>
        <w:t xml:space="preserve">Rocío </w:t>
      </w:r>
      <w:r w:rsidR="00D45BDA">
        <w:rPr>
          <w:lang w:val="es-ES"/>
        </w:rPr>
        <w:t>Hubert</w:t>
      </w:r>
      <w:r w:rsidR="006D75C7">
        <w:rPr>
          <w:lang w:val="es-ES"/>
        </w:rPr>
        <w:t xml:space="preserve">, 2º en el orden de méritos establecido por el jurado designado para intervenir en el </w:t>
      </w:r>
      <w:r w:rsidR="000C6F2D">
        <w:rPr>
          <w:lang w:val="es-ES"/>
        </w:rPr>
        <w:t xml:space="preserve">citado </w:t>
      </w:r>
      <w:r w:rsidR="006D75C7">
        <w:rPr>
          <w:lang w:val="es-ES"/>
        </w:rPr>
        <w:t>llamado a concurso</w:t>
      </w:r>
      <w:r w:rsidR="00D45BDA">
        <w:t xml:space="preserve">; </w:t>
      </w:r>
    </w:p>
    <w:p w:rsidR="00D45BDA" w:rsidRDefault="00D45BDA" w:rsidP="00D45BD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</w:pPr>
    </w:p>
    <w:p w:rsidR="000C6F2D" w:rsidRPr="000C6F2D" w:rsidRDefault="00D45BDA" w:rsidP="000C6F2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b/>
          <w:snapToGrid w:val="0"/>
          <w:lang w:val="es-AR" w:eastAsia="es-ES"/>
        </w:rPr>
      </w:pPr>
      <w:r w:rsidRPr="007862DC">
        <w:rPr>
          <w:snapToGrid w:val="0"/>
          <w:lang w:val="es-AR" w:eastAsia="es-ES"/>
        </w:rPr>
        <w:t xml:space="preserve">Que por resolución CSU-319/01 es factible designar </w:t>
      </w:r>
      <w:r w:rsidR="000C6F2D" w:rsidRPr="007862DC">
        <w:rPr>
          <w:snapToGrid w:val="0"/>
          <w:lang w:val="es-AR" w:eastAsia="es-ES"/>
        </w:rPr>
        <w:t>a la Srta. Hubert</w:t>
      </w:r>
      <w:r w:rsidRPr="007862DC">
        <w:rPr>
          <w:snapToGrid w:val="0"/>
          <w:lang w:val="es-AR" w:eastAsia="es-ES"/>
        </w:rPr>
        <w:t xml:space="preserve"> en un segundo cargo de Ayudan</w:t>
      </w:r>
      <w:r w:rsidR="000C6F2D" w:rsidRPr="007862DC">
        <w:rPr>
          <w:snapToGrid w:val="0"/>
          <w:lang w:val="es-AR" w:eastAsia="es-ES"/>
        </w:rPr>
        <w:t xml:space="preserve">te de docencia “B” </w:t>
      </w:r>
      <w:r w:rsidR="000C6F2D" w:rsidRPr="000C6F2D">
        <w:rPr>
          <w:snapToGrid w:val="0"/>
          <w:lang w:eastAsia="es-ES"/>
        </w:rPr>
        <w:t>dado que en el orden de mérito del mencionado concurso no hay otro aspirante;</w:t>
      </w:r>
    </w:p>
    <w:p w:rsidR="00D45BDA" w:rsidRDefault="00D45BDA" w:rsidP="00D45BD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</w:pPr>
    </w:p>
    <w:p w:rsidR="000C6F2D" w:rsidRPr="00D45BDA" w:rsidRDefault="000C6F2D" w:rsidP="000C6F2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eastAsia="es-ES"/>
        </w:rPr>
      </w:pPr>
      <w:r>
        <w:rPr>
          <w:snapToGrid w:val="0"/>
          <w:lang w:eastAsia="es-ES"/>
        </w:rPr>
        <w:t>Que</w:t>
      </w:r>
      <w:r w:rsidRPr="00D45BDA">
        <w:rPr>
          <w:snapToGrid w:val="0"/>
          <w:lang w:eastAsia="es-ES"/>
        </w:rPr>
        <w:t xml:space="preserve"> </w:t>
      </w:r>
      <w:r w:rsidRPr="004E3ED0">
        <w:rPr>
          <w:snapToGrid w:val="0"/>
          <w:lang w:eastAsia="es-ES"/>
        </w:rPr>
        <w:t>la tramitación de las presentes actuaciones se ajus</w:t>
      </w:r>
      <w:r w:rsidRPr="004E3ED0">
        <w:rPr>
          <w:snapToGrid w:val="0"/>
          <w:lang w:eastAsia="es-ES"/>
        </w:rPr>
        <w:softHyphen/>
        <w:t>tó al Reglamento de Concursos de Asistentes y Ayudantes (resolución CSU-512/10);</w:t>
      </w:r>
    </w:p>
    <w:p w:rsidR="00731CD5" w:rsidRPr="004E3ED0" w:rsidRDefault="00731CD5" w:rsidP="00731CD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lang w:val="es-AR" w:eastAsia="es-ES"/>
        </w:rPr>
      </w:pPr>
    </w:p>
    <w:p w:rsidR="00731CD5" w:rsidRPr="004E3ED0" w:rsidRDefault="00731CD5" w:rsidP="00731CD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lang w:val="es-AR" w:eastAsia="es-ES"/>
        </w:rPr>
      </w:pPr>
      <w:r w:rsidRPr="004E3ED0">
        <w:rPr>
          <w:b/>
          <w:snapToGrid w:val="0"/>
          <w:lang w:val="es-AR" w:eastAsia="es-ES"/>
        </w:rPr>
        <w:t>POR ELLO,</w:t>
      </w:r>
    </w:p>
    <w:p w:rsidR="00731CD5" w:rsidRPr="004E3ED0" w:rsidRDefault="00731CD5" w:rsidP="00731CD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lang w:val="es-AR" w:eastAsia="es-ES"/>
        </w:rPr>
      </w:pPr>
      <w:r w:rsidRPr="004E3ED0">
        <w:rPr>
          <w:b/>
          <w:snapToGrid w:val="0"/>
          <w:lang w:val="es-AR" w:eastAsia="es-ES"/>
        </w:rPr>
        <w:tab/>
      </w:r>
    </w:p>
    <w:p w:rsidR="00731CD5" w:rsidRPr="004E3ED0" w:rsidRDefault="00731CD5" w:rsidP="00731CD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b/>
          <w:snapToGrid w:val="0"/>
          <w:lang w:val="es-AR" w:eastAsia="es-ES"/>
        </w:rPr>
      </w:pPr>
      <w:r w:rsidRPr="004E3ED0">
        <w:rPr>
          <w:b/>
          <w:snapToGrid w:val="0"/>
          <w:lang w:val="es-AR" w:eastAsia="es-ES"/>
        </w:rPr>
        <w:t>El Consejo Departamental de Ciencias e Ingeniería de la Comput</w:t>
      </w:r>
      <w:r>
        <w:rPr>
          <w:b/>
          <w:snapToGrid w:val="0"/>
          <w:lang w:val="es-AR" w:eastAsia="es-ES"/>
        </w:rPr>
        <w:t xml:space="preserve">ación en su reunión de fecha </w:t>
      </w:r>
      <w:r w:rsidRPr="004E3ED0">
        <w:rPr>
          <w:b/>
          <w:snapToGrid w:val="0"/>
          <w:lang w:val="es-AR" w:eastAsia="es-ES"/>
        </w:rPr>
        <w:t xml:space="preserve"> </w:t>
      </w:r>
      <w:r w:rsidR="000C6F2D">
        <w:rPr>
          <w:b/>
          <w:snapToGrid w:val="0"/>
          <w:lang w:val="es-AR" w:eastAsia="es-ES"/>
        </w:rPr>
        <w:t xml:space="preserve">15 de noviembre </w:t>
      </w:r>
      <w:r w:rsidRPr="004E3ED0">
        <w:rPr>
          <w:b/>
          <w:snapToGrid w:val="0"/>
          <w:lang w:val="es-AR" w:eastAsia="es-ES"/>
        </w:rPr>
        <w:t>de 2016</w:t>
      </w:r>
    </w:p>
    <w:p w:rsidR="00731CD5" w:rsidRPr="004E3ED0" w:rsidRDefault="00731CD5" w:rsidP="00731CD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b/>
          <w:snapToGrid w:val="0"/>
          <w:lang w:val="es-AR" w:eastAsia="es-ES"/>
        </w:rPr>
      </w:pPr>
    </w:p>
    <w:p w:rsidR="00731CD5" w:rsidRPr="004E3ED0" w:rsidRDefault="00731CD5" w:rsidP="00731CD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lang w:val="es-AR" w:eastAsia="es-ES"/>
        </w:rPr>
      </w:pPr>
      <w:r w:rsidRPr="004E3ED0">
        <w:rPr>
          <w:b/>
          <w:snapToGrid w:val="0"/>
          <w:lang w:val="es-AR" w:eastAsia="es-ES"/>
        </w:rPr>
        <w:t>R E S U E L V E :</w:t>
      </w:r>
    </w:p>
    <w:p w:rsidR="00731CD5" w:rsidRPr="004E3ED0" w:rsidRDefault="00731CD5" w:rsidP="00731CD5">
      <w:pPr>
        <w:jc w:val="both"/>
        <w:rPr>
          <w:b/>
          <w:snapToGrid w:val="0"/>
          <w:lang w:val="es-AR" w:eastAsia="es-ES"/>
        </w:rPr>
      </w:pPr>
    </w:p>
    <w:p w:rsidR="000C6F2D" w:rsidRDefault="00731CD5" w:rsidP="00731CD5">
      <w:pPr>
        <w:jc w:val="both"/>
        <w:rPr>
          <w:b/>
          <w:snapToGrid w:val="0"/>
          <w:lang w:val="es-AR" w:eastAsia="es-ES"/>
        </w:rPr>
      </w:pPr>
      <w:r w:rsidRPr="004E3ED0">
        <w:rPr>
          <w:b/>
          <w:snapToGrid w:val="0"/>
          <w:lang w:val="es-AR" w:eastAsia="es-ES"/>
        </w:rPr>
        <w:t>Art. 1</w:t>
      </w:r>
      <w:r w:rsidRPr="004E3ED0">
        <w:rPr>
          <w:b/>
          <w:snapToGrid w:val="0"/>
          <w:lang w:val="en-US" w:eastAsia="es-ES"/>
        </w:rPr>
        <w:sym w:font="Symbol" w:char="F0B0"/>
      </w:r>
      <w:r w:rsidRPr="004E3ED0">
        <w:rPr>
          <w:b/>
          <w:snapToGrid w:val="0"/>
          <w:lang w:val="es-AR" w:eastAsia="es-ES"/>
        </w:rPr>
        <w:t>).-</w:t>
      </w:r>
      <w:r w:rsidRPr="004E3ED0">
        <w:rPr>
          <w:snapToGrid w:val="0"/>
          <w:lang w:val="es-AR" w:eastAsia="es-ES"/>
        </w:rPr>
        <w:t xml:space="preserve"> Designar a</w:t>
      </w:r>
      <w:r w:rsidR="000C6F2D">
        <w:rPr>
          <w:snapToGrid w:val="0"/>
          <w:lang w:val="es-AR" w:eastAsia="es-ES"/>
        </w:rPr>
        <w:t xml:space="preserve"> la</w:t>
      </w:r>
      <w:r w:rsidRPr="004E3ED0">
        <w:rPr>
          <w:snapToGrid w:val="0"/>
          <w:lang w:val="es-AR" w:eastAsia="es-ES"/>
        </w:rPr>
        <w:t xml:space="preserve"> </w:t>
      </w:r>
      <w:r w:rsidR="000C6F2D" w:rsidRPr="004E3ED0">
        <w:rPr>
          <w:b/>
          <w:snapToGrid w:val="0"/>
          <w:lang w:eastAsia="es-ES"/>
        </w:rPr>
        <w:t>Señor</w:t>
      </w:r>
      <w:r w:rsidR="000C6F2D">
        <w:rPr>
          <w:b/>
          <w:snapToGrid w:val="0"/>
          <w:lang w:eastAsia="es-ES"/>
        </w:rPr>
        <w:t>ita</w:t>
      </w:r>
      <w:r w:rsidR="000C6F2D" w:rsidRPr="004E3ED0">
        <w:rPr>
          <w:b/>
          <w:snapToGrid w:val="0"/>
          <w:lang w:eastAsia="es-ES"/>
        </w:rPr>
        <w:t xml:space="preserve"> </w:t>
      </w:r>
      <w:r w:rsidR="000C6F2D">
        <w:rPr>
          <w:b/>
          <w:snapToGrid w:val="0"/>
          <w:lang w:val="es-AR" w:eastAsia="es-ES"/>
        </w:rPr>
        <w:t>Rocío</w:t>
      </w:r>
      <w:r w:rsidR="000C6F2D" w:rsidRPr="00670AF7">
        <w:rPr>
          <w:b/>
          <w:snapToGrid w:val="0"/>
          <w:lang w:val="es-AR" w:eastAsia="es-ES"/>
        </w:rPr>
        <w:t xml:space="preserve"> Betsabé HUBERT</w:t>
      </w:r>
      <w:r w:rsidR="000C6F2D" w:rsidRPr="004E2107">
        <w:rPr>
          <w:b/>
          <w:snapToGrid w:val="0"/>
          <w:lang w:val="es-AR" w:eastAsia="es-ES"/>
        </w:rPr>
        <w:t xml:space="preserve"> </w:t>
      </w:r>
      <w:r w:rsidR="000C6F2D" w:rsidRPr="004E3ED0">
        <w:rPr>
          <w:b/>
          <w:snapToGrid w:val="0"/>
          <w:lang w:val="es-AR" w:eastAsia="es-ES"/>
        </w:rPr>
        <w:t>(</w:t>
      </w:r>
      <w:r w:rsidR="000C6F2D">
        <w:rPr>
          <w:b/>
          <w:snapToGrid w:val="0"/>
          <w:lang w:val="es-AR" w:eastAsia="es-ES"/>
        </w:rPr>
        <w:t xml:space="preserve">Leg. 14444 *Cargo de </w:t>
      </w:r>
      <w:r w:rsidR="000C6F2D" w:rsidRPr="000C6F2D">
        <w:rPr>
          <w:b/>
          <w:snapToGrid w:val="0"/>
          <w:lang w:val="es-AR" w:eastAsia="es-ES"/>
        </w:rPr>
        <w:t xml:space="preserve">Planta </w:t>
      </w:r>
      <w:r w:rsidR="000C6F2D" w:rsidRPr="000C6F2D">
        <w:rPr>
          <w:b/>
          <w:bCs/>
        </w:rPr>
        <w:t>27025162</w:t>
      </w:r>
      <w:r w:rsidR="000C6F2D">
        <w:rPr>
          <w:b/>
          <w:bCs/>
          <w:snapToGrid w:val="0"/>
          <w:lang w:eastAsia="es-ES"/>
        </w:rPr>
        <w:t>)</w:t>
      </w:r>
      <w:r w:rsidR="000C6F2D" w:rsidRPr="004E3ED0">
        <w:rPr>
          <w:snapToGrid w:val="0"/>
          <w:lang w:val="es-AR" w:eastAsia="es-ES"/>
        </w:rPr>
        <w:t xml:space="preserve"> </w:t>
      </w:r>
      <w:r w:rsidRPr="004E3ED0">
        <w:rPr>
          <w:snapToGrid w:val="0"/>
          <w:lang w:val="es-AR" w:eastAsia="es-ES"/>
        </w:rPr>
        <w:t>en un cargo de Ayudant</w:t>
      </w:r>
      <w:r>
        <w:rPr>
          <w:snapToGrid w:val="0"/>
          <w:lang w:val="es-AR" w:eastAsia="es-ES"/>
        </w:rPr>
        <w:t>e de Docencia “B” en el Área: II</w:t>
      </w:r>
      <w:r w:rsidRPr="004E3ED0">
        <w:rPr>
          <w:snapToGrid w:val="0"/>
          <w:lang w:val="es-AR" w:eastAsia="es-ES"/>
        </w:rPr>
        <w:t xml:space="preserve">, Disciplina: </w:t>
      </w:r>
      <w:r>
        <w:rPr>
          <w:snapToGrid w:val="0"/>
          <w:lang w:val="es-AR" w:eastAsia="es-ES"/>
        </w:rPr>
        <w:t>Teoría de Ciencias de la Computación</w:t>
      </w:r>
      <w:r w:rsidRPr="004E3ED0">
        <w:rPr>
          <w:snapToGrid w:val="0"/>
          <w:lang w:val="es-AR" w:eastAsia="es-ES"/>
        </w:rPr>
        <w:t xml:space="preserve">, Asignatura </w:t>
      </w:r>
      <w:r w:rsidRPr="004E3ED0">
        <w:rPr>
          <w:b/>
          <w:snapToGrid w:val="0"/>
          <w:lang w:val="es-AR" w:eastAsia="es-ES"/>
        </w:rPr>
        <w:t>“</w:t>
      </w:r>
      <w:r>
        <w:rPr>
          <w:b/>
          <w:snapToGrid w:val="0"/>
          <w:lang w:val="es-AR" w:eastAsia="es-ES"/>
        </w:rPr>
        <w:t>Algoritmos y Complejidad</w:t>
      </w:r>
      <w:r w:rsidRPr="004E3ED0">
        <w:rPr>
          <w:b/>
          <w:snapToGrid w:val="0"/>
          <w:lang w:val="es-AR" w:eastAsia="es-ES"/>
        </w:rPr>
        <w:t>” (Có</w:t>
      </w:r>
      <w:r>
        <w:rPr>
          <w:b/>
          <w:snapToGrid w:val="0"/>
          <w:lang w:val="es-AR" w:eastAsia="es-ES"/>
        </w:rPr>
        <w:t xml:space="preserve">d. </w:t>
      </w:r>
    </w:p>
    <w:p w:rsidR="000C6F2D" w:rsidRDefault="000C6F2D" w:rsidP="00731CD5">
      <w:pPr>
        <w:jc w:val="both"/>
        <w:rPr>
          <w:b/>
          <w:snapToGrid w:val="0"/>
          <w:lang w:val="es-AR" w:eastAsia="es-ES"/>
        </w:rPr>
      </w:pPr>
    </w:p>
    <w:p w:rsidR="000C6F2D" w:rsidRDefault="000C6F2D" w:rsidP="00731CD5">
      <w:pPr>
        <w:jc w:val="both"/>
        <w:rPr>
          <w:b/>
          <w:snapToGrid w:val="0"/>
          <w:lang w:val="es-AR" w:eastAsia="es-ES"/>
        </w:rPr>
      </w:pPr>
      <w:r>
        <w:rPr>
          <w:b/>
          <w:snapToGrid w:val="0"/>
          <w:lang w:val="es-AR" w:eastAsia="es-ES"/>
        </w:rPr>
        <w:lastRenderedPageBreak/>
        <w:t>///CDCIC-243/16</w:t>
      </w:r>
    </w:p>
    <w:p w:rsidR="000C6F2D" w:rsidRDefault="000C6F2D" w:rsidP="00731CD5">
      <w:pPr>
        <w:jc w:val="both"/>
        <w:rPr>
          <w:b/>
          <w:snapToGrid w:val="0"/>
          <w:lang w:val="es-AR" w:eastAsia="es-ES"/>
        </w:rPr>
      </w:pPr>
    </w:p>
    <w:p w:rsidR="00731CD5" w:rsidRPr="004E3ED0" w:rsidRDefault="00731CD5" w:rsidP="00731CD5">
      <w:pPr>
        <w:jc w:val="both"/>
        <w:rPr>
          <w:b/>
          <w:snapToGrid w:val="0"/>
          <w:lang w:val="es-AR" w:eastAsia="es-ES"/>
        </w:rPr>
      </w:pPr>
      <w:r>
        <w:rPr>
          <w:b/>
          <w:snapToGrid w:val="0"/>
          <w:lang w:val="es-AR" w:eastAsia="es-ES"/>
        </w:rPr>
        <w:t>5523</w:t>
      </w:r>
      <w:r w:rsidRPr="004E3ED0">
        <w:rPr>
          <w:b/>
          <w:snapToGrid w:val="0"/>
          <w:lang w:val="es-AR" w:eastAsia="es-ES"/>
        </w:rPr>
        <w:t>)</w:t>
      </w:r>
      <w:r w:rsidRPr="004E3ED0">
        <w:rPr>
          <w:snapToGrid w:val="0"/>
          <w:lang w:val="es-AR" w:eastAsia="es-ES"/>
        </w:rPr>
        <w:t xml:space="preserve">, en el Departamento de Ciencias e Ingeniería de la Computación, a partir </w:t>
      </w:r>
      <w:r w:rsidR="000C6F2D">
        <w:rPr>
          <w:snapToGrid w:val="0"/>
          <w:lang w:val="es-AR" w:eastAsia="es-ES"/>
        </w:rPr>
        <w:t>del 01 de diciembre</w:t>
      </w:r>
      <w:r>
        <w:rPr>
          <w:snapToGrid w:val="0"/>
          <w:lang w:val="es-AR" w:eastAsia="es-ES"/>
        </w:rPr>
        <w:t xml:space="preserve"> y por el término de un (01) año</w:t>
      </w:r>
      <w:r w:rsidRPr="004E3ED0">
        <w:rPr>
          <w:snapToGrid w:val="0"/>
          <w:lang w:val="es-AR" w:eastAsia="es-ES"/>
        </w:rPr>
        <w:t>.-</w:t>
      </w:r>
    </w:p>
    <w:p w:rsidR="00731CD5" w:rsidRPr="004E3ED0" w:rsidRDefault="00731CD5" w:rsidP="00731CD5">
      <w:pPr>
        <w:jc w:val="both"/>
        <w:rPr>
          <w:snapToGrid w:val="0"/>
          <w:lang w:val="es-AR" w:eastAsia="es-ES"/>
        </w:rPr>
      </w:pPr>
    </w:p>
    <w:p w:rsidR="00731CD5" w:rsidRPr="004E3ED0" w:rsidRDefault="00731CD5" w:rsidP="00731CD5">
      <w:pPr>
        <w:jc w:val="both"/>
        <w:rPr>
          <w:b/>
          <w:snapToGrid w:val="0"/>
          <w:lang w:val="es-AR" w:eastAsia="es-ES"/>
        </w:rPr>
      </w:pPr>
      <w:r w:rsidRPr="004E3ED0">
        <w:rPr>
          <w:b/>
          <w:snapToGrid w:val="0"/>
          <w:lang w:val="es-AR" w:eastAsia="es-ES"/>
        </w:rPr>
        <w:t xml:space="preserve">Art. 2º).- </w:t>
      </w:r>
      <w:r w:rsidRPr="004E3ED0">
        <w:rPr>
          <w:snapToGrid w:val="0"/>
          <w:lang w:val="es-AR" w:eastAsia="es-ES"/>
        </w:rPr>
        <w:t xml:space="preserve">Extender las funciones del Sr. </w:t>
      </w:r>
      <w:r>
        <w:rPr>
          <w:snapToGrid w:val="0"/>
          <w:lang w:val="es-AR" w:eastAsia="es-ES"/>
        </w:rPr>
        <w:t>Cantera</w:t>
      </w:r>
      <w:r w:rsidRPr="004E3ED0">
        <w:rPr>
          <w:snapToGrid w:val="0"/>
          <w:lang w:val="es-AR" w:eastAsia="es-ES"/>
        </w:rPr>
        <w:t xml:space="preserve"> a la asignatura </w:t>
      </w:r>
      <w:r>
        <w:rPr>
          <w:i/>
          <w:snapToGrid w:val="0"/>
          <w:lang w:val="es-AR" w:eastAsia="es-ES"/>
        </w:rPr>
        <w:t>“Lenguajes Formales y Autómatas</w:t>
      </w:r>
      <w:r w:rsidRPr="004E3ED0">
        <w:rPr>
          <w:b/>
          <w:i/>
          <w:smallCaps/>
          <w:snapToGrid w:val="0"/>
          <w:lang w:val="es-AR" w:eastAsia="es-ES"/>
        </w:rPr>
        <w:t>”</w:t>
      </w:r>
      <w:r w:rsidRPr="004E3ED0">
        <w:rPr>
          <w:b/>
          <w:bCs/>
          <w:i/>
          <w:iCs/>
          <w:snapToGrid w:val="0"/>
          <w:lang w:val="es-AR" w:eastAsia="es-ES"/>
        </w:rPr>
        <w:t xml:space="preserve"> </w:t>
      </w:r>
      <w:r>
        <w:rPr>
          <w:bCs/>
          <w:i/>
          <w:iCs/>
          <w:snapToGrid w:val="0"/>
          <w:lang w:val="es-AR" w:eastAsia="es-ES"/>
        </w:rPr>
        <w:t>(Cód. 7791</w:t>
      </w:r>
      <w:r w:rsidRPr="004E3ED0">
        <w:rPr>
          <w:bCs/>
          <w:i/>
          <w:iCs/>
          <w:snapToGrid w:val="0"/>
          <w:lang w:val="es-AR" w:eastAsia="es-ES"/>
        </w:rPr>
        <w:t>)</w:t>
      </w:r>
      <w:r>
        <w:rPr>
          <w:snapToGrid w:val="0"/>
          <w:lang w:val="es-AR" w:eastAsia="es-ES"/>
        </w:rPr>
        <w:t xml:space="preserve"> </w:t>
      </w:r>
      <w:r w:rsidRPr="004E3ED0">
        <w:rPr>
          <w:snapToGrid w:val="0"/>
          <w:lang w:val="es-AR" w:eastAsia="es-ES"/>
        </w:rPr>
        <w:t xml:space="preserve">a partir </w:t>
      </w:r>
      <w:r w:rsidR="000C6F2D">
        <w:rPr>
          <w:snapToGrid w:val="0"/>
          <w:lang w:val="es-AR" w:eastAsia="es-ES"/>
        </w:rPr>
        <w:t>del 1º de diciembre</w:t>
      </w:r>
      <w:r>
        <w:rPr>
          <w:snapToGrid w:val="0"/>
          <w:lang w:val="es-AR" w:eastAsia="es-ES"/>
        </w:rPr>
        <w:t xml:space="preserve"> y por el término de un (01) año</w:t>
      </w:r>
      <w:r w:rsidRPr="004E3ED0">
        <w:rPr>
          <w:snapToGrid w:val="0"/>
          <w:lang w:val="es-AR" w:eastAsia="es-ES"/>
        </w:rPr>
        <w:t>.-</w:t>
      </w:r>
    </w:p>
    <w:p w:rsidR="00731CD5" w:rsidRPr="004E3ED0" w:rsidRDefault="00731CD5" w:rsidP="00731CD5">
      <w:pPr>
        <w:jc w:val="both"/>
        <w:rPr>
          <w:rFonts w:cs="Arial"/>
          <w:b/>
          <w:color w:val="000000"/>
          <w:szCs w:val="24"/>
          <w:lang w:val="es-ES"/>
        </w:rPr>
      </w:pPr>
    </w:p>
    <w:p w:rsidR="00731CD5" w:rsidRPr="004E3ED0" w:rsidRDefault="00731CD5" w:rsidP="00731CD5">
      <w:pPr>
        <w:autoSpaceDE w:val="0"/>
        <w:autoSpaceDN w:val="0"/>
        <w:jc w:val="both"/>
        <w:rPr>
          <w:rFonts w:cs="Arial"/>
          <w:color w:val="000000"/>
          <w:szCs w:val="24"/>
          <w:lang w:val="es-ES"/>
        </w:rPr>
      </w:pPr>
      <w:r w:rsidRPr="004E3ED0">
        <w:rPr>
          <w:rFonts w:cs="Arial"/>
          <w:b/>
          <w:color w:val="000000"/>
          <w:szCs w:val="24"/>
          <w:lang w:val="es-ES"/>
        </w:rPr>
        <w:t xml:space="preserve">Art. 3º).- </w:t>
      </w:r>
      <w:r w:rsidRPr="004E3ED0">
        <w:rPr>
          <w:rFonts w:cs="Arial"/>
          <w:color w:val="000000"/>
          <w:szCs w:val="24"/>
          <w:lang w:val="es-ES"/>
        </w:rPr>
        <w:t xml:space="preserve">Establecer que la persona designada en el presente cargo deberá colaborar en dos asignaturas por año; en primer término y prioritariamente, en la asignatura concursada; de no ser esto posible, </w:t>
      </w:r>
      <w:r w:rsidRPr="004E3ED0">
        <w:rPr>
          <w:rFonts w:cs="Arial"/>
          <w:color w:val="000000"/>
          <w:szCs w:val="24"/>
          <w:lang w:val="es-AR"/>
        </w:rPr>
        <w:t xml:space="preserve">se le </w:t>
      </w:r>
      <w:r w:rsidRPr="004E3ED0">
        <w:rPr>
          <w:rFonts w:cs="Arial"/>
          <w:color w:val="000000"/>
          <w:szCs w:val="24"/>
          <w:lang w:val="es-ES"/>
        </w:rPr>
        <w:t>asignarán funciones en otras asignaturas según las necesidades de la Unidad Académica en cada cuatrimestre.-</w:t>
      </w:r>
    </w:p>
    <w:p w:rsidR="00731CD5" w:rsidRPr="004E3ED0" w:rsidRDefault="00731CD5" w:rsidP="00731CD5">
      <w:pPr>
        <w:autoSpaceDE w:val="0"/>
        <w:autoSpaceDN w:val="0"/>
        <w:jc w:val="both"/>
        <w:rPr>
          <w:rFonts w:cs="Arial"/>
          <w:color w:val="000000"/>
          <w:szCs w:val="24"/>
          <w:lang w:val="es-ES"/>
        </w:rPr>
      </w:pPr>
    </w:p>
    <w:p w:rsidR="00731CD5" w:rsidRPr="004E3ED0" w:rsidRDefault="00731CD5" w:rsidP="00731CD5">
      <w:pPr>
        <w:jc w:val="both"/>
        <w:rPr>
          <w:snapToGrid w:val="0"/>
          <w:lang w:val="es-AR" w:eastAsia="es-ES"/>
        </w:rPr>
      </w:pPr>
      <w:r w:rsidRPr="004E3ED0">
        <w:rPr>
          <w:b/>
          <w:snapToGrid w:val="0"/>
          <w:lang w:val="es-AR" w:eastAsia="es-ES"/>
        </w:rPr>
        <w:t>Art. 4º).-</w:t>
      </w:r>
      <w:r w:rsidRPr="004E3ED0">
        <w:rPr>
          <w:snapToGrid w:val="0"/>
          <w:lang w:val="es-AR" w:eastAsia="es-ES"/>
        </w:rPr>
        <w:t xml:space="preserve"> Regístrese; comuníquese; pase a la Dirección General de Personal para su conocimiento y efectos pertinentes; tome razón la Secretaría General Académica; cumplido, archívese.------------------------------------------------------------------------------------------</w:t>
      </w:r>
    </w:p>
    <w:p w:rsidR="00CA14DC" w:rsidRPr="009678A7" w:rsidRDefault="00CA14DC" w:rsidP="00731CD5">
      <w:pPr>
        <w:jc w:val="both"/>
        <w:rPr>
          <w:lang w:eastAsia="es-ES"/>
        </w:rPr>
      </w:pPr>
    </w:p>
    <w:sectPr w:rsidR="00CA14DC" w:rsidRPr="009678A7" w:rsidSect="00042E82">
      <w:pgSz w:w="11907" w:h="16840" w:code="9"/>
      <w:pgMar w:top="2041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ES_tradnl" w:vendorID="64" w:dllVersion="131078" w:nlCheck="1" w:checkStyle="1"/>
  <w:activeWritingStyle w:appName="MSWord" w:lang="es-ES" w:vendorID="64" w:dllVersion="131078" w:nlCheck="1" w:checkStyle="1"/>
  <w:activeWritingStyle w:appName="MSWord" w:lang="es-AR" w:vendorID="64" w:dllVersion="131078" w:nlCheck="1" w:checkStyle="1"/>
  <w:activeWritingStyle w:appName="MSWord" w:lang="en-US" w:vendorID="64" w:dllVersion="131078" w:nlCheck="1" w:checkStyle="1"/>
  <w:proofState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06682"/>
    <w:rsid w:val="00042E82"/>
    <w:rsid w:val="00045B98"/>
    <w:rsid w:val="0007657C"/>
    <w:rsid w:val="000A2054"/>
    <w:rsid w:val="000A7325"/>
    <w:rsid w:val="000C6F2D"/>
    <w:rsid w:val="000D15DD"/>
    <w:rsid w:val="000F1019"/>
    <w:rsid w:val="001267FE"/>
    <w:rsid w:val="00163CBF"/>
    <w:rsid w:val="001655D0"/>
    <w:rsid w:val="00182843"/>
    <w:rsid w:val="00187180"/>
    <w:rsid w:val="00195595"/>
    <w:rsid w:val="0023652F"/>
    <w:rsid w:val="00240D50"/>
    <w:rsid w:val="00240F78"/>
    <w:rsid w:val="00241614"/>
    <w:rsid w:val="0024228B"/>
    <w:rsid w:val="002851BB"/>
    <w:rsid w:val="002B2B21"/>
    <w:rsid w:val="002B4CE6"/>
    <w:rsid w:val="002C7107"/>
    <w:rsid w:val="002E19C3"/>
    <w:rsid w:val="0032204F"/>
    <w:rsid w:val="00355090"/>
    <w:rsid w:val="0036346B"/>
    <w:rsid w:val="00365299"/>
    <w:rsid w:val="00367095"/>
    <w:rsid w:val="003676A2"/>
    <w:rsid w:val="00376DE6"/>
    <w:rsid w:val="00392691"/>
    <w:rsid w:val="003B5095"/>
    <w:rsid w:val="003E1443"/>
    <w:rsid w:val="003E1E47"/>
    <w:rsid w:val="003F39E0"/>
    <w:rsid w:val="00434BFD"/>
    <w:rsid w:val="00442EA0"/>
    <w:rsid w:val="00453676"/>
    <w:rsid w:val="0049240E"/>
    <w:rsid w:val="004C115A"/>
    <w:rsid w:val="004E158A"/>
    <w:rsid w:val="00510FAA"/>
    <w:rsid w:val="00580562"/>
    <w:rsid w:val="00597908"/>
    <w:rsid w:val="005A64F5"/>
    <w:rsid w:val="005C5B8B"/>
    <w:rsid w:val="005D3EC9"/>
    <w:rsid w:val="005D53DB"/>
    <w:rsid w:val="005E0E65"/>
    <w:rsid w:val="00600572"/>
    <w:rsid w:val="00602D78"/>
    <w:rsid w:val="0062542F"/>
    <w:rsid w:val="006420D5"/>
    <w:rsid w:val="00670EEF"/>
    <w:rsid w:val="00672E63"/>
    <w:rsid w:val="0067793A"/>
    <w:rsid w:val="006D75C7"/>
    <w:rsid w:val="006E0E2A"/>
    <w:rsid w:val="006E39A4"/>
    <w:rsid w:val="006F3A1C"/>
    <w:rsid w:val="007029FE"/>
    <w:rsid w:val="00705CFD"/>
    <w:rsid w:val="00707CE4"/>
    <w:rsid w:val="007244CC"/>
    <w:rsid w:val="00725AC0"/>
    <w:rsid w:val="00725CCB"/>
    <w:rsid w:val="00727574"/>
    <w:rsid w:val="00731CD5"/>
    <w:rsid w:val="00745784"/>
    <w:rsid w:val="007862DC"/>
    <w:rsid w:val="007869FE"/>
    <w:rsid w:val="00787A5D"/>
    <w:rsid w:val="00820F9F"/>
    <w:rsid w:val="00830C8E"/>
    <w:rsid w:val="00833CD1"/>
    <w:rsid w:val="00857B35"/>
    <w:rsid w:val="00914679"/>
    <w:rsid w:val="009278F4"/>
    <w:rsid w:val="00944CB3"/>
    <w:rsid w:val="009633CD"/>
    <w:rsid w:val="009874F4"/>
    <w:rsid w:val="009876CE"/>
    <w:rsid w:val="009A3481"/>
    <w:rsid w:val="009F2BB5"/>
    <w:rsid w:val="009F51F3"/>
    <w:rsid w:val="00A11C6E"/>
    <w:rsid w:val="00A420A5"/>
    <w:rsid w:val="00A84A9D"/>
    <w:rsid w:val="00AC2F15"/>
    <w:rsid w:val="00AC78D0"/>
    <w:rsid w:val="00AD215D"/>
    <w:rsid w:val="00AE664D"/>
    <w:rsid w:val="00B06682"/>
    <w:rsid w:val="00B07D7D"/>
    <w:rsid w:val="00B2407E"/>
    <w:rsid w:val="00B465F1"/>
    <w:rsid w:val="00B65990"/>
    <w:rsid w:val="00B764C0"/>
    <w:rsid w:val="00B82B96"/>
    <w:rsid w:val="00BA1949"/>
    <w:rsid w:val="00BB6F19"/>
    <w:rsid w:val="00BD52C2"/>
    <w:rsid w:val="00C55EEA"/>
    <w:rsid w:val="00C564A8"/>
    <w:rsid w:val="00C70EDE"/>
    <w:rsid w:val="00CA14DC"/>
    <w:rsid w:val="00D45BDA"/>
    <w:rsid w:val="00DC6F4B"/>
    <w:rsid w:val="00DE0D69"/>
    <w:rsid w:val="00DE3FEB"/>
    <w:rsid w:val="00E22754"/>
    <w:rsid w:val="00E37E2F"/>
    <w:rsid w:val="00E43259"/>
    <w:rsid w:val="00E43D23"/>
    <w:rsid w:val="00E71CB5"/>
    <w:rsid w:val="00E95001"/>
    <w:rsid w:val="00ED45EF"/>
    <w:rsid w:val="00EE0F2D"/>
    <w:rsid w:val="00EE2940"/>
    <w:rsid w:val="00F04F7E"/>
    <w:rsid w:val="00F14530"/>
    <w:rsid w:val="00F20A03"/>
    <w:rsid w:val="00F61858"/>
    <w:rsid w:val="00F7390F"/>
    <w:rsid w:val="00F93602"/>
    <w:rsid w:val="00F97585"/>
    <w:rsid w:val="00FB3C29"/>
    <w:rsid w:val="00FB409F"/>
    <w:rsid w:val="00FE0185"/>
    <w:rsid w:val="00FE54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b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b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Resolucin">
    <w:name w:val="Resolución"/>
    <w:basedOn w:val="Normal"/>
    <w:pPr>
      <w:ind w:left="1871" w:right="567"/>
      <w:jc w:val="both"/>
    </w:pPr>
  </w:style>
  <w:style w:type="paragraph" w:styleId="Textodeglobo">
    <w:name w:val="Balloon Text"/>
    <w:basedOn w:val="Normal"/>
    <w:link w:val="TextodegloboCar"/>
    <w:rsid w:val="00163CB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163CBF"/>
    <w:rPr>
      <w:rFonts w:ascii="Tahoma" w:hAnsi="Tahoma" w:cs="Tahoma"/>
      <w:sz w:val="16"/>
      <w:szCs w:val="16"/>
      <w:lang w:val="es-ES_tradnl" w:eastAsia="en-US"/>
    </w:rPr>
  </w:style>
  <w:style w:type="paragraph" w:styleId="Textoindependiente">
    <w:name w:val="Body Text"/>
    <w:basedOn w:val="Normal"/>
    <w:link w:val="TextoindependienteCar"/>
    <w:rsid w:val="005A64F5"/>
    <w:pPr>
      <w:spacing w:after="120"/>
    </w:pPr>
  </w:style>
  <w:style w:type="character" w:customStyle="1" w:styleId="TextoindependienteCar">
    <w:name w:val="Texto independiente Car"/>
    <w:link w:val="Textoindependiente"/>
    <w:rsid w:val="005A64F5"/>
    <w:rPr>
      <w:rFonts w:ascii="Arial" w:hAnsi="Arial"/>
      <w:sz w:val="24"/>
      <w:lang w:val="es-ES_tradnl" w:eastAsia="en-US"/>
    </w:rPr>
  </w:style>
  <w:style w:type="paragraph" w:styleId="Sangra3detindependiente">
    <w:name w:val="Body Text Indent 3"/>
    <w:basedOn w:val="Normal"/>
    <w:link w:val="Sangra3detindependienteCar"/>
    <w:rsid w:val="00BD52C2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link w:val="Sangra3detindependiente"/>
    <w:rsid w:val="00BD52C2"/>
    <w:rPr>
      <w:rFonts w:ascii="Arial" w:hAnsi="Arial"/>
      <w:sz w:val="16"/>
      <w:szCs w:val="16"/>
      <w:lang w:val="es-ES_tradnl" w:eastAsia="en-US"/>
    </w:rPr>
  </w:style>
  <w:style w:type="paragraph" w:styleId="Sangradetextonormal">
    <w:name w:val="Body Text Indent"/>
    <w:basedOn w:val="Normal"/>
    <w:link w:val="SangradetextonormalCar"/>
    <w:rsid w:val="009874F4"/>
    <w:pPr>
      <w:spacing w:after="120"/>
      <w:ind w:left="283"/>
    </w:pPr>
  </w:style>
  <w:style w:type="character" w:customStyle="1" w:styleId="SangradetextonormalCar">
    <w:name w:val="Sangría de texto normal Car"/>
    <w:link w:val="Sangradetextonormal"/>
    <w:rsid w:val="009874F4"/>
    <w:rPr>
      <w:rFonts w:ascii="Arial" w:hAnsi="Arial"/>
      <w:sz w:val="24"/>
      <w:lang w:val="es-ES_tradnl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54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9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21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7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3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3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463</Words>
  <Characters>2549</Characters>
  <Application>Microsoft Office Word</Application>
  <DocSecurity>0</DocSecurity>
  <Lines>21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Visto</vt:lpstr>
      <vt:lpstr>Visto</vt:lpstr>
    </vt:vector>
  </TitlesOfParts>
  <Company>Dpto Computación - UNS</Company>
  <LinksUpToDate>false</LinksUpToDate>
  <CharactersWithSpaces>3006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Zanconi</dc:creator>
  <cp:keywords/>
  <cp:lastModifiedBy>Keith</cp:lastModifiedBy>
  <cp:revision>2</cp:revision>
  <cp:lastPrinted>2016-11-10T17:28:00Z</cp:lastPrinted>
  <dcterms:created xsi:type="dcterms:W3CDTF">2025-07-06T18:33:00Z</dcterms:created>
  <dcterms:modified xsi:type="dcterms:W3CDTF">2025-07-06T18:33:00Z</dcterms:modified>
</cp:coreProperties>
</file>