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A3E" w:rsidRDefault="00D32A3E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876F7E">
        <w:rPr>
          <w:rFonts w:ascii="Arial" w:hAnsi="Arial" w:cs="Arial"/>
          <w:bCs/>
          <w:color w:val="000000"/>
          <w:szCs w:val="24"/>
          <w:lang w:val="es-ES"/>
        </w:rPr>
        <w:t>267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075F3A">
        <w:rPr>
          <w:rFonts w:ascii="Arial" w:hAnsi="Arial" w:cs="Arial"/>
          <w:bCs/>
          <w:color w:val="000000"/>
          <w:szCs w:val="24"/>
          <w:lang w:val="es-ES"/>
        </w:rPr>
        <w:t>6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2B08D5" w:rsidRPr="002B08D5" w:rsidRDefault="002B08D5" w:rsidP="002B08D5">
      <w:pPr>
        <w:widowControl w:val="0"/>
        <w:spacing w:line="260" w:lineRule="exact"/>
        <w:ind w:firstLine="1418"/>
        <w:jc w:val="both"/>
        <w:rPr>
          <w:rFonts w:ascii="Arial" w:hAnsi="Arial"/>
          <w:snapToGrid w:val="0"/>
          <w:szCs w:val="20"/>
          <w:lang w:val="es-ES_tradnl" w:eastAsia="es-ES"/>
        </w:rPr>
      </w:pP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El llamado a concurso sustanciado por el Departamento de Ciencias e Ingeniería de la Computación para cubrir un </w:t>
      </w:r>
      <w:r>
        <w:rPr>
          <w:rFonts w:ascii="Arial" w:hAnsi="Arial"/>
          <w:snapToGrid w:val="0"/>
          <w:szCs w:val="20"/>
          <w:lang w:val="es-ES_tradnl" w:eastAsia="es-ES"/>
        </w:rPr>
        <w:t>cargo de Ayudante de Docencia “A</w:t>
      </w:r>
      <w:r w:rsidRPr="002B08D5">
        <w:rPr>
          <w:rFonts w:ascii="Arial" w:hAnsi="Arial"/>
          <w:snapToGrid w:val="0"/>
          <w:szCs w:val="20"/>
          <w:lang w:val="es-ES_tradnl" w:eastAsia="es-ES"/>
        </w:rPr>
        <w:t>”</w:t>
      </w:r>
      <w:r>
        <w:rPr>
          <w:rFonts w:ascii="Arial" w:hAnsi="Arial"/>
          <w:snapToGrid w:val="0"/>
          <w:szCs w:val="20"/>
          <w:lang w:val="es-ES_tradnl" w:eastAsia="es-ES"/>
        </w:rPr>
        <w:t xml:space="preserve"> con dedicación simple</w:t>
      </w:r>
      <w:r w:rsidRPr="002B08D5">
        <w:rPr>
          <w:rFonts w:ascii="Arial" w:hAnsi="Arial"/>
          <w:snapToGrid w:val="0"/>
          <w:szCs w:val="20"/>
          <w:lang w:val="es-ES_tradnl" w:eastAsia="es-ES"/>
        </w:rPr>
        <w:t>, en el Área</w:t>
      </w:r>
      <w:r>
        <w:rPr>
          <w:rFonts w:ascii="Arial" w:hAnsi="Arial"/>
          <w:snapToGrid w:val="0"/>
          <w:szCs w:val="20"/>
          <w:lang w:val="es-ES_tradnl" w:eastAsia="es-ES"/>
        </w:rPr>
        <w:t>: III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, Disciplina: </w:t>
      </w:r>
      <w:r w:rsidR="00C953C9">
        <w:rPr>
          <w:rFonts w:ascii="Arial" w:hAnsi="Arial"/>
          <w:snapToGrid w:val="0"/>
          <w:szCs w:val="20"/>
          <w:lang w:val="es-ES_tradnl" w:eastAsia="es-ES"/>
        </w:rPr>
        <w:t xml:space="preserve">Desarrollo de </w:t>
      </w:r>
      <w:r>
        <w:rPr>
          <w:rFonts w:ascii="Arial" w:hAnsi="Arial"/>
          <w:snapToGrid w:val="0"/>
          <w:szCs w:val="20"/>
          <w:lang w:val="es-ES_tradnl" w:eastAsia="es-ES"/>
        </w:rPr>
        <w:t>Sistemas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, asignatura: </w:t>
      </w:r>
      <w:r w:rsidRPr="002B08D5">
        <w:rPr>
          <w:rFonts w:ascii="Arial" w:hAnsi="Arial"/>
          <w:bCs/>
          <w:i/>
          <w:iCs/>
          <w:snapToGrid w:val="0"/>
          <w:szCs w:val="20"/>
          <w:lang w:val="es-ES_tradnl" w:eastAsia="es-ES"/>
        </w:rPr>
        <w:t>“</w:t>
      </w:r>
      <w:r w:rsidR="00C953C9">
        <w:rPr>
          <w:rFonts w:ascii="Arial" w:hAnsi="Arial"/>
          <w:bCs/>
          <w:i/>
          <w:iCs/>
          <w:snapToGrid w:val="0"/>
          <w:szCs w:val="20"/>
          <w:lang w:val="es-ES_tradnl" w:eastAsia="es-ES"/>
        </w:rPr>
        <w:t>Gestión de Calidad en el Software</w:t>
      </w:r>
      <w:r w:rsidRPr="002B08D5">
        <w:rPr>
          <w:rFonts w:ascii="Arial" w:hAnsi="Arial"/>
          <w:bCs/>
          <w:i/>
          <w:iCs/>
          <w:snapToGrid w:val="0"/>
          <w:szCs w:val="20"/>
          <w:lang w:val="es-ES_tradnl" w:eastAsia="es-ES"/>
        </w:rPr>
        <w:t>”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 (Expte. </w:t>
      </w:r>
      <w:r>
        <w:rPr>
          <w:rFonts w:ascii="Arial" w:hAnsi="Arial"/>
          <w:snapToGrid w:val="0"/>
          <w:szCs w:val="20"/>
          <w:lang w:val="es-ES_tradnl" w:eastAsia="es-ES"/>
        </w:rPr>
        <w:t>3042</w:t>
      </w:r>
      <w:r w:rsidRPr="002B08D5">
        <w:rPr>
          <w:rFonts w:ascii="Arial" w:hAnsi="Arial"/>
          <w:snapToGrid w:val="0"/>
          <w:szCs w:val="20"/>
          <w:lang w:val="es-ES_tradnl" w:eastAsia="es-ES"/>
        </w:rPr>
        <w:t>/16 * resolución</w:t>
      </w:r>
      <w:r>
        <w:rPr>
          <w:rFonts w:ascii="Arial" w:hAnsi="Arial"/>
          <w:snapToGrid w:val="0"/>
          <w:szCs w:val="20"/>
          <w:lang w:val="es-ES_tradnl" w:eastAsia="es-ES"/>
        </w:rPr>
        <w:t xml:space="preserve"> CDCIC-201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/16); </w:t>
      </w:r>
    </w:p>
    <w:p w:rsidR="00407A9E" w:rsidRDefault="00407A9E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477981" w:rsidRPr="00766E7C" w:rsidRDefault="00477981" w:rsidP="00477981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</w:p>
    <w:p w:rsidR="000F140D" w:rsidRDefault="00E32404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 xml:space="preserve">y </w:t>
      </w:r>
      <w:r w:rsidR="00FB264C">
        <w:rPr>
          <w:rFonts w:ascii="Arial" w:hAnsi="Arial" w:cs="Arial"/>
          <w:b/>
          <w:smallCaps/>
          <w:lang w:val="es-ES"/>
        </w:rPr>
        <w:t>CONSIDERANDO:</w:t>
      </w:r>
      <w:r w:rsidR="00FB264C">
        <w:rPr>
          <w:rFonts w:ascii="Arial" w:hAnsi="Arial" w:cs="Arial"/>
          <w:lang w:val="es-ES"/>
        </w:rPr>
        <w:t xml:space="preserve"> </w:t>
      </w:r>
    </w:p>
    <w:p w:rsidR="00795BFA" w:rsidRDefault="00795BFA" w:rsidP="00795BFA">
      <w:pPr>
        <w:ind w:firstLine="720"/>
        <w:jc w:val="both"/>
        <w:rPr>
          <w:rFonts w:ascii="Arial" w:hAnsi="Arial" w:cs="Arial"/>
          <w:lang w:val="es-ES"/>
        </w:rPr>
      </w:pPr>
    </w:p>
    <w:p w:rsidR="002B08D5" w:rsidRPr="002B08D5" w:rsidRDefault="002B08D5" w:rsidP="002B08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napToGrid w:val="0"/>
          <w:szCs w:val="20"/>
          <w:lang w:val="es-AR" w:eastAsia="es-ES"/>
        </w:rPr>
      </w:pPr>
      <w:r w:rsidRPr="002B08D5">
        <w:rPr>
          <w:rFonts w:ascii="Arial" w:hAnsi="Arial"/>
          <w:snapToGrid w:val="0"/>
          <w:szCs w:val="20"/>
          <w:lang w:val="es-AR" w:eastAsia="es-ES"/>
        </w:rPr>
        <w:t xml:space="preserve">Que el cargo motivo de las presentes actuaciones </w:t>
      </w:r>
      <w:r>
        <w:rPr>
          <w:rFonts w:ascii="Arial" w:hAnsi="Arial"/>
          <w:snapToGrid w:val="0"/>
          <w:szCs w:val="20"/>
          <w:lang w:val="es-AR" w:eastAsia="es-ES"/>
        </w:rPr>
        <w:t>fue creado por resolución CDCIC-130/16 *Expe</w:t>
      </w:r>
      <w:r w:rsidR="00BC002B">
        <w:rPr>
          <w:rFonts w:ascii="Arial" w:hAnsi="Arial"/>
          <w:snapToGrid w:val="0"/>
          <w:szCs w:val="20"/>
          <w:lang w:val="es-AR" w:eastAsia="es-ES"/>
        </w:rPr>
        <w:t>: 2761</w:t>
      </w:r>
      <w:r>
        <w:rPr>
          <w:rFonts w:ascii="Arial" w:hAnsi="Arial"/>
          <w:snapToGrid w:val="0"/>
          <w:szCs w:val="20"/>
          <w:lang w:val="es-AR" w:eastAsia="es-ES"/>
        </w:rPr>
        <w:t>/16</w:t>
      </w:r>
      <w:r w:rsidRPr="002B08D5">
        <w:rPr>
          <w:rFonts w:ascii="Arial" w:hAnsi="Arial"/>
          <w:snapToGrid w:val="0"/>
          <w:szCs w:val="20"/>
          <w:lang w:val="es-AR" w:eastAsia="es-ES"/>
        </w:rPr>
        <w:t xml:space="preserve">; </w:t>
      </w:r>
    </w:p>
    <w:p w:rsidR="002B08D5" w:rsidRPr="002B08D5" w:rsidRDefault="002B08D5" w:rsidP="002B08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2B08D5" w:rsidRPr="002B08D5" w:rsidRDefault="002B08D5" w:rsidP="002B08D5">
      <w:pPr>
        <w:overflowPunct w:val="0"/>
        <w:autoSpaceDE w:val="0"/>
        <w:autoSpaceDN w:val="0"/>
        <w:adjustRightInd w:val="0"/>
        <w:spacing w:after="120"/>
        <w:ind w:firstLine="1418"/>
        <w:jc w:val="both"/>
        <w:textAlignment w:val="baseline"/>
        <w:rPr>
          <w:rFonts w:ascii="Arial" w:hAnsi="Arial"/>
          <w:lang w:val="es-ES_tradnl" w:eastAsia="es-ES"/>
        </w:rPr>
      </w:pPr>
      <w:r w:rsidRPr="002B08D5">
        <w:rPr>
          <w:rFonts w:ascii="Arial" w:hAnsi="Arial"/>
          <w:snapToGrid w:val="0"/>
          <w:szCs w:val="20"/>
          <w:lang w:val="es-AR" w:eastAsia="es-ES"/>
        </w:rPr>
        <w:t>Que la tramitación de las presentes actuaciones se ajus</w:t>
      </w:r>
      <w:r w:rsidRPr="002B08D5">
        <w:rPr>
          <w:rFonts w:ascii="Arial" w:hAnsi="Arial"/>
          <w:snapToGrid w:val="0"/>
          <w:szCs w:val="20"/>
          <w:lang w:val="es-AR" w:eastAsia="es-ES"/>
        </w:rPr>
        <w:softHyphen/>
        <w:t>tó al Reglamento de Concursos de Asistentes y Ayudantes (resolución CSU-512/10)</w:t>
      </w:r>
      <w:r w:rsidRPr="002B08D5">
        <w:rPr>
          <w:rFonts w:ascii="Arial" w:hAnsi="Arial"/>
          <w:lang w:val="es-ES" w:eastAsia="es-ES"/>
        </w:rPr>
        <w:t xml:space="preserve"> </w:t>
      </w:r>
      <w:r w:rsidRPr="002B08D5">
        <w:rPr>
          <w:rFonts w:ascii="Arial" w:hAnsi="Arial"/>
          <w:snapToGrid w:val="0"/>
          <w:szCs w:val="20"/>
          <w:lang w:val="es-ES" w:eastAsia="es-ES"/>
        </w:rPr>
        <w:t>y su modificatoria CSU-749/12</w:t>
      </w:r>
      <w:r w:rsidRPr="002B08D5">
        <w:rPr>
          <w:rFonts w:ascii="Arial" w:hAnsi="Arial"/>
          <w:snapToGrid w:val="0"/>
          <w:szCs w:val="20"/>
          <w:lang w:val="es-AR" w:eastAsia="es-ES"/>
        </w:rPr>
        <w:t>;</w:t>
      </w:r>
      <w:r w:rsidRPr="002B08D5">
        <w:rPr>
          <w:rFonts w:ascii="Arial" w:hAnsi="Arial"/>
          <w:lang w:val="es-ES_tradnl" w:eastAsia="es-ES"/>
        </w:rPr>
        <w:t xml:space="preserve"> </w:t>
      </w:r>
    </w:p>
    <w:p w:rsidR="002B08D5" w:rsidRPr="002B08D5" w:rsidRDefault="002B08D5" w:rsidP="002B08D5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lang w:val="es-ES_tradnl" w:eastAsia="es-ES"/>
        </w:rPr>
      </w:pPr>
      <w:r w:rsidRPr="002B08D5">
        <w:rPr>
          <w:rFonts w:ascii="Arial" w:hAnsi="Arial"/>
          <w:lang w:val="es-ES_tradnl" w:eastAsia="es-ES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2B08D5" w:rsidRPr="002B08D5" w:rsidRDefault="002B08D5" w:rsidP="002B08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F67DF5" w:rsidRPr="00977C5F" w:rsidRDefault="002B08D5" w:rsidP="00977C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  <w:r w:rsidRPr="002B08D5">
        <w:rPr>
          <w:rFonts w:ascii="Arial" w:hAnsi="Arial"/>
          <w:snapToGrid w:val="0"/>
          <w:szCs w:val="20"/>
          <w:lang w:val="es-AR" w:eastAsia="es-ES"/>
        </w:rPr>
        <w:tab/>
        <w:t>Que el Jurado interviniente, luego de evaluar los antecedentes, las clases públicas y las entrevistas, aconseja en su dictamen la designa</w:t>
      </w:r>
      <w:r>
        <w:rPr>
          <w:rFonts w:ascii="Arial" w:hAnsi="Arial"/>
          <w:snapToGrid w:val="0"/>
          <w:szCs w:val="20"/>
          <w:lang w:val="es-AR" w:eastAsia="es-ES"/>
        </w:rPr>
        <w:t>ció</w:t>
      </w:r>
      <w:r w:rsidR="00C953C9">
        <w:rPr>
          <w:rFonts w:ascii="Arial" w:hAnsi="Arial"/>
          <w:snapToGrid w:val="0"/>
          <w:szCs w:val="20"/>
          <w:lang w:val="es-AR" w:eastAsia="es-ES"/>
        </w:rPr>
        <w:t>n del Lic. Diego Daniel Etcheverry</w:t>
      </w:r>
      <w:r w:rsidRPr="002B08D5">
        <w:rPr>
          <w:rFonts w:ascii="Arial" w:hAnsi="Arial"/>
          <w:snapToGrid w:val="0"/>
          <w:szCs w:val="20"/>
          <w:lang w:val="es-AR" w:eastAsia="es-ES"/>
        </w:rPr>
        <w:t xml:space="preserve"> para el cargo docente objeto de este concurso;</w:t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</w:t>
      </w:r>
      <w:r w:rsidR="00F377B0">
        <w:rPr>
          <w:rFonts w:ascii="Arial" w:hAnsi="Arial"/>
          <w:b/>
          <w:lang w:val="es-AR"/>
        </w:rPr>
        <w:t xml:space="preserve">ordinaria </w:t>
      </w:r>
      <w:r w:rsidR="00025C73">
        <w:rPr>
          <w:rFonts w:ascii="Arial" w:hAnsi="Arial"/>
          <w:b/>
          <w:lang w:val="es-AR"/>
        </w:rPr>
        <w:t xml:space="preserve">de fecha </w:t>
      </w:r>
      <w:r w:rsidR="00C953C9">
        <w:rPr>
          <w:rFonts w:ascii="Arial" w:hAnsi="Arial"/>
          <w:b/>
          <w:lang w:val="es-AR"/>
        </w:rPr>
        <w:t>27</w:t>
      </w:r>
      <w:r w:rsidR="005B60BA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DB5779">
        <w:rPr>
          <w:rFonts w:ascii="Arial" w:hAnsi="Arial"/>
          <w:b/>
          <w:lang w:val="es-AR"/>
        </w:rPr>
        <w:t xml:space="preserve"> </w:t>
      </w:r>
      <w:r w:rsidR="002B08D5">
        <w:rPr>
          <w:rFonts w:ascii="Arial" w:hAnsi="Arial"/>
          <w:b/>
          <w:lang w:val="es-AR"/>
        </w:rPr>
        <w:t>diciembre</w:t>
      </w:r>
      <w:r w:rsidR="00104E1C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 w:rsidR="00E32404">
        <w:rPr>
          <w:rFonts w:ascii="Arial" w:hAnsi="Arial"/>
          <w:b/>
          <w:lang w:val="es-AR"/>
        </w:rPr>
        <w:t>6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2B08D5" w:rsidRPr="002B08D5" w:rsidRDefault="002B08D5" w:rsidP="002B08D5">
      <w:pPr>
        <w:rPr>
          <w:lang w:val="es-ES"/>
        </w:rPr>
      </w:pPr>
    </w:p>
    <w:p w:rsidR="009B0C84" w:rsidRPr="009B0C84" w:rsidRDefault="002B08D5" w:rsidP="009B0C84">
      <w:pPr>
        <w:jc w:val="both"/>
        <w:rPr>
          <w:rFonts w:ascii="Arial" w:hAnsi="Arial"/>
          <w:snapToGrid w:val="0"/>
          <w:szCs w:val="20"/>
          <w:lang w:val="es-ES" w:eastAsia="es-ES"/>
        </w:rPr>
      </w:pPr>
      <w:r w:rsidRPr="002B08D5">
        <w:rPr>
          <w:rFonts w:ascii="Arial" w:hAnsi="Arial"/>
          <w:b/>
          <w:snapToGrid w:val="0"/>
          <w:szCs w:val="20"/>
          <w:lang w:val="es-ES" w:eastAsia="es-ES"/>
        </w:rPr>
        <w:t>Art. 1</w:t>
      </w:r>
      <w:r w:rsidRPr="002B08D5">
        <w:rPr>
          <w:rFonts w:ascii="Arial" w:hAnsi="Arial"/>
          <w:b/>
          <w:snapToGrid w:val="0"/>
          <w:szCs w:val="20"/>
          <w:lang w:eastAsia="es-ES"/>
        </w:rPr>
        <w:sym w:font="Symbol" w:char="F0B0"/>
      </w:r>
      <w:r w:rsidRPr="002B08D5">
        <w:rPr>
          <w:rFonts w:ascii="Arial" w:hAnsi="Arial"/>
          <w:b/>
          <w:snapToGrid w:val="0"/>
          <w:szCs w:val="20"/>
          <w:lang w:val="es-ES" w:eastAsia="es-ES"/>
        </w:rPr>
        <w:t>).-</w:t>
      </w:r>
      <w:r w:rsidRPr="002B08D5">
        <w:rPr>
          <w:rFonts w:ascii="Arial" w:hAnsi="Arial"/>
          <w:snapToGrid w:val="0"/>
          <w:szCs w:val="20"/>
          <w:lang w:val="es-ES" w:eastAsia="es-ES"/>
        </w:rPr>
        <w:t xml:space="preserve"> 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Designar al </w:t>
      </w:r>
      <w:r w:rsidR="00C953C9">
        <w:rPr>
          <w:rFonts w:ascii="Arial" w:hAnsi="Arial"/>
          <w:b/>
          <w:snapToGrid w:val="0"/>
          <w:szCs w:val="20"/>
          <w:lang w:val="es-ES_tradnl" w:eastAsia="es-ES"/>
        </w:rPr>
        <w:t>Lic. Diego Daniel ETCHEVERRY</w:t>
      </w:r>
      <w:r>
        <w:rPr>
          <w:rFonts w:ascii="Arial" w:hAnsi="Arial"/>
          <w:b/>
          <w:snapToGrid w:val="0"/>
          <w:szCs w:val="20"/>
          <w:lang w:val="es-ES_tradnl" w:eastAsia="es-ES"/>
        </w:rPr>
        <w:t xml:space="preserve"> 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 </w:t>
      </w:r>
      <w:r>
        <w:rPr>
          <w:rFonts w:ascii="Arial" w:hAnsi="Arial"/>
          <w:b/>
          <w:snapToGrid w:val="0"/>
          <w:szCs w:val="20"/>
          <w:lang w:val="es-ES_tradnl" w:eastAsia="es-ES"/>
        </w:rPr>
        <w:t>(Leg.</w:t>
      </w:r>
      <w:r w:rsidR="00C953C9">
        <w:rPr>
          <w:rFonts w:ascii="Arial" w:hAnsi="Arial"/>
          <w:b/>
          <w:snapToGrid w:val="0"/>
          <w:szCs w:val="20"/>
          <w:lang w:val="es-ES_tradnl" w:eastAsia="es-ES"/>
        </w:rPr>
        <w:t xml:space="preserve"> 9231 *Cargo de Planta 27028949</w:t>
      </w:r>
      <w:r w:rsidRPr="002B08D5">
        <w:rPr>
          <w:rFonts w:ascii="Arial" w:hAnsi="Arial"/>
          <w:b/>
          <w:snapToGrid w:val="0"/>
          <w:szCs w:val="20"/>
          <w:lang w:val="es-ES_tradnl" w:eastAsia="es-ES"/>
        </w:rPr>
        <w:t>),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 en un </w:t>
      </w:r>
      <w:r>
        <w:rPr>
          <w:rFonts w:ascii="Arial" w:hAnsi="Arial"/>
          <w:snapToGrid w:val="0"/>
          <w:szCs w:val="20"/>
          <w:lang w:val="es-ES_tradnl" w:eastAsia="es-ES"/>
        </w:rPr>
        <w:t>cargo de Ayudante de Docencia “A</w:t>
      </w:r>
      <w:r w:rsidRPr="002B08D5">
        <w:rPr>
          <w:rFonts w:ascii="Arial" w:hAnsi="Arial"/>
          <w:snapToGrid w:val="0"/>
          <w:szCs w:val="20"/>
          <w:lang w:val="es-ES_tradnl" w:eastAsia="es-ES"/>
        </w:rPr>
        <w:t>”</w:t>
      </w:r>
      <w:r>
        <w:rPr>
          <w:rFonts w:ascii="Arial" w:hAnsi="Arial"/>
          <w:snapToGrid w:val="0"/>
          <w:szCs w:val="20"/>
          <w:lang w:val="es-ES_tradnl" w:eastAsia="es-ES"/>
        </w:rPr>
        <w:t xml:space="preserve"> con dedicación simple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 en el Área: </w:t>
      </w:r>
      <w:r>
        <w:rPr>
          <w:rFonts w:ascii="Arial" w:hAnsi="Arial"/>
          <w:snapToGrid w:val="0"/>
          <w:szCs w:val="20"/>
          <w:lang w:val="es-ES_tradnl" w:eastAsia="es-ES"/>
        </w:rPr>
        <w:t>III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, Disciplina: </w:t>
      </w:r>
      <w:r w:rsidR="00C953C9">
        <w:rPr>
          <w:rFonts w:ascii="Arial" w:hAnsi="Arial"/>
          <w:snapToGrid w:val="0"/>
          <w:szCs w:val="20"/>
          <w:lang w:val="es-ES_tradnl" w:eastAsia="es-ES"/>
        </w:rPr>
        <w:t xml:space="preserve">Desarrollo de </w:t>
      </w:r>
      <w:r>
        <w:rPr>
          <w:rFonts w:ascii="Arial" w:hAnsi="Arial"/>
          <w:snapToGrid w:val="0"/>
          <w:szCs w:val="20"/>
          <w:lang w:val="es-ES_tradnl" w:eastAsia="es-ES"/>
        </w:rPr>
        <w:t>Sistemas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, asignatura: </w:t>
      </w:r>
      <w:r w:rsidRPr="002B08D5">
        <w:rPr>
          <w:rFonts w:ascii="Arial" w:hAnsi="Arial"/>
          <w:b/>
          <w:snapToGrid w:val="0"/>
          <w:szCs w:val="20"/>
          <w:lang w:val="es-ES_tradnl" w:eastAsia="es-ES"/>
        </w:rPr>
        <w:t>“</w:t>
      </w:r>
      <w:r w:rsidR="00C953C9">
        <w:rPr>
          <w:rFonts w:ascii="Arial" w:hAnsi="Arial"/>
          <w:b/>
          <w:snapToGrid w:val="0"/>
          <w:szCs w:val="20"/>
          <w:lang w:val="es-ES_tradnl" w:eastAsia="es-ES"/>
        </w:rPr>
        <w:t>Gestión de Calidad en el Software</w:t>
      </w:r>
      <w:r w:rsidRPr="002B08D5">
        <w:rPr>
          <w:rFonts w:ascii="Arial" w:hAnsi="Arial"/>
          <w:b/>
          <w:snapToGrid w:val="0"/>
          <w:szCs w:val="20"/>
          <w:lang w:val="es-ES_tradnl" w:eastAsia="es-ES"/>
        </w:rPr>
        <w:t>” (</w:t>
      </w:r>
      <w:r w:rsidR="00C953C9">
        <w:rPr>
          <w:rFonts w:ascii="Arial" w:hAnsi="Arial"/>
          <w:b/>
          <w:snapToGrid w:val="0"/>
          <w:szCs w:val="20"/>
          <w:lang w:val="es-ES_tradnl" w:eastAsia="es-ES"/>
        </w:rPr>
        <w:t>Cód. 7668</w:t>
      </w:r>
      <w:r w:rsidRPr="002B08D5">
        <w:rPr>
          <w:rFonts w:ascii="Arial" w:hAnsi="Arial"/>
          <w:b/>
          <w:snapToGrid w:val="0"/>
          <w:szCs w:val="20"/>
          <w:lang w:val="es-ES_tradnl" w:eastAsia="es-ES"/>
        </w:rPr>
        <w:t>)</w:t>
      </w:r>
      <w:r w:rsidRPr="002B08D5">
        <w:rPr>
          <w:rFonts w:ascii="Arial" w:hAnsi="Arial"/>
          <w:snapToGrid w:val="0"/>
          <w:szCs w:val="20"/>
          <w:lang w:val="es-ES_tradnl" w:eastAsia="es-ES"/>
        </w:rPr>
        <w:t>, en el Departamento de Ciencias e Ingeniería de la Computación a partir d</w:t>
      </w:r>
      <w:r w:rsidR="00C953C9">
        <w:rPr>
          <w:rFonts w:ascii="Arial" w:hAnsi="Arial"/>
          <w:snapToGrid w:val="0"/>
          <w:szCs w:val="20"/>
          <w:lang w:val="es-ES_tradnl" w:eastAsia="es-ES"/>
        </w:rPr>
        <w:t>e la efectiva posesión del cargo</w:t>
      </w:r>
      <w:r w:rsidR="009B0C84">
        <w:rPr>
          <w:rFonts w:ascii="Arial" w:hAnsi="Arial"/>
          <w:snapToGrid w:val="0"/>
          <w:szCs w:val="20"/>
          <w:lang w:val="es-ES_tradnl" w:eastAsia="es-ES"/>
        </w:rPr>
        <w:t>,</w:t>
      </w:r>
      <w:r w:rsidR="009B0C84" w:rsidRPr="009B0C84">
        <w:rPr>
          <w:rFonts w:ascii="Arial" w:hAnsi="Arial"/>
          <w:snapToGrid w:val="0"/>
          <w:szCs w:val="20"/>
          <w:lang w:val="es-AR" w:eastAsia="es-ES"/>
        </w:rPr>
        <w:t xml:space="preserve"> </w:t>
      </w:r>
      <w:r w:rsidR="009B0C84" w:rsidRPr="009B0C84">
        <w:rPr>
          <w:rFonts w:ascii="Arial" w:hAnsi="Arial"/>
          <w:snapToGrid w:val="0"/>
          <w:szCs w:val="20"/>
          <w:lang w:val="es-ES" w:eastAsia="es-ES"/>
        </w:rPr>
        <w:t>con el alcance de lo dispuesto por el Convenio Colectivo de Trabajo para los Docentes de las Universidades Nacionales, las normas que de él deriven y las pertinentes del Estatuto UNS y del Reglamento de Concursos (resolución CSU- 512/10 y su modificatoria CSU-749/12).-</w:t>
      </w:r>
    </w:p>
    <w:p w:rsidR="002B08D5" w:rsidRPr="009B0C84" w:rsidRDefault="002B08D5" w:rsidP="002B08D5">
      <w:pPr>
        <w:jc w:val="both"/>
        <w:rPr>
          <w:rFonts w:ascii="Arial" w:hAnsi="Arial" w:cs="Arial"/>
          <w:b/>
          <w:color w:val="000000"/>
          <w:lang w:val="es-ES"/>
        </w:rPr>
      </w:pPr>
    </w:p>
    <w:p w:rsidR="002B08D5" w:rsidRPr="002B08D5" w:rsidRDefault="00977C5F" w:rsidP="002B08D5">
      <w:pPr>
        <w:jc w:val="both"/>
        <w:rPr>
          <w:rFonts w:ascii="Arial" w:hAnsi="Arial"/>
          <w:snapToGrid w:val="0"/>
          <w:szCs w:val="20"/>
          <w:lang w:val="es-ES_tradnl" w:eastAsia="es-ES"/>
        </w:rPr>
      </w:pPr>
      <w:r>
        <w:rPr>
          <w:rFonts w:ascii="Arial" w:hAnsi="Arial"/>
          <w:b/>
          <w:snapToGrid w:val="0"/>
          <w:szCs w:val="20"/>
          <w:lang w:val="es-ES_tradnl" w:eastAsia="es-ES"/>
        </w:rPr>
        <w:t>Art. 2</w:t>
      </w:r>
      <w:r w:rsidR="002B08D5" w:rsidRPr="002B08D5">
        <w:rPr>
          <w:rFonts w:ascii="Arial" w:hAnsi="Arial"/>
          <w:b/>
          <w:snapToGrid w:val="0"/>
          <w:szCs w:val="20"/>
          <w:lang w:val="es-ES_tradnl" w:eastAsia="es-ES"/>
        </w:rPr>
        <w:t>º).-</w:t>
      </w:r>
      <w:r w:rsidR="002B08D5" w:rsidRPr="002B08D5">
        <w:rPr>
          <w:rFonts w:ascii="Arial" w:hAnsi="Arial"/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2B08D5" w:rsidRPr="002B08D5" w:rsidRDefault="002B08D5" w:rsidP="002B08D5">
      <w:pPr>
        <w:ind w:right="-29"/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D8465E" w:rsidRPr="002B08D5" w:rsidRDefault="00D8465E" w:rsidP="00DB5779">
      <w:pPr>
        <w:spacing w:line="260" w:lineRule="exact"/>
        <w:rPr>
          <w:lang w:val="es-AR"/>
        </w:rPr>
      </w:pPr>
    </w:p>
    <w:sectPr w:rsidR="00D8465E" w:rsidRPr="002B08D5" w:rsidSect="005223AA">
      <w:pgSz w:w="11907" w:h="16840" w:code="9"/>
      <w:pgMar w:top="2268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43CF" w:rsidRDefault="003B43CF" w:rsidP="00A46215">
      <w:r>
        <w:separator/>
      </w:r>
    </w:p>
  </w:endnote>
  <w:endnote w:type="continuationSeparator" w:id="1">
    <w:p w:rsidR="003B43CF" w:rsidRDefault="003B43CF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43CF" w:rsidRDefault="003B43CF" w:rsidP="00A46215">
      <w:r>
        <w:separator/>
      </w:r>
    </w:p>
  </w:footnote>
  <w:footnote w:type="continuationSeparator" w:id="1">
    <w:p w:rsidR="003B43CF" w:rsidRDefault="003B43CF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0788A"/>
    <w:rsid w:val="00011D6D"/>
    <w:rsid w:val="0001309B"/>
    <w:rsid w:val="00015DFA"/>
    <w:rsid w:val="0002095A"/>
    <w:rsid w:val="00025C73"/>
    <w:rsid w:val="0002604C"/>
    <w:rsid w:val="00034DB0"/>
    <w:rsid w:val="0003729E"/>
    <w:rsid w:val="000514D3"/>
    <w:rsid w:val="00052D28"/>
    <w:rsid w:val="00065416"/>
    <w:rsid w:val="00075F3A"/>
    <w:rsid w:val="0008677D"/>
    <w:rsid w:val="00092F54"/>
    <w:rsid w:val="000B1D6D"/>
    <w:rsid w:val="000B4384"/>
    <w:rsid w:val="000C4317"/>
    <w:rsid w:val="000C4F0F"/>
    <w:rsid w:val="000D0129"/>
    <w:rsid w:val="000D33C0"/>
    <w:rsid w:val="000D4172"/>
    <w:rsid w:val="000D5C8F"/>
    <w:rsid w:val="000E2099"/>
    <w:rsid w:val="000E4A51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20CCB"/>
    <w:rsid w:val="00131111"/>
    <w:rsid w:val="0014083C"/>
    <w:rsid w:val="00146426"/>
    <w:rsid w:val="0016077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81A"/>
    <w:rsid w:val="001B1E0B"/>
    <w:rsid w:val="001B1FD8"/>
    <w:rsid w:val="001B4B2D"/>
    <w:rsid w:val="001C6BC9"/>
    <w:rsid w:val="001C6EF9"/>
    <w:rsid w:val="001D4BCC"/>
    <w:rsid w:val="001E10AB"/>
    <w:rsid w:val="001F1E94"/>
    <w:rsid w:val="001F3B0F"/>
    <w:rsid w:val="001F5A1D"/>
    <w:rsid w:val="0020212C"/>
    <w:rsid w:val="00202BDE"/>
    <w:rsid w:val="00202F9E"/>
    <w:rsid w:val="00210C5D"/>
    <w:rsid w:val="002135B4"/>
    <w:rsid w:val="00214D42"/>
    <w:rsid w:val="002172D2"/>
    <w:rsid w:val="00230554"/>
    <w:rsid w:val="002317B8"/>
    <w:rsid w:val="002319BC"/>
    <w:rsid w:val="00235B46"/>
    <w:rsid w:val="002425D0"/>
    <w:rsid w:val="0025293C"/>
    <w:rsid w:val="00255E75"/>
    <w:rsid w:val="002641EB"/>
    <w:rsid w:val="00265B96"/>
    <w:rsid w:val="00276BEA"/>
    <w:rsid w:val="00277A38"/>
    <w:rsid w:val="00283F5F"/>
    <w:rsid w:val="002859E2"/>
    <w:rsid w:val="00291136"/>
    <w:rsid w:val="002924D6"/>
    <w:rsid w:val="00295C11"/>
    <w:rsid w:val="002A05ED"/>
    <w:rsid w:val="002A3DBB"/>
    <w:rsid w:val="002A7648"/>
    <w:rsid w:val="002B08D5"/>
    <w:rsid w:val="002B10E6"/>
    <w:rsid w:val="002B6008"/>
    <w:rsid w:val="002C1FB8"/>
    <w:rsid w:val="002C70C6"/>
    <w:rsid w:val="002D048C"/>
    <w:rsid w:val="002D06AF"/>
    <w:rsid w:val="002D4255"/>
    <w:rsid w:val="002D75BD"/>
    <w:rsid w:val="002E483C"/>
    <w:rsid w:val="002E5436"/>
    <w:rsid w:val="002F52F4"/>
    <w:rsid w:val="002F7C5A"/>
    <w:rsid w:val="003014D2"/>
    <w:rsid w:val="00305B10"/>
    <w:rsid w:val="0031165F"/>
    <w:rsid w:val="00312F03"/>
    <w:rsid w:val="00315748"/>
    <w:rsid w:val="003175BE"/>
    <w:rsid w:val="003277DC"/>
    <w:rsid w:val="00327F44"/>
    <w:rsid w:val="00333258"/>
    <w:rsid w:val="00340207"/>
    <w:rsid w:val="00342255"/>
    <w:rsid w:val="0034539B"/>
    <w:rsid w:val="00345484"/>
    <w:rsid w:val="00346D8F"/>
    <w:rsid w:val="00350F3C"/>
    <w:rsid w:val="00351282"/>
    <w:rsid w:val="00367A3A"/>
    <w:rsid w:val="00391F22"/>
    <w:rsid w:val="003928AD"/>
    <w:rsid w:val="003A60F7"/>
    <w:rsid w:val="003B43CF"/>
    <w:rsid w:val="003B6034"/>
    <w:rsid w:val="003C13CE"/>
    <w:rsid w:val="003C3DF1"/>
    <w:rsid w:val="003D27DD"/>
    <w:rsid w:val="003D64FE"/>
    <w:rsid w:val="003D7EDF"/>
    <w:rsid w:val="00400A0A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781D"/>
    <w:rsid w:val="004723CC"/>
    <w:rsid w:val="00477981"/>
    <w:rsid w:val="004868C2"/>
    <w:rsid w:val="00486BF1"/>
    <w:rsid w:val="004918AF"/>
    <w:rsid w:val="00493CA0"/>
    <w:rsid w:val="00495346"/>
    <w:rsid w:val="004A4472"/>
    <w:rsid w:val="004A7079"/>
    <w:rsid w:val="004A7256"/>
    <w:rsid w:val="004B0D71"/>
    <w:rsid w:val="004C0E32"/>
    <w:rsid w:val="004C3BC4"/>
    <w:rsid w:val="004E38C1"/>
    <w:rsid w:val="004E476A"/>
    <w:rsid w:val="004E72F3"/>
    <w:rsid w:val="004F05ED"/>
    <w:rsid w:val="004F1947"/>
    <w:rsid w:val="004F19BF"/>
    <w:rsid w:val="004F2BA6"/>
    <w:rsid w:val="004F722F"/>
    <w:rsid w:val="0050023F"/>
    <w:rsid w:val="0050223F"/>
    <w:rsid w:val="00502B9D"/>
    <w:rsid w:val="00513EF9"/>
    <w:rsid w:val="0051477C"/>
    <w:rsid w:val="005223AA"/>
    <w:rsid w:val="00523B88"/>
    <w:rsid w:val="005317D1"/>
    <w:rsid w:val="005362C8"/>
    <w:rsid w:val="005362CD"/>
    <w:rsid w:val="005513E6"/>
    <w:rsid w:val="00553BD2"/>
    <w:rsid w:val="005572F5"/>
    <w:rsid w:val="00563F75"/>
    <w:rsid w:val="005730C4"/>
    <w:rsid w:val="005922C3"/>
    <w:rsid w:val="005B5312"/>
    <w:rsid w:val="005B60BA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843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03C"/>
    <w:rsid w:val="0065316A"/>
    <w:rsid w:val="00660C67"/>
    <w:rsid w:val="00661791"/>
    <w:rsid w:val="00663690"/>
    <w:rsid w:val="006642D7"/>
    <w:rsid w:val="006832EF"/>
    <w:rsid w:val="00690F3B"/>
    <w:rsid w:val="0069254C"/>
    <w:rsid w:val="00697D14"/>
    <w:rsid w:val="006B1C68"/>
    <w:rsid w:val="006C686C"/>
    <w:rsid w:val="006D1BAE"/>
    <w:rsid w:val="006D4E3F"/>
    <w:rsid w:val="006F1B43"/>
    <w:rsid w:val="00702537"/>
    <w:rsid w:val="0070544A"/>
    <w:rsid w:val="00730950"/>
    <w:rsid w:val="00734E15"/>
    <w:rsid w:val="007359B4"/>
    <w:rsid w:val="007424AC"/>
    <w:rsid w:val="00745E85"/>
    <w:rsid w:val="00746605"/>
    <w:rsid w:val="0075227B"/>
    <w:rsid w:val="007631D1"/>
    <w:rsid w:val="00766E7C"/>
    <w:rsid w:val="00773725"/>
    <w:rsid w:val="00773B91"/>
    <w:rsid w:val="0077581B"/>
    <w:rsid w:val="0077717F"/>
    <w:rsid w:val="00785E09"/>
    <w:rsid w:val="00795BFA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B7025"/>
    <w:rsid w:val="007C2550"/>
    <w:rsid w:val="007C5A60"/>
    <w:rsid w:val="007C7DA7"/>
    <w:rsid w:val="007D24FD"/>
    <w:rsid w:val="007D39D3"/>
    <w:rsid w:val="007D6151"/>
    <w:rsid w:val="007D7AAC"/>
    <w:rsid w:val="007E4A7E"/>
    <w:rsid w:val="007F6F5E"/>
    <w:rsid w:val="007F761E"/>
    <w:rsid w:val="0080025A"/>
    <w:rsid w:val="00801663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1749"/>
    <w:rsid w:val="00853DCC"/>
    <w:rsid w:val="008555A5"/>
    <w:rsid w:val="00856D76"/>
    <w:rsid w:val="00863A5E"/>
    <w:rsid w:val="00864549"/>
    <w:rsid w:val="00876F7E"/>
    <w:rsid w:val="00882144"/>
    <w:rsid w:val="008A0C85"/>
    <w:rsid w:val="008A6865"/>
    <w:rsid w:val="008A7598"/>
    <w:rsid w:val="008B1424"/>
    <w:rsid w:val="008B74BE"/>
    <w:rsid w:val="008C0840"/>
    <w:rsid w:val="008C1CC1"/>
    <w:rsid w:val="008D5B6A"/>
    <w:rsid w:val="008D6B8B"/>
    <w:rsid w:val="008D7014"/>
    <w:rsid w:val="008E05ED"/>
    <w:rsid w:val="00911BAE"/>
    <w:rsid w:val="009167EC"/>
    <w:rsid w:val="00921484"/>
    <w:rsid w:val="00924695"/>
    <w:rsid w:val="00926443"/>
    <w:rsid w:val="009331BE"/>
    <w:rsid w:val="0093488A"/>
    <w:rsid w:val="00935A56"/>
    <w:rsid w:val="00953A6F"/>
    <w:rsid w:val="00957A32"/>
    <w:rsid w:val="0096469F"/>
    <w:rsid w:val="00964A6A"/>
    <w:rsid w:val="00977C5F"/>
    <w:rsid w:val="00980C3C"/>
    <w:rsid w:val="00981C50"/>
    <w:rsid w:val="00982262"/>
    <w:rsid w:val="009834EC"/>
    <w:rsid w:val="00983FE2"/>
    <w:rsid w:val="00990D6D"/>
    <w:rsid w:val="00997F8A"/>
    <w:rsid w:val="009A101F"/>
    <w:rsid w:val="009A14A5"/>
    <w:rsid w:val="009A5252"/>
    <w:rsid w:val="009A599E"/>
    <w:rsid w:val="009B0C84"/>
    <w:rsid w:val="009B5A0D"/>
    <w:rsid w:val="009B6DDE"/>
    <w:rsid w:val="009C03EB"/>
    <w:rsid w:val="009C4232"/>
    <w:rsid w:val="009C585B"/>
    <w:rsid w:val="009C6AE7"/>
    <w:rsid w:val="009D6F94"/>
    <w:rsid w:val="009E4F3C"/>
    <w:rsid w:val="009F0214"/>
    <w:rsid w:val="00A1636B"/>
    <w:rsid w:val="00A24140"/>
    <w:rsid w:val="00A258B2"/>
    <w:rsid w:val="00A32DD0"/>
    <w:rsid w:val="00A33BC6"/>
    <w:rsid w:val="00A46215"/>
    <w:rsid w:val="00A525A4"/>
    <w:rsid w:val="00A55547"/>
    <w:rsid w:val="00A60EC2"/>
    <w:rsid w:val="00A64CCB"/>
    <w:rsid w:val="00A64F7B"/>
    <w:rsid w:val="00A8328C"/>
    <w:rsid w:val="00A859CD"/>
    <w:rsid w:val="00A90967"/>
    <w:rsid w:val="00A928DE"/>
    <w:rsid w:val="00A9359F"/>
    <w:rsid w:val="00A975A9"/>
    <w:rsid w:val="00AA1003"/>
    <w:rsid w:val="00AA34A8"/>
    <w:rsid w:val="00AA77E2"/>
    <w:rsid w:val="00AB3E62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5787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4493"/>
    <w:rsid w:val="00B81A10"/>
    <w:rsid w:val="00B86E7A"/>
    <w:rsid w:val="00BA04FB"/>
    <w:rsid w:val="00BA40C8"/>
    <w:rsid w:val="00BA4885"/>
    <w:rsid w:val="00BA518D"/>
    <w:rsid w:val="00BC002B"/>
    <w:rsid w:val="00BD423A"/>
    <w:rsid w:val="00BD4949"/>
    <w:rsid w:val="00BD56F0"/>
    <w:rsid w:val="00BF7660"/>
    <w:rsid w:val="00BF78B1"/>
    <w:rsid w:val="00BF7EB7"/>
    <w:rsid w:val="00C03ABA"/>
    <w:rsid w:val="00C0578F"/>
    <w:rsid w:val="00C10560"/>
    <w:rsid w:val="00C159AB"/>
    <w:rsid w:val="00C173AA"/>
    <w:rsid w:val="00C24E09"/>
    <w:rsid w:val="00C36DB8"/>
    <w:rsid w:val="00C37615"/>
    <w:rsid w:val="00C40657"/>
    <w:rsid w:val="00C42388"/>
    <w:rsid w:val="00C466DC"/>
    <w:rsid w:val="00C578CD"/>
    <w:rsid w:val="00C6309F"/>
    <w:rsid w:val="00C70FD1"/>
    <w:rsid w:val="00C735BE"/>
    <w:rsid w:val="00C77D32"/>
    <w:rsid w:val="00C82B1E"/>
    <w:rsid w:val="00C835B2"/>
    <w:rsid w:val="00C90EA5"/>
    <w:rsid w:val="00C91A3F"/>
    <w:rsid w:val="00C953C9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6B7"/>
    <w:rsid w:val="00D217A0"/>
    <w:rsid w:val="00D245DA"/>
    <w:rsid w:val="00D25FA0"/>
    <w:rsid w:val="00D27FD7"/>
    <w:rsid w:val="00D32517"/>
    <w:rsid w:val="00D32A3E"/>
    <w:rsid w:val="00D338C1"/>
    <w:rsid w:val="00D33980"/>
    <w:rsid w:val="00D34AA2"/>
    <w:rsid w:val="00D37FAB"/>
    <w:rsid w:val="00D42028"/>
    <w:rsid w:val="00D540BE"/>
    <w:rsid w:val="00D54934"/>
    <w:rsid w:val="00D611D2"/>
    <w:rsid w:val="00D71068"/>
    <w:rsid w:val="00D75CCC"/>
    <w:rsid w:val="00D75F19"/>
    <w:rsid w:val="00D805BF"/>
    <w:rsid w:val="00D82233"/>
    <w:rsid w:val="00D8465E"/>
    <w:rsid w:val="00D90713"/>
    <w:rsid w:val="00D90A79"/>
    <w:rsid w:val="00D94D9B"/>
    <w:rsid w:val="00D95C56"/>
    <w:rsid w:val="00D976B1"/>
    <w:rsid w:val="00DA7EAE"/>
    <w:rsid w:val="00DB0194"/>
    <w:rsid w:val="00DB1777"/>
    <w:rsid w:val="00DB2CF0"/>
    <w:rsid w:val="00DB425C"/>
    <w:rsid w:val="00DB5779"/>
    <w:rsid w:val="00DC7C00"/>
    <w:rsid w:val="00DD0E25"/>
    <w:rsid w:val="00DD2C2B"/>
    <w:rsid w:val="00DD46C3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2404"/>
    <w:rsid w:val="00E33113"/>
    <w:rsid w:val="00E510DB"/>
    <w:rsid w:val="00E546AB"/>
    <w:rsid w:val="00E62917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2142"/>
    <w:rsid w:val="00EE398D"/>
    <w:rsid w:val="00EE6153"/>
    <w:rsid w:val="00EE7897"/>
    <w:rsid w:val="00EF3145"/>
    <w:rsid w:val="00EF47F5"/>
    <w:rsid w:val="00EF7E86"/>
    <w:rsid w:val="00F0029B"/>
    <w:rsid w:val="00F03622"/>
    <w:rsid w:val="00F149DF"/>
    <w:rsid w:val="00F151A8"/>
    <w:rsid w:val="00F21530"/>
    <w:rsid w:val="00F237A8"/>
    <w:rsid w:val="00F33D0B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2E3F"/>
    <w:rsid w:val="00F6344F"/>
    <w:rsid w:val="00F63858"/>
    <w:rsid w:val="00F64D90"/>
    <w:rsid w:val="00F678A8"/>
    <w:rsid w:val="00F67DF5"/>
    <w:rsid w:val="00F732A4"/>
    <w:rsid w:val="00F82852"/>
    <w:rsid w:val="00F85BE3"/>
    <w:rsid w:val="00F87F6B"/>
    <w:rsid w:val="00F940E4"/>
    <w:rsid w:val="00F95CB2"/>
    <w:rsid w:val="00F96F1E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2016-10-04T13:27:00Z</cp:lastPrinted>
  <dcterms:created xsi:type="dcterms:W3CDTF">2025-07-06T18:34:00Z</dcterms:created>
  <dcterms:modified xsi:type="dcterms:W3CDTF">2025-07-06T18:34:00Z</dcterms:modified>
</cp:coreProperties>
</file>