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C5535">
        <w:rPr>
          <w:rFonts w:ascii="Arial" w:hAnsi="Arial" w:cs="Arial"/>
          <w:bCs/>
          <w:color w:val="000000"/>
          <w:szCs w:val="24"/>
          <w:lang w:val="es-ES"/>
        </w:rPr>
        <w:t>268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E511A4" w:rsidRDefault="00E511A4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07A9E" w:rsidRPr="00E511A4" w:rsidRDefault="00E511A4" w:rsidP="00E511A4">
      <w:pPr>
        <w:ind w:firstLine="851"/>
        <w:jc w:val="both"/>
        <w:rPr>
          <w:rFonts w:ascii="Arial" w:hAnsi="Arial" w:cs="Arial"/>
          <w:lang w:val="es-ES"/>
        </w:rPr>
      </w:pPr>
      <w:r w:rsidRPr="000A5098">
        <w:rPr>
          <w:rFonts w:ascii="Arial" w:hAnsi="Arial" w:cs="Arial"/>
          <w:lang w:val="es-ES"/>
        </w:rPr>
        <w:t xml:space="preserve">La nota </w:t>
      </w:r>
      <w:r>
        <w:rPr>
          <w:rFonts w:ascii="Arial" w:hAnsi="Arial" w:cs="Arial"/>
          <w:lang w:val="es-ES"/>
        </w:rPr>
        <w:t xml:space="preserve">presentada por </w:t>
      </w:r>
      <w:r w:rsidRPr="000A5098"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lang w:val="es-ES"/>
        </w:rPr>
        <w:t>Directora</w:t>
      </w:r>
      <w:r w:rsidRPr="000A5098">
        <w:rPr>
          <w:rFonts w:ascii="Arial" w:hAnsi="Arial" w:cs="Arial"/>
          <w:lang w:val="es-ES"/>
        </w:rPr>
        <w:t xml:space="preserve"> del C</w:t>
      </w:r>
      <w:r>
        <w:rPr>
          <w:rFonts w:ascii="Arial" w:hAnsi="Arial" w:cs="Arial"/>
          <w:lang w:val="es-ES"/>
        </w:rPr>
        <w:t>.E.M.S</w:t>
      </w:r>
      <w:r w:rsidRPr="000A5098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Prof. Liliana I. Granero</w:t>
      </w:r>
      <w:r w:rsidRPr="000A5098">
        <w:rPr>
          <w:rFonts w:ascii="Arial" w:hAnsi="Arial" w:cs="Arial"/>
          <w:lang w:val="es-ES"/>
        </w:rPr>
        <w:t xml:space="preserve">, solicitando </w:t>
      </w:r>
      <w:r>
        <w:rPr>
          <w:rFonts w:ascii="Arial" w:hAnsi="Arial" w:cs="Arial"/>
          <w:lang w:val="es-ES"/>
        </w:rPr>
        <w:t xml:space="preserve">la elevación </w:t>
      </w:r>
      <w:r w:rsidR="00AC5535">
        <w:rPr>
          <w:rFonts w:ascii="Arial" w:hAnsi="Arial" w:cs="Arial"/>
          <w:lang w:val="es-ES"/>
        </w:rPr>
        <w:t xml:space="preserve">una terna de profesores ordinarios </w:t>
      </w:r>
      <w:r>
        <w:rPr>
          <w:rFonts w:ascii="Arial" w:hAnsi="Arial" w:cs="Arial"/>
          <w:lang w:val="es-ES"/>
        </w:rPr>
        <w:t xml:space="preserve">ordinarios o que hayan revistado en esa condición, </w:t>
      </w:r>
      <w:r w:rsidRPr="00175FA1">
        <w:rPr>
          <w:rFonts w:ascii="Arial" w:hAnsi="Arial" w:cs="Arial"/>
          <w:lang w:val="es-AR"/>
        </w:rPr>
        <w:t xml:space="preserve">del Departamento de Ciencias e Ingeniería de la Computación </w:t>
      </w:r>
      <w:r>
        <w:rPr>
          <w:rFonts w:ascii="Arial" w:hAnsi="Arial" w:cs="Arial"/>
          <w:lang w:val="es-ES"/>
        </w:rPr>
        <w:t xml:space="preserve">para integrar el Jurado que intervendrá en un llamado a concurso ordinarios tramitado para la cobertura de un cargo de </w:t>
      </w:r>
      <w:r w:rsidR="00AC5535">
        <w:rPr>
          <w:rFonts w:ascii="Arial" w:hAnsi="Arial" w:cs="Arial"/>
          <w:lang w:val="es-ES"/>
        </w:rPr>
        <w:t>directivo en</w:t>
      </w:r>
      <w:r w:rsidRPr="000A509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la Escuela Superior de Comercio “ Prof. Prudencio Cornejo</w:t>
      </w:r>
      <w:r w:rsidRPr="000A5098">
        <w:rPr>
          <w:rFonts w:ascii="Arial" w:hAnsi="Arial" w:cs="Arial"/>
          <w:lang w:val="es-ES"/>
        </w:rPr>
        <w:t>;</w:t>
      </w:r>
      <w:r>
        <w:rPr>
          <w:rFonts w:ascii="Arial" w:hAnsi="Arial" w:cs="Arial"/>
          <w:lang w:val="es-ES"/>
        </w:rPr>
        <w:t xml:space="preserve"> </w:t>
      </w: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795BFA">
      <w:pPr>
        <w:ind w:firstLine="720"/>
        <w:jc w:val="both"/>
        <w:rPr>
          <w:rFonts w:ascii="Arial" w:hAnsi="Arial" w:cs="Arial"/>
          <w:lang w:val="es-ES"/>
        </w:rPr>
      </w:pPr>
    </w:p>
    <w:p w:rsidR="00E511A4" w:rsidRPr="000A5098" w:rsidRDefault="00E511A4" w:rsidP="00E511A4">
      <w:pPr>
        <w:ind w:firstLine="851"/>
        <w:jc w:val="both"/>
        <w:rPr>
          <w:rFonts w:ascii="Arial" w:hAnsi="Arial" w:cs="Arial"/>
          <w:lang w:val="es-ES"/>
        </w:rPr>
      </w:pPr>
      <w:r w:rsidRPr="000A5098">
        <w:rPr>
          <w:rFonts w:ascii="Arial" w:hAnsi="Arial" w:cs="Arial"/>
          <w:lang w:val="es-ES"/>
        </w:rPr>
        <w:t xml:space="preserve">Que </w:t>
      </w:r>
      <w:r w:rsidR="00AC5535">
        <w:rPr>
          <w:rFonts w:ascii="Arial" w:hAnsi="Arial" w:cs="Arial"/>
          <w:lang w:val="es-ES"/>
        </w:rPr>
        <w:t xml:space="preserve">solo el </w:t>
      </w:r>
      <w:r>
        <w:rPr>
          <w:rFonts w:ascii="Arial" w:hAnsi="Arial" w:cs="Arial"/>
          <w:lang w:val="es-ES"/>
        </w:rPr>
        <w:t>Dr. Pablo R. Fillottrani y el Dr. Diego C. Martínez han</w:t>
      </w:r>
      <w:r w:rsidRPr="000A5098">
        <w:rPr>
          <w:rFonts w:ascii="Arial" w:hAnsi="Arial" w:cs="Arial"/>
          <w:lang w:val="es-ES"/>
        </w:rPr>
        <w:t xml:space="preserve"> manife</w:t>
      </w:r>
      <w:r>
        <w:rPr>
          <w:rFonts w:ascii="Arial" w:hAnsi="Arial" w:cs="Arial"/>
          <w:lang w:val="es-ES"/>
        </w:rPr>
        <w:t>stado su anuencia para cumplir dicha</w:t>
      </w:r>
      <w:r w:rsidRPr="000A5098">
        <w:rPr>
          <w:rFonts w:ascii="Arial" w:hAnsi="Arial" w:cs="Arial"/>
          <w:lang w:val="es-ES"/>
        </w:rPr>
        <w:t xml:space="preserve"> función</w:t>
      </w:r>
      <w:r>
        <w:rPr>
          <w:rFonts w:ascii="Arial" w:hAnsi="Arial" w:cs="Arial"/>
          <w:lang w:val="es-ES"/>
        </w:rPr>
        <w:t>;</w:t>
      </w:r>
    </w:p>
    <w:p w:rsidR="00E511A4" w:rsidRDefault="00E511A4" w:rsidP="00E511A4">
      <w:pPr>
        <w:rPr>
          <w:lang w:val="es-ES"/>
        </w:rPr>
      </w:pP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2B08D5">
        <w:rPr>
          <w:rFonts w:ascii="Arial" w:hAnsi="Arial"/>
          <w:b/>
          <w:lang w:val="es-AR"/>
        </w:rPr>
        <w:t>13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2B08D5">
        <w:rPr>
          <w:rFonts w:ascii="Arial" w:hAnsi="Arial"/>
          <w:b/>
          <w:lang w:val="es-AR"/>
        </w:rPr>
        <w:t>diciembre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E32404">
        <w:rPr>
          <w:rFonts w:ascii="Arial" w:hAnsi="Arial"/>
          <w:b/>
          <w:lang w:val="es-AR"/>
        </w:rPr>
        <w:t>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2B08D5" w:rsidRPr="002B08D5" w:rsidRDefault="002B08D5" w:rsidP="002B08D5">
      <w:pPr>
        <w:rPr>
          <w:lang w:val="es-ES"/>
        </w:rPr>
      </w:pPr>
    </w:p>
    <w:p w:rsidR="00E511A4" w:rsidRDefault="00E511A4" w:rsidP="00E511A4">
      <w:pPr>
        <w:jc w:val="both"/>
        <w:rPr>
          <w:rFonts w:ascii="Arial" w:hAnsi="Arial" w:cs="Arial"/>
          <w:lang w:val="es-ES"/>
        </w:rPr>
      </w:pPr>
      <w:r w:rsidRPr="00003EEB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003EEB">
        <w:rPr>
          <w:rFonts w:ascii="Arial" w:hAnsi="Arial"/>
          <w:b/>
          <w:lang w:val="es-ES"/>
        </w:rPr>
        <w:t>).-</w:t>
      </w:r>
      <w:r w:rsidRPr="00003EEB">
        <w:rPr>
          <w:rFonts w:ascii="Arial" w:hAnsi="Arial"/>
          <w:lang w:val="es-ES"/>
        </w:rPr>
        <w:t xml:space="preserve"> </w:t>
      </w:r>
      <w:r>
        <w:rPr>
          <w:rFonts w:ascii="Arial" w:hAnsi="Arial" w:cs="Arial"/>
          <w:lang w:val="es-ES"/>
        </w:rPr>
        <w:t>Elevar al</w:t>
      </w:r>
      <w:r w:rsidRPr="000A5098">
        <w:rPr>
          <w:rFonts w:ascii="Arial" w:hAnsi="Arial" w:cs="Arial"/>
          <w:lang w:val="es-ES"/>
        </w:rPr>
        <w:t xml:space="preserve"> </w:t>
      </w:r>
      <w:r>
        <w:rPr>
          <w:rFonts w:ascii="Arial" w:hAnsi="Arial"/>
          <w:lang w:val="es-ES"/>
        </w:rPr>
        <w:t xml:space="preserve">Consejo de Enseñanza Media y Superior la </w:t>
      </w:r>
      <w:r>
        <w:rPr>
          <w:rFonts w:ascii="Arial" w:hAnsi="Arial" w:cs="Arial"/>
        </w:rPr>
        <w:t>propuesta</w:t>
      </w:r>
      <w:r>
        <w:rPr>
          <w:rFonts w:ascii="Arial" w:hAnsi="Arial"/>
          <w:lang w:val="es-ES"/>
        </w:rPr>
        <w:t xml:space="preserve"> de Profesores Ordinarios</w:t>
      </w:r>
      <w:r w:rsidRPr="00F747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Departamento de Ciencias e Ingeniería de la Computación</w:t>
      </w:r>
      <w:r>
        <w:rPr>
          <w:rFonts w:ascii="Arial" w:hAnsi="Arial"/>
          <w:lang w:val="es-ES"/>
        </w:rPr>
        <w:t xml:space="preserve">, integrada por </w:t>
      </w:r>
      <w:r>
        <w:rPr>
          <w:rFonts w:ascii="Arial" w:hAnsi="Arial" w:cs="Arial"/>
          <w:lang w:val="es-ES"/>
        </w:rPr>
        <w:t xml:space="preserve">el </w:t>
      </w:r>
      <w:r w:rsidRPr="008A62E3">
        <w:rPr>
          <w:rFonts w:ascii="Arial" w:hAnsi="Arial" w:cs="Arial"/>
          <w:b/>
          <w:lang w:val="es-ES"/>
        </w:rPr>
        <w:t>Doctor Pablo Rubén FILLOTTRANI</w:t>
      </w:r>
      <w:r>
        <w:rPr>
          <w:rFonts w:ascii="Arial" w:hAnsi="Arial" w:cs="Arial"/>
          <w:lang w:val="es-ES"/>
        </w:rPr>
        <w:t xml:space="preserve"> (D.N.I.18.398.899 *Leg. 7276) y el D</w:t>
      </w:r>
      <w:r w:rsidRPr="008A62E3">
        <w:rPr>
          <w:rFonts w:ascii="Arial" w:hAnsi="Arial" w:cs="Arial"/>
          <w:b/>
          <w:lang w:val="es-ES"/>
        </w:rPr>
        <w:t>octor Diego Cesar MARTÍNEZ</w:t>
      </w:r>
      <w:r>
        <w:rPr>
          <w:rFonts w:ascii="Arial" w:hAnsi="Arial" w:cs="Arial"/>
          <w:lang w:val="es-ES"/>
        </w:rPr>
        <w:t xml:space="preserve"> (</w:t>
      </w:r>
      <w:r>
        <w:rPr>
          <w:rFonts w:ascii="Arial" w:hAnsi="Arial"/>
          <w:bCs/>
          <w:lang w:val="es-ES_tradnl"/>
        </w:rPr>
        <w:t xml:space="preserve">D.N.I. </w:t>
      </w:r>
      <w:r w:rsidRPr="008A62E3">
        <w:rPr>
          <w:rFonts w:ascii="Arial" w:hAnsi="Arial"/>
          <w:bCs/>
          <w:lang w:val="es-ES_tradnl"/>
        </w:rPr>
        <w:t>24.691.682</w:t>
      </w:r>
      <w:r>
        <w:rPr>
          <w:rFonts w:ascii="Arial" w:hAnsi="Arial"/>
          <w:bCs/>
          <w:lang w:val="es-ES_tradnl"/>
        </w:rPr>
        <w:t xml:space="preserve"> *Leg. 8746)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s-ES"/>
        </w:rPr>
        <w:t xml:space="preserve">para constituir </w:t>
      </w:r>
      <w:r w:rsidR="00AC5535">
        <w:rPr>
          <w:rFonts w:ascii="Arial" w:hAnsi="Arial" w:cs="Arial"/>
          <w:lang w:val="es-ES"/>
        </w:rPr>
        <w:t>el Jurado que intervendrá en el LLamado a Concurso Ordinario tramitado</w:t>
      </w:r>
      <w:r>
        <w:rPr>
          <w:rFonts w:ascii="Arial" w:hAnsi="Arial" w:cs="Arial"/>
          <w:lang w:val="es-ES"/>
        </w:rPr>
        <w:t xml:space="preserve"> para la cobertura de: </w:t>
      </w:r>
    </w:p>
    <w:p w:rsidR="00E511A4" w:rsidRDefault="00E511A4" w:rsidP="00E511A4">
      <w:pPr>
        <w:jc w:val="both"/>
        <w:rPr>
          <w:rFonts w:ascii="Arial" w:hAnsi="Arial" w:cs="Arial"/>
          <w:lang w:val="es-ES"/>
        </w:rPr>
      </w:pPr>
    </w:p>
    <w:p w:rsidR="00E511A4" w:rsidRPr="00F74715" w:rsidRDefault="00E511A4" w:rsidP="00E511A4">
      <w:pPr>
        <w:numPr>
          <w:ilvl w:val="0"/>
          <w:numId w:val="1"/>
        </w:numPr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>Un (01) cargo de Vice</w:t>
      </w:r>
      <w:r w:rsidR="00AC5535">
        <w:rPr>
          <w:rFonts w:ascii="Arial" w:hAnsi="Arial" w:cs="Arial"/>
          <w:lang w:val="es-ES"/>
        </w:rPr>
        <w:t xml:space="preserve"> Rector-Vice Di</w:t>
      </w:r>
      <w:r>
        <w:rPr>
          <w:rFonts w:ascii="Arial" w:hAnsi="Arial" w:cs="Arial"/>
          <w:lang w:val="es-ES"/>
        </w:rPr>
        <w:t xml:space="preserve">rector de la Escuela Superior de Comercio </w:t>
      </w:r>
      <w:r w:rsidRPr="00F74715">
        <w:rPr>
          <w:rFonts w:ascii="Arial" w:hAnsi="Arial" w:cs="Arial"/>
          <w:i/>
          <w:lang w:val="es-ES"/>
        </w:rPr>
        <w:t xml:space="preserve">“Prof. Prudencio Cornejo”; </w:t>
      </w:r>
    </w:p>
    <w:p w:rsidR="00E511A4" w:rsidRDefault="00E511A4" w:rsidP="00E511A4">
      <w:pPr>
        <w:jc w:val="both"/>
        <w:rPr>
          <w:rFonts w:ascii="Arial" w:hAnsi="Arial"/>
          <w:b/>
          <w:lang w:val="es-ES"/>
        </w:rPr>
      </w:pPr>
    </w:p>
    <w:p w:rsidR="00E511A4" w:rsidRPr="00003EEB" w:rsidRDefault="00E511A4" w:rsidP="00E511A4">
      <w:pPr>
        <w:jc w:val="both"/>
        <w:rPr>
          <w:rFonts w:ascii="Arial" w:hAnsi="Arial"/>
          <w:lang w:val="es-ES"/>
        </w:rPr>
      </w:pPr>
      <w:r w:rsidRPr="00003EEB">
        <w:rPr>
          <w:rFonts w:ascii="Arial" w:hAnsi="Arial"/>
          <w:b/>
          <w:lang w:val="es-ES"/>
        </w:rPr>
        <w:t xml:space="preserve">Art. </w:t>
      </w:r>
      <w:r w:rsidR="00AC5535">
        <w:rPr>
          <w:rFonts w:ascii="Arial" w:hAnsi="Arial"/>
          <w:b/>
          <w:lang w:val="es-ES"/>
        </w:rPr>
        <w:t>2</w:t>
      </w:r>
      <w:r w:rsidRPr="00003EEB">
        <w:rPr>
          <w:rFonts w:ascii="Arial" w:hAnsi="Arial"/>
          <w:b/>
          <w:lang w:val="es-ES"/>
        </w:rPr>
        <w:t>º).-</w:t>
      </w:r>
      <w:r w:rsidRPr="00003EEB">
        <w:rPr>
          <w:rFonts w:ascii="Arial" w:hAnsi="Arial"/>
          <w:lang w:val="es-ES"/>
        </w:rPr>
        <w:t xml:space="preserve"> Regístrese</w:t>
      </w:r>
      <w:r>
        <w:rPr>
          <w:rFonts w:ascii="Arial" w:hAnsi="Arial"/>
          <w:lang w:val="es-ES"/>
        </w:rPr>
        <w:t>;</w:t>
      </w:r>
      <w:r w:rsidRPr="00003EEB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"/>
        </w:rPr>
        <w:t>gírese al Consejo de Enseñanza Media y Superior a los fines que corresponda</w:t>
      </w:r>
      <w:r w:rsidRPr="00003EEB">
        <w:rPr>
          <w:rFonts w:ascii="Arial" w:hAnsi="Arial"/>
          <w:lang w:val="es-ES"/>
        </w:rPr>
        <w:t>.-----------------------------------------------------------------------------------------------</w:t>
      </w:r>
      <w:r>
        <w:rPr>
          <w:rFonts w:ascii="Arial" w:hAnsi="Arial"/>
          <w:lang w:val="es-ES"/>
        </w:rPr>
        <w:t>-----</w:t>
      </w:r>
    </w:p>
    <w:p w:rsidR="00D8465E" w:rsidRPr="002B08D5" w:rsidRDefault="00D8465E" w:rsidP="00E511A4">
      <w:pPr>
        <w:jc w:val="both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190" w:rsidRDefault="00091190" w:rsidP="00A46215">
      <w:r>
        <w:separator/>
      </w:r>
    </w:p>
  </w:endnote>
  <w:endnote w:type="continuationSeparator" w:id="1">
    <w:p w:rsidR="00091190" w:rsidRDefault="0009119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190" w:rsidRDefault="00091190" w:rsidP="00A46215">
      <w:r>
        <w:separator/>
      </w:r>
    </w:p>
  </w:footnote>
  <w:footnote w:type="continuationSeparator" w:id="1">
    <w:p w:rsidR="00091190" w:rsidRDefault="0009119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1190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75FA1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5535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11A4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2025-07-06T18:34:00Z</dcterms:created>
  <dcterms:modified xsi:type="dcterms:W3CDTF">2025-07-06T18:34:00Z</dcterms:modified>
</cp:coreProperties>
</file>