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46D" w:rsidRDefault="0095446D">
      <w:pPr>
        <w:pStyle w:val="Ttulo3"/>
        <w:jc w:val="both"/>
        <w:rPr>
          <w:lang w:val="es-AR"/>
        </w:rPr>
      </w:pPr>
      <w:r>
        <w:rPr>
          <w:lang w:val="es-AR"/>
        </w:rPr>
        <w:t>REGISTRADO BAJO N</w:t>
      </w:r>
      <w:r>
        <w:sym w:font="Symbol" w:char="F0B0"/>
      </w:r>
      <w:r w:rsidR="001F1312">
        <w:rPr>
          <w:lang w:val="es-AR"/>
        </w:rPr>
        <w:t xml:space="preserve"> </w:t>
      </w:r>
      <w:r>
        <w:rPr>
          <w:lang w:val="es-AR"/>
        </w:rPr>
        <w:t>DCIC-</w:t>
      </w:r>
      <w:r w:rsidR="00C114F1">
        <w:rPr>
          <w:lang w:val="es-AR"/>
        </w:rPr>
        <w:t>000</w:t>
      </w:r>
      <w:r w:rsidR="00FA0E8F">
        <w:rPr>
          <w:lang w:val="es-AR"/>
        </w:rPr>
        <w:t>/17</w:t>
      </w:r>
    </w:p>
    <w:p w:rsidR="00E9022C" w:rsidRPr="00E9022C" w:rsidRDefault="00E9022C" w:rsidP="00E9022C">
      <w:pPr>
        <w:rPr>
          <w:lang w:val="es-AR"/>
        </w:rPr>
      </w:pPr>
    </w:p>
    <w:p w:rsidR="0095446D" w:rsidRDefault="0095446D">
      <w:pPr>
        <w:tabs>
          <w:tab w:val="left" w:pos="5670"/>
        </w:tabs>
        <w:jc w:val="both"/>
        <w:rPr>
          <w:b/>
          <w:lang w:val="es-AR"/>
        </w:rPr>
      </w:pPr>
      <w:r>
        <w:rPr>
          <w:b/>
          <w:lang w:val="es-AR"/>
        </w:rPr>
        <w:t xml:space="preserve">                                                                                    BAHIA BLANCA,</w:t>
      </w:r>
    </w:p>
    <w:p w:rsidR="0095446D" w:rsidRPr="0073272F" w:rsidRDefault="0095446D">
      <w:pPr>
        <w:tabs>
          <w:tab w:val="left" w:pos="5670"/>
        </w:tabs>
        <w:jc w:val="both"/>
        <w:rPr>
          <w:b/>
        </w:rPr>
      </w:pPr>
    </w:p>
    <w:p w:rsidR="0095446D" w:rsidRDefault="0095446D">
      <w:pPr>
        <w:tabs>
          <w:tab w:val="left" w:pos="5670"/>
        </w:tabs>
        <w:jc w:val="both"/>
        <w:rPr>
          <w:b/>
          <w:lang w:val="es-AR"/>
        </w:rPr>
      </w:pPr>
      <w:proofErr w:type="gramStart"/>
      <w:r>
        <w:rPr>
          <w:b/>
          <w:lang w:val="es-AR"/>
        </w:rPr>
        <w:t>VISTO :</w:t>
      </w:r>
      <w:proofErr w:type="gramEnd"/>
    </w:p>
    <w:p w:rsidR="0095446D" w:rsidRPr="009D2EFA" w:rsidRDefault="0095446D">
      <w:pPr>
        <w:tabs>
          <w:tab w:val="left" w:pos="5670"/>
        </w:tabs>
        <w:jc w:val="both"/>
        <w:rPr>
          <w:lang w:val="es-AR"/>
        </w:rPr>
      </w:pPr>
    </w:p>
    <w:p w:rsidR="00B02AD9" w:rsidRPr="00B02AD9" w:rsidRDefault="00B02AD9" w:rsidP="00B02AD9">
      <w:pPr>
        <w:ind w:firstLine="720"/>
        <w:jc w:val="both"/>
        <w:rPr>
          <w:rFonts w:cs="Arial"/>
          <w:szCs w:val="24"/>
          <w:lang w:val="es-ES" w:eastAsia="es-ES"/>
        </w:rPr>
      </w:pPr>
      <w:r w:rsidRPr="00B02AD9">
        <w:rPr>
          <w:rFonts w:cs="Arial"/>
          <w:szCs w:val="24"/>
          <w:lang w:val="es-ES" w:eastAsia="es-ES"/>
        </w:rPr>
        <w:t>El Convenio ME Nº 891/2014 firmado entre el Sr. Rector de la Universidad Nacional del Sur y el Sr. Secretario de Políticas Universitarias, por el cual se financiara mediante Contrato Programa un (01) cargo docente para la carrera Ingeniería Sistemas de Información en el marco del en el marco del “Proyecto de Apoyo a la Puesta en Marcha de las Carreras de Ingeniería en Sistemas de Información” (APM)</w:t>
      </w:r>
      <w:r w:rsidRPr="00B02AD9">
        <w:rPr>
          <w:rFonts w:cs="Arial"/>
          <w:szCs w:val="24"/>
          <w:lang w:val="es-AR" w:eastAsia="es-ES"/>
        </w:rPr>
        <w:t xml:space="preserve">; y </w:t>
      </w:r>
    </w:p>
    <w:p w:rsidR="005D55E7" w:rsidRDefault="005D55E7" w:rsidP="00B02AD9">
      <w:pPr>
        <w:jc w:val="both"/>
        <w:rPr>
          <w:lang w:val="es-ES" w:eastAsia="es-ES"/>
        </w:rPr>
      </w:pPr>
    </w:p>
    <w:p w:rsidR="001948E9" w:rsidRPr="001B089A" w:rsidRDefault="005D55E7" w:rsidP="001B089A">
      <w:pPr>
        <w:ind w:firstLine="720"/>
        <w:jc w:val="both"/>
        <w:rPr>
          <w:lang w:val="es-ES" w:eastAsia="es-ES"/>
        </w:rPr>
      </w:pPr>
      <w:r>
        <w:rPr>
          <w:lang w:val="es-ES" w:eastAsia="es-ES"/>
        </w:rPr>
        <w:t xml:space="preserve">El aval conferido por el Consejo Superior Universitario </w:t>
      </w:r>
      <w:r w:rsidR="001B089A">
        <w:rPr>
          <w:lang w:val="es-ES" w:eastAsia="es-ES"/>
        </w:rPr>
        <w:t>para la creación de</w:t>
      </w:r>
      <w:r w:rsidR="004D36FC">
        <w:rPr>
          <w:lang w:val="es-ES" w:eastAsia="es-ES"/>
        </w:rPr>
        <w:t>l mismo</w:t>
      </w:r>
      <w:r w:rsidR="001B089A">
        <w:rPr>
          <w:lang w:val="es-ES" w:eastAsia="es-ES"/>
        </w:rPr>
        <w:t xml:space="preserve"> (</w:t>
      </w:r>
      <w:r w:rsidRPr="004D36FC">
        <w:rPr>
          <w:highlight w:val="yellow"/>
          <w:lang w:val="es-ES" w:eastAsia="es-ES"/>
        </w:rPr>
        <w:t>CSU-</w:t>
      </w:r>
      <w:r w:rsidR="00135CC5" w:rsidRPr="004D36FC">
        <w:rPr>
          <w:highlight w:val="yellow"/>
          <w:lang w:val="es-ES" w:eastAsia="es-ES"/>
        </w:rPr>
        <w:t>654/14</w:t>
      </w:r>
      <w:r w:rsidR="001B089A" w:rsidRPr="004D36FC">
        <w:rPr>
          <w:highlight w:val="yellow"/>
          <w:lang w:val="es-ES" w:eastAsia="es-ES"/>
        </w:rPr>
        <w:t xml:space="preserve"> y </w:t>
      </w:r>
      <w:r w:rsidRPr="004D36FC">
        <w:rPr>
          <w:szCs w:val="24"/>
          <w:highlight w:val="yellow"/>
          <w:lang w:val="es-ES"/>
        </w:rPr>
        <w:t>R-</w:t>
      </w:r>
      <w:r w:rsidR="00135CC5" w:rsidRPr="004D36FC">
        <w:rPr>
          <w:szCs w:val="24"/>
          <w:highlight w:val="yellow"/>
          <w:lang w:val="es-ES"/>
        </w:rPr>
        <w:t>762/14</w:t>
      </w:r>
      <w:r w:rsidR="001B089A">
        <w:rPr>
          <w:szCs w:val="24"/>
          <w:lang w:val="es-ES"/>
        </w:rPr>
        <w:t>)</w:t>
      </w:r>
      <w:r w:rsidR="00135CC5">
        <w:rPr>
          <w:szCs w:val="24"/>
          <w:lang w:val="es-ES"/>
        </w:rPr>
        <w:t>; y</w:t>
      </w:r>
    </w:p>
    <w:p w:rsidR="005D55E7" w:rsidRDefault="005D55E7" w:rsidP="001948E9">
      <w:pPr>
        <w:ind w:hanging="90"/>
        <w:jc w:val="both"/>
        <w:rPr>
          <w:szCs w:val="24"/>
          <w:lang w:val="es-ES"/>
        </w:rPr>
      </w:pPr>
    </w:p>
    <w:p w:rsidR="0095446D" w:rsidRDefault="0095446D">
      <w:pPr>
        <w:pStyle w:val="Ttulo1"/>
        <w:jc w:val="both"/>
        <w:rPr>
          <w:szCs w:val="24"/>
        </w:rPr>
      </w:pPr>
      <w:r>
        <w:rPr>
          <w:szCs w:val="24"/>
        </w:rPr>
        <w:t>CONSIDERANDO:</w:t>
      </w:r>
    </w:p>
    <w:p w:rsidR="0095446D" w:rsidRDefault="0095446D">
      <w:pPr>
        <w:jc w:val="both"/>
        <w:rPr>
          <w:szCs w:val="24"/>
        </w:rPr>
      </w:pPr>
    </w:p>
    <w:p w:rsidR="004D3E6D" w:rsidRDefault="004D3E6D" w:rsidP="004D3E6D">
      <w:pPr>
        <w:spacing w:line="260" w:lineRule="exact"/>
        <w:ind w:right="-29" w:firstLine="709"/>
        <w:jc w:val="both"/>
        <w:rPr>
          <w:rFonts w:cs="Arial"/>
          <w:lang w:val="es-ES"/>
        </w:rPr>
      </w:pPr>
      <w:r>
        <w:rPr>
          <w:rFonts w:cs="Arial"/>
          <w:lang w:val="es-ES"/>
        </w:rPr>
        <w:t xml:space="preserve">Que en el marco del mencionado convenio se asignó a este Departamento un (1) cargo de </w:t>
      </w:r>
      <w:r w:rsidR="001F1312">
        <w:rPr>
          <w:rFonts w:cs="Arial"/>
          <w:lang w:val="es-ES"/>
        </w:rPr>
        <w:t>Asistente de Docencia</w:t>
      </w:r>
      <w:r>
        <w:rPr>
          <w:rFonts w:cs="Arial"/>
          <w:lang w:val="es-ES"/>
        </w:rPr>
        <w:t xml:space="preserve"> con dedicación simple </w:t>
      </w:r>
      <w:r w:rsidR="001B089A">
        <w:rPr>
          <w:rFonts w:cs="Arial"/>
          <w:lang w:val="es-ES"/>
        </w:rPr>
        <w:t>en</w:t>
      </w:r>
      <w:r w:rsidR="001F1312">
        <w:rPr>
          <w:rFonts w:cs="Arial"/>
          <w:lang w:val="es-ES"/>
        </w:rPr>
        <w:t xml:space="preserve"> la</w:t>
      </w:r>
      <w:r>
        <w:rPr>
          <w:rFonts w:cs="Arial"/>
          <w:lang w:val="es-ES"/>
        </w:rPr>
        <w:t xml:space="preserve"> asignatura </w:t>
      </w:r>
      <w:r w:rsidR="00B02AD9">
        <w:rPr>
          <w:rFonts w:cs="Arial"/>
          <w:lang w:val="es-ES"/>
        </w:rPr>
        <w:t xml:space="preserve">Química IS; </w:t>
      </w:r>
    </w:p>
    <w:p w:rsidR="004D3E6D" w:rsidRDefault="004D3E6D" w:rsidP="004D3E6D">
      <w:pPr>
        <w:spacing w:line="260" w:lineRule="exact"/>
        <w:ind w:right="-29" w:firstLine="709"/>
        <w:jc w:val="both"/>
        <w:rPr>
          <w:rFonts w:cs="Arial"/>
          <w:lang w:val="es-ES"/>
        </w:rPr>
      </w:pPr>
    </w:p>
    <w:p w:rsidR="00135CC5" w:rsidRDefault="00135CC5" w:rsidP="00135CC5">
      <w:pPr>
        <w:ind w:firstLine="720"/>
        <w:jc w:val="both"/>
        <w:rPr>
          <w:szCs w:val="24"/>
          <w:lang w:val="es-ES"/>
        </w:rPr>
      </w:pPr>
      <w:r w:rsidRPr="00F07D47">
        <w:rPr>
          <w:szCs w:val="24"/>
          <w:lang w:val="es-ES"/>
        </w:rPr>
        <w:t xml:space="preserve">Que </w:t>
      </w:r>
      <w:r w:rsidR="001F1312">
        <w:rPr>
          <w:szCs w:val="24"/>
          <w:lang w:val="es-ES"/>
        </w:rPr>
        <w:t xml:space="preserve">el dictado de esta materia está a cargo de docentes del Departamento </w:t>
      </w:r>
      <w:r w:rsidR="00B02AD9">
        <w:rPr>
          <w:szCs w:val="24"/>
          <w:lang w:val="es-ES"/>
        </w:rPr>
        <w:t>Química;</w:t>
      </w:r>
    </w:p>
    <w:p w:rsidR="001F1312" w:rsidRDefault="001F1312" w:rsidP="00135CC5">
      <w:pPr>
        <w:ind w:firstLine="720"/>
        <w:jc w:val="both"/>
        <w:rPr>
          <w:szCs w:val="24"/>
          <w:lang w:val="es-ES"/>
        </w:rPr>
      </w:pPr>
    </w:p>
    <w:p w:rsidR="001F1312" w:rsidRDefault="001F1312" w:rsidP="00135CC5">
      <w:pPr>
        <w:ind w:firstLine="720"/>
        <w:jc w:val="both"/>
        <w:rPr>
          <w:szCs w:val="24"/>
          <w:lang w:val="es-ES"/>
        </w:rPr>
      </w:pPr>
      <w:r>
        <w:rPr>
          <w:szCs w:val="24"/>
          <w:lang w:val="es-ES"/>
        </w:rPr>
        <w:t xml:space="preserve">Que es necesario transferir dicho cargo a la planta permanente del Departamento de </w:t>
      </w:r>
      <w:r w:rsidR="00B02AD9">
        <w:rPr>
          <w:szCs w:val="24"/>
          <w:lang w:val="es-ES"/>
        </w:rPr>
        <w:t>Química</w:t>
      </w:r>
      <w:r>
        <w:rPr>
          <w:szCs w:val="24"/>
          <w:lang w:val="es-ES"/>
        </w:rPr>
        <w:t xml:space="preserve"> a fin que </w:t>
      </w:r>
      <w:r w:rsidR="00000F8D">
        <w:rPr>
          <w:szCs w:val="24"/>
          <w:lang w:val="es-ES"/>
        </w:rPr>
        <w:t xml:space="preserve">pueda proceder a realizar el correspondiente llamado a concurso ordinario para la cobertura del mismo; </w:t>
      </w:r>
    </w:p>
    <w:p w:rsidR="0095446D" w:rsidRPr="0001146E" w:rsidRDefault="0095446D">
      <w:pPr>
        <w:jc w:val="both"/>
        <w:rPr>
          <w:szCs w:val="24"/>
          <w:lang w:val="es-ES"/>
        </w:rPr>
      </w:pPr>
    </w:p>
    <w:p w:rsidR="0095446D" w:rsidRDefault="0095446D">
      <w:pPr>
        <w:pStyle w:val="Ttulo2"/>
      </w:pPr>
      <w:r>
        <w:t>POR ELLO,</w:t>
      </w:r>
    </w:p>
    <w:p w:rsidR="0095446D" w:rsidRDefault="0095446D"/>
    <w:p w:rsidR="00B02AD9" w:rsidRDefault="00B02AD9" w:rsidP="00B02AD9">
      <w:pPr>
        <w:pStyle w:val="Sangradetextonormal"/>
        <w:rPr>
          <w:lang w:val="es-AR"/>
        </w:rPr>
      </w:pPr>
      <w:r>
        <w:rPr>
          <w:lang w:val="es-AR"/>
        </w:rPr>
        <w:t>El Consejo Departamental de Ciencias e Ingeniería de la Computación en su reunión de fecha 00 de junio de 2017</w:t>
      </w:r>
    </w:p>
    <w:p w:rsidR="0095446D" w:rsidRDefault="0095446D">
      <w:pPr>
        <w:jc w:val="both"/>
        <w:rPr>
          <w:b/>
          <w:lang w:val="es-AR"/>
        </w:rPr>
      </w:pPr>
    </w:p>
    <w:p w:rsidR="0095446D" w:rsidRDefault="0095446D">
      <w:pPr>
        <w:jc w:val="center"/>
        <w:rPr>
          <w:b/>
          <w:lang w:val="pt-BR"/>
        </w:rPr>
      </w:pPr>
      <w:r>
        <w:rPr>
          <w:b/>
          <w:lang w:val="pt-BR"/>
        </w:rPr>
        <w:t>R E S U E L V E :</w:t>
      </w:r>
    </w:p>
    <w:p w:rsidR="00690562" w:rsidRDefault="00690562">
      <w:pPr>
        <w:jc w:val="center"/>
        <w:rPr>
          <w:b/>
          <w:lang w:val="pt-BR"/>
        </w:rPr>
      </w:pPr>
    </w:p>
    <w:p w:rsidR="00464C0E" w:rsidRDefault="00690562" w:rsidP="00464C0E">
      <w:pPr>
        <w:jc w:val="both"/>
        <w:rPr>
          <w:rFonts w:cs="Arial"/>
          <w:szCs w:val="24"/>
          <w:lang w:val="es-AR" w:eastAsia="es-ES"/>
        </w:rPr>
      </w:pPr>
      <w:r>
        <w:rPr>
          <w:rFonts w:cs="Arial"/>
          <w:b/>
          <w:szCs w:val="24"/>
          <w:lang w:val="es-ES"/>
        </w:rPr>
        <w:t>Art. 1º)</w:t>
      </w:r>
      <w:r>
        <w:rPr>
          <w:rFonts w:cs="Arial"/>
          <w:szCs w:val="24"/>
          <w:lang w:val="es-ES"/>
        </w:rPr>
        <w:t xml:space="preserve">.- </w:t>
      </w:r>
      <w:r w:rsidR="00000F8D">
        <w:rPr>
          <w:rFonts w:cs="Arial"/>
          <w:szCs w:val="24"/>
          <w:lang w:val="es-ES"/>
        </w:rPr>
        <w:t xml:space="preserve">Ceder de la planta permanente del Departamento de Ciencias de la Computación al Departamento de </w:t>
      </w:r>
      <w:r w:rsidR="00B02AD9">
        <w:rPr>
          <w:rFonts w:cs="Arial"/>
          <w:szCs w:val="24"/>
          <w:lang w:val="es-ES"/>
        </w:rPr>
        <w:t>Química</w:t>
      </w:r>
      <w:r w:rsidR="00000F8D">
        <w:rPr>
          <w:rFonts w:cs="Arial"/>
          <w:szCs w:val="24"/>
          <w:lang w:val="es-ES"/>
        </w:rPr>
        <w:t xml:space="preserve"> el cargo que se detalla a continuación, creado</w:t>
      </w:r>
      <w:r w:rsidR="001B089A">
        <w:rPr>
          <w:rFonts w:cs="Arial"/>
          <w:szCs w:val="24"/>
          <w:lang w:val="es-ES"/>
        </w:rPr>
        <w:t xml:space="preserve"> por resolución </w:t>
      </w:r>
      <w:r w:rsidR="00B02AD9">
        <w:rPr>
          <w:rFonts w:cs="Arial"/>
          <w:szCs w:val="24"/>
          <w:highlight w:val="yellow"/>
          <w:lang w:val="es-ES"/>
        </w:rPr>
        <w:t>CSU-891/14</w:t>
      </w:r>
      <w:r w:rsidR="00000F8D">
        <w:rPr>
          <w:rFonts w:cs="Arial"/>
          <w:szCs w:val="24"/>
          <w:lang w:val="es-ES"/>
        </w:rPr>
        <w:t xml:space="preserve"> en el marco de  </w:t>
      </w:r>
      <w:r w:rsidR="00B02AD9" w:rsidRPr="00B02AD9">
        <w:rPr>
          <w:rFonts w:cs="Arial"/>
          <w:szCs w:val="24"/>
          <w:lang w:val="es-ES" w:eastAsia="es-ES"/>
        </w:rPr>
        <w:t>“Proyecto de Apoyo a la Puesta en Marcha de las Carreras de Ingeniería en Sistemas de Información” (APM)</w:t>
      </w:r>
      <w:r w:rsidR="00B02AD9" w:rsidRPr="00B02AD9">
        <w:rPr>
          <w:rFonts w:cs="Arial"/>
          <w:szCs w:val="24"/>
          <w:lang w:val="es-AR" w:eastAsia="es-ES"/>
        </w:rPr>
        <w:t>;</w:t>
      </w:r>
    </w:p>
    <w:p w:rsidR="00B02AD9" w:rsidRDefault="00B02AD9" w:rsidP="00464C0E">
      <w:pPr>
        <w:jc w:val="both"/>
        <w:rPr>
          <w:rFonts w:cs="Arial"/>
          <w:szCs w:val="24"/>
          <w:lang w:val="es-ES"/>
        </w:rPr>
      </w:pPr>
    </w:p>
    <w:p w:rsidR="00464C0E" w:rsidRDefault="00464C0E" w:rsidP="00464C0E">
      <w:pPr>
        <w:jc w:val="both"/>
        <w:rPr>
          <w:rFonts w:cs="Arial"/>
          <w:b/>
          <w:szCs w:val="24"/>
          <w:lang w:val="es-ES"/>
        </w:rPr>
      </w:pPr>
      <w:r>
        <w:rPr>
          <w:rFonts w:cs="Arial"/>
          <w:szCs w:val="24"/>
          <w:lang w:val="es-ES"/>
        </w:rPr>
        <w:t xml:space="preserve">Un (1) cargo de </w:t>
      </w:r>
      <w:r w:rsidR="001B089A">
        <w:rPr>
          <w:rFonts w:cs="Arial"/>
          <w:szCs w:val="24"/>
          <w:lang w:val="es-ES"/>
        </w:rPr>
        <w:t>Asistente de Docencia</w:t>
      </w:r>
      <w:r>
        <w:rPr>
          <w:rFonts w:cs="Arial"/>
          <w:szCs w:val="24"/>
          <w:lang w:val="es-ES"/>
        </w:rPr>
        <w:t xml:space="preserve"> con dedicación</w:t>
      </w:r>
      <w:r w:rsidR="004D3E6D">
        <w:rPr>
          <w:rFonts w:cs="Arial"/>
          <w:szCs w:val="24"/>
          <w:lang w:val="es-ES"/>
        </w:rPr>
        <w:t xml:space="preserve"> simple</w:t>
      </w:r>
      <w:r>
        <w:rPr>
          <w:rFonts w:cs="Arial"/>
          <w:szCs w:val="24"/>
          <w:lang w:val="es-ES"/>
        </w:rPr>
        <w:t xml:space="preserve">, asignatura </w:t>
      </w:r>
      <w:r w:rsidR="00B02AD9">
        <w:rPr>
          <w:rFonts w:cs="Arial"/>
          <w:b/>
          <w:szCs w:val="24"/>
          <w:lang w:val="es-ES"/>
        </w:rPr>
        <w:t>Química IS (Cód. 6601</w:t>
      </w:r>
      <w:r>
        <w:rPr>
          <w:rFonts w:cs="Arial"/>
          <w:b/>
          <w:szCs w:val="24"/>
          <w:lang w:val="es-ES"/>
        </w:rPr>
        <w:t>)</w:t>
      </w:r>
    </w:p>
    <w:p w:rsidR="00464C0E" w:rsidRDefault="00464C0E" w:rsidP="00464C0E">
      <w:pPr>
        <w:jc w:val="both"/>
        <w:rPr>
          <w:b/>
          <w:szCs w:val="24"/>
          <w:lang w:val="es-ES"/>
        </w:rPr>
      </w:pPr>
    </w:p>
    <w:p w:rsidR="00464C0E" w:rsidRPr="002F577D" w:rsidRDefault="00464C0E" w:rsidP="00464C0E">
      <w:pPr>
        <w:jc w:val="both"/>
        <w:rPr>
          <w:rFonts w:cs="Arial"/>
          <w:szCs w:val="24"/>
          <w:lang w:val="es-ES" w:eastAsia="es-ES"/>
        </w:rPr>
      </w:pPr>
      <w:r w:rsidRPr="002F577D">
        <w:rPr>
          <w:rFonts w:cs="Arial"/>
          <w:b/>
          <w:szCs w:val="24"/>
          <w:lang w:val="es-ES" w:eastAsia="es-ES"/>
        </w:rPr>
        <w:t xml:space="preserve">Art. </w:t>
      </w:r>
      <w:r w:rsidR="001B089A">
        <w:rPr>
          <w:rFonts w:cs="Arial"/>
          <w:b/>
          <w:szCs w:val="24"/>
          <w:lang w:val="es-ES" w:eastAsia="es-ES"/>
        </w:rPr>
        <w:t>2</w:t>
      </w:r>
      <w:r w:rsidRPr="00135CC5">
        <w:rPr>
          <w:rFonts w:cs="Arial"/>
          <w:b/>
          <w:szCs w:val="24"/>
          <w:lang w:val="es-ES" w:eastAsia="es-ES"/>
        </w:rPr>
        <w:t>º</w:t>
      </w:r>
      <w:r w:rsidRPr="002F577D">
        <w:rPr>
          <w:rFonts w:cs="Arial"/>
          <w:b/>
          <w:szCs w:val="24"/>
          <w:lang w:val="es-ES" w:eastAsia="es-ES"/>
        </w:rPr>
        <w:t>).-</w:t>
      </w:r>
      <w:r w:rsidRPr="002F577D">
        <w:rPr>
          <w:rFonts w:cs="Arial"/>
          <w:szCs w:val="24"/>
          <w:lang w:val="es-ES" w:eastAsia="es-ES"/>
        </w:rPr>
        <w:t xml:space="preserve"> Regístrese; comuníquese; </w:t>
      </w:r>
      <w:r w:rsidR="001B089A">
        <w:rPr>
          <w:rFonts w:cs="Arial"/>
          <w:szCs w:val="24"/>
          <w:lang w:val="es-ES" w:eastAsia="es-ES"/>
        </w:rPr>
        <w:t xml:space="preserve">Gírese a las Direcciones Generales de Personal y Dirección General de Economía y Finanzas; tomen conocimiento la UEPE y el Departamento de </w:t>
      </w:r>
      <w:r w:rsidR="00B02AD9">
        <w:rPr>
          <w:rFonts w:cs="Arial"/>
          <w:szCs w:val="24"/>
          <w:lang w:val="es-ES" w:eastAsia="es-ES"/>
        </w:rPr>
        <w:t>Química</w:t>
      </w:r>
      <w:r w:rsidRPr="002F577D">
        <w:rPr>
          <w:rFonts w:cs="Arial"/>
          <w:szCs w:val="24"/>
          <w:lang w:val="es-ES" w:eastAsia="es-ES"/>
        </w:rPr>
        <w:t xml:space="preserve">, </w:t>
      </w:r>
      <w:r w:rsidR="001B089A">
        <w:rPr>
          <w:rFonts w:cs="Arial"/>
          <w:szCs w:val="24"/>
          <w:lang w:val="es-ES" w:eastAsia="es-ES"/>
        </w:rPr>
        <w:t>Cumplido, archívese</w:t>
      </w:r>
      <w:r w:rsidRPr="002F577D">
        <w:rPr>
          <w:rFonts w:cs="Arial"/>
          <w:szCs w:val="24"/>
          <w:lang w:val="es-ES" w:eastAsia="es-ES"/>
        </w:rPr>
        <w:t>.-------------------------------------------------</w:t>
      </w:r>
    </w:p>
    <w:p w:rsidR="00464C0E" w:rsidRPr="00484F46" w:rsidRDefault="00464C0E" w:rsidP="00464C0E">
      <w:pPr>
        <w:rPr>
          <w:rFonts w:cs="Arial"/>
          <w:lang w:val="es-ES"/>
        </w:rPr>
      </w:pPr>
    </w:p>
    <w:p w:rsidR="00464C0E" w:rsidRPr="00A20EFA" w:rsidRDefault="00464C0E" w:rsidP="00464C0E">
      <w:pPr>
        <w:jc w:val="both"/>
        <w:rPr>
          <w:b/>
          <w:szCs w:val="24"/>
          <w:lang w:val="es-ES"/>
        </w:rPr>
      </w:pPr>
    </w:p>
    <w:p w:rsidR="0095446D" w:rsidRDefault="0095446D">
      <w:pPr>
        <w:jc w:val="both"/>
        <w:rPr>
          <w:sz w:val="20"/>
        </w:rPr>
      </w:pPr>
    </w:p>
    <w:sectPr w:rsidR="0095446D" w:rsidSect="004C136B">
      <w:pgSz w:w="11907" w:h="16840" w:code="9"/>
      <w:pgMar w:top="2268" w:right="567" w:bottom="284" w:left="1871"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pt-BR" w:vendorID="64" w:dllVersion="131078" w:nlCheck="1" w:checkStyle="0"/>
  <w:activeWritingStyle w:appName="MSWord" w:lang="es-ES" w:vendorID="64" w:dllVersion="131078" w:nlCheck="1" w:checkStyle="1"/>
  <w:activeWritingStyle w:appName="MSWord" w:lang="es-AR" w:vendorID="64" w:dllVersion="131078" w:nlCheck="1" w:checkStyle="1"/>
  <w:activeWritingStyle w:appName="MSWord" w:lang="es-ES_tradnl" w:vendorID="64" w:dllVersion="131078" w:nlCheck="1" w:checkStyle="1"/>
  <w:proofState w:grammar="clean"/>
  <w:stylePaneFormatFilter w:val="3F01"/>
  <w:doNotTrackMoves/>
  <w:defaultTabStop w:val="720"/>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934EA"/>
    <w:rsid w:val="00000F8D"/>
    <w:rsid w:val="0001146E"/>
    <w:rsid w:val="0001579F"/>
    <w:rsid w:val="00015F4C"/>
    <w:rsid w:val="000F1BAD"/>
    <w:rsid w:val="00101D6B"/>
    <w:rsid w:val="00135CC5"/>
    <w:rsid w:val="001830C3"/>
    <w:rsid w:val="00192052"/>
    <w:rsid w:val="001948E9"/>
    <w:rsid w:val="001B089A"/>
    <w:rsid w:val="001C5749"/>
    <w:rsid w:val="001F1312"/>
    <w:rsid w:val="00281F67"/>
    <w:rsid w:val="002F577D"/>
    <w:rsid w:val="002F65F3"/>
    <w:rsid w:val="00341C7F"/>
    <w:rsid w:val="0035556F"/>
    <w:rsid w:val="003956E3"/>
    <w:rsid w:val="003B538D"/>
    <w:rsid w:val="003E2820"/>
    <w:rsid w:val="003F2190"/>
    <w:rsid w:val="00464C0E"/>
    <w:rsid w:val="00464F2A"/>
    <w:rsid w:val="004934EA"/>
    <w:rsid w:val="004A34A8"/>
    <w:rsid w:val="004C136B"/>
    <w:rsid w:val="004D36FC"/>
    <w:rsid w:val="004D3E6D"/>
    <w:rsid w:val="004D5C45"/>
    <w:rsid w:val="004D739A"/>
    <w:rsid w:val="0052255C"/>
    <w:rsid w:val="00526617"/>
    <w:rsid w:val="005B6D7E"/>
    <w:rsid w:val="005D55E7"/>
    <w:rsid w:val="005F34D6"/>
    <w:rsid w:val="00631839"/>
    <w:rsid w:val="00643B6B"/>
    <w:rsid w:val="00656E68"/>
    <w:rsid w:val="00690562"/>
    <w:rsid w:val="00705C5D"/>
    <w:rsid w:val="0073272F"/>
    <w:rsid w:val="00735A4C"/>
    <w:rsid w:val="0079365B"/>
    <w:rsid w:val="007A63ED"/>
    <w:rsid w:val="007D23C2"/>
    <w:rsid w:val="0080598F"/>
    <w:rsid w:val="00822B33"/>
    <w:rsid w:val="0082769B"/>
    <w:rsid w:val="0085078F"/>
    <w:rsid w:val="00852272"/>
    <w:rsid w:val="00854421"/>
    <w:rsid w:val="008872FF"/>
    <w:rsid w:val="008A684D"/>
    <w:rsid w:val="008D3EF6"/>
    <w:rsid w:val="008E09D1"/>
    <w:rsid w:val="00941309"/>
    <w:rsid w:val="0095446D"/>
    <w:rsid w:val="009D2EFA"/>
    <w:rsid w:val="00A20EFA"/>
    <w:rsid w:val="00A27713"/>
    <w:rsid w:val="00A70D3E"/>
    <w:rsid w:val="00A826B3"/>
    <w:rsid w:val="00A9312E"/>
    <w:rsid w:val="00AD5432"/>
    <w:rsid w:val="00AF1D6A"/>
    <w:rsid w:val="00AF573E"/>
    <w:rsid w:val="00B02AD9"/>
    <w:rsid w:val="00B62E1B"/>
    <w:rsid w:val="00B96364"/>
    <w:rsid w:val="00BE11A5"/>
    <w:rsid w:val="00C10F3B"/>
    <w:rsid w:val="00C114F1"/>
    <w:rsid w:val="00C22AA7"/>
    <w:rsid w:val="00C25F12"/>
    <w:rsid w:val="00C33D10"/>
    <w:rsid w:val="00C74832"/>
    <w:rsid w:val="00D07CBE"/>
    <w:rsid w:val="00D37D4D"/>
    <w:rsid w:val="00D74449"/>
    <w:rsid w:val="00D817A7"/>
    <w:rsid w:val="00D92BD1"/>
    <w:rsid w:val="00E82A0A"/>
    <w:rsid w:val="00E9022C"/>
    <w:rsid w:val="00EC40FC"/>
    <w:rsid w:val="00EE081B"/>
    <w:rsid w:val="00F807AF"/>
    <w:rsid w:val="00FA0E8F"/>
    <w:rsid w:val="00FA4B6F"/>
    <w:rsid w:val="00FE20AC"/>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4"/>
      <w:lang w:val="es-ES_tradnl" w:eastAsia="en-US"/>
    </w:rPr>
  </w:style>
  <w:style w:type="paragraph" w:styleId="Ttulo1">
    <w:name w:val="heading 1"/>
    <w:basedOn w:val="Normal"/>
    <w:next w:val="Normal"/>
    <w:qFormat/>
    <w:pPr>
      <w:keepNext/>
      <w:outlineLvl w:val="0"/>
    </w:pPr>
    <w:rPr>
      <w:b/>
      <w:bCs/>
    </w:rPr>
  </w:style>
  <w:style w:type="paragraph" w:styleId="Ttulo2">
    <w:name w:val="heading 2"/>
    <w:basedOn w:val="Normal"/>
    <w:next w:val="Normal"/>
    <w:qFormat/>
    <w:pPr>
      <w:keepNext/>
      <w:jc w:val="both"/>
      <w:outlineLvl w:val="1"/>
    </w:pPr>
    <w:rPr>
      <w:b/>
      <w:bCs/>
    </w:rPr>
  </w:style>
  <w:style w:type="paragraph" w:styleId="Ttulo3">
    <w:name w:val="heading 3"/>
    <w:basedOn w:val="Normal"/>
    <w:next w:val="Normal"/>
    <w:qFormat/>
    <w:pPr>
      <w:keepNext/>
      <w:spacing w:before="240" w:after="60"/>
      <w:outlineLvl w:val="2"/>
    </w:pPr>
    <w:rPr>
      <w:rFonts w:cs="Arial"/>
      <w:b/>
      <w:bCs/>
      <w:sz w:val="26"/>
      <w:szCs w:val="26"/>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Resolucin">
    <w:name w:val="Resolución"/>
    <w:basedOn w:val="Normal"/>
    <w:pPr>
      <w:ind w:left="1871" w:right="567"/>
      <w:jc w:val="both"/>
    </w:pPr>
  </w:style>
  <w:style w:type="paragraph" w:styleId="Textodeglobo">
    <w:name w:val="Balloon Text"/>
    <w:basedOn w:val="Normal"/>
    <w:semiHidden/>
    <w:rPr>
      <w:rFonts w:ascii="Tahoma" w:hAnsi="Tahoma" w:cs="Tahoma"/>
      <w:sz w:val="16"/>
      <w:szCs w:val="16"/>
    </w:rPr>
  </w:style>
  <w:style w:type="paragraph" w:styleId="Sangradetextonormal">
    <w:name w:val="Body Text Indent"/>
    <w:basedOn w:val="Normal"/>
    <w:link w:val="SangradetextonormalCar"/>
    <w:pPr>
      <w:widowControl w:val="0"/>
      <w:tabs>
        <w:tab w:val="left" w:pos="1440"/>
        <w:tab w:val="left" w:pos="3600"/>
        <w:tab w:val="left" w:pos="3888"/>
        <w:tab w:val="left" w:pos="5040"/>
      </w:tabs>
      <w:ind w:firstLine="1418"/>
      <w:jc w:val="both"/>
    </w:pPr>
    <w:rPr>
      <w:b/>
      <w:snapToGrid w:val="0"/>
      <w:lang w:val="en-US" w:eastAsia="es-ES"/>
    </w:rPr>
  </w:style>
  <w:style w:type="paragraph" w:styleId="Textoindependiente">
    <w:name w:val="Body Text"/>
    <w:basedOn w:val="Normal"/>
    <w:rsid w:val="00A20EFA"/>
    <w:rPr>
      <w:rFonts w:ascii="Times New Roman" w:hAnsi="Times New Roman"/>
      <w:lang w:val="en-US"/>
    </w:rPr>
  </w:style>
  <w:style w:type="table" w:styleId="Tablaconcuadrcula">
    <w:name w:val="Table Grid"/>
    <w:basedOn w:val="Tablanormal"/>
    <w:rsid w:val="00464F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angradetextonormalCar">
    <w:name w:val="Sangría de texto normal Car"/>
    <w:link w:val="Sangradetextonormal"/>
    <w:rsid w:val="00B02AD9"/>
    <w:rPr>
      <w:rFonts w:ascii="Arial" w:hAnsi="Arial"/>
      <w:b/>
      <w:snapToGrid/>
      <w:sz w:val="24"/>
      <w:lang w:val="en-US" w:eastAsia="es-E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296</Words>
  <Characters>1633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Visto</vt:lpstr>
    </vt:vector>
  </TitlesOfParts>
  <Company>Departamento de Computación</Company>
  <LinksUpToDate>false</LinksUpToDate>
  <CharactersWithSpaces>1926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Marcelo Zanconi</dc:creator>
  <cp:keywords/>
  <cp:lastModifiedBy>Keith</cp:lastModifiedBy>
  <cp:revision>2</cp:revision>
  <cp:lastPrinted>2014-11-28T12:18:00Z</cp:lastPrinted>
  <dcterms:created xsi:type="dcterms:W3CDTF">2025-07-06T18:36:00Z</dcterms:created>
  <dcterms:modified xsi:type="dcterms:W3CDTF">2025-07-06T18:36:00Z</dcterms:modified>
</cp:coreProperties>
</file>