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C1A7E">
        <w:rPr>
          <w:rFonts w:ascii="Arial" w:hAnsi="Arial" w:cs="Arial"/>
          <w:b/>
          <w:sz w:val="24"/>
          <w:lang w:val="es-AR"/>
        </w:rPr>
        <w:t>012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por el Ing. Matías Nicolás Selzer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>
        <w:rPr>
          <w:rFonts w:ascii="Arial" w:hAnsi="Arial"/>
          <w:sz w:val="24"/>
          <w:szCs w:val="24"/>
          <w:lang w:eastAsia="en-US"/>
        </w:rPr>
        <w:t>Tecnología de Programación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>
        <w:rPr>
          <w:rFonts w:ascii="Arial" w:hAnsi="Arial"/>
          <w:sz w:val="24"/>
          <w:szCs w:val="24"/>
          <w:lang w:eastAsia="en-US"/>
        </w:rPr>
        <w:t>10 de marzo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>21 de febrero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Aceptar la renuncia presentada por el</w:t>
      </w:r>
      <w:r w:rsidR="002C1A7E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="002C1A7E" w:rsidRPr="002C1A7E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Ing. Matías Nicolás SELZER</w:t>
      </w:r>
      <w:r w:rsidR="00D473CF" w:rsidRPr="00F37AF7">
        <w:rPr>
          <w:rFonts w:ascii="Arial" w:hAnsi="Arial"/>
          <w:b/>
          <w:sz w:val="24"/>
          <w:lang w:val="es-AR"/>
        </w:rPr>
        <w:t xml:space="preserve"> </w:t>
      </w:r>
      <w:r w:rsidR="00D473CF" w:rsidRPr="00F37AF7">
        <w:rPr>
          <w:rFonts w:ascii="Arial" w:hAnsi="Arial" w:cs="Arial"/>
          <w:b/>
          <w:sz w:val="24"/>
          <w:lang w:val="es-ES_tradnl"/>
        </w:rPr>
        <w:t>(</w:t>
      </w:r>
      <w:r w:rsidR="002C1A7E">
        <w:rPr>
          <w:rFonts w:ascii="Arial" w:hAnsi="Arial" w:cs="Arial"/>
          <w:b/>
          <w:sz w:val="24"/>
          <w:lang w:val="es-ES_tradnl"/>
        </w:rPr>
        <w:t>Leg. 13804 *Cargo de planta 27022104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2C1A7E">
        <w:rPr>
          <w:rFonts w:ascii="Arial" w:hAnsi="Arial" w:cs="Arial"/>
          <w:sz w:val="24"/>
          <w:lang w:val="es-ES_tradnl"/>
        </w:rPr>
        <w:t>Programación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2C1A7E">
        <w:rPr>
          <w:rFonts w:ascii="Arial" w:hAnsi="Arial" w:cs="Arial"/>
          <w:b/>
          <w:sz w:val="24"/>
          <w:lang w:val="es-ES_tradnl"/>
        </w:rPr>
        <w:t>Tecnología de Programación” (Cód. 7951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2C1A7E">
        <w:rPr>
          <w:rFonts w:ascii="Arial" w:hAnsi="Arial"/>
          <w:sz w:val="24"/>
          <w:lang w:val="es-ES_tradnl"/>
        </w:rPr>
        <w:t>10 de marzo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6173F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2025-07-06T18:37:00Z</dcterms:created>
  <dcterms:modified xsi:type="dcterms:W3CDTF">2025-07-06T18:37:00Z</dcterms:modified>
</cp:coreProperties>
</file>