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042/17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86191A">
        <w:rPr>
          <w:rFonts w:ascii="Arial" w:hAnsi="Arial"/>
          <w:color w:val="000000"/>
          <w:sz w:val="24"/>
          <w:lang w:val="es-ES_tradnl"/>
        </w:rPr>
        <w:t xml:space="preserve"> haberes presentada por el Dr. Martín Moguillansky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en su cargo de Ayudante de Docencia A co</w:t>
      </w:r>
      <w:r w:rsidR="00AC172D">
        <w:rPr>
          <w:rFonts w:ascii="Arial" w:hAnsi="Arial"/>
          <w:color w:val="000000"/>
          <w:sz w:val="24"/>
          <w:lang w:val="es-ES_tradnl"/>
        </w:rPr>
        <w:t>n dedicación simple, desde el 30 de marzo y hasta el 30 de junio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AC172D">
        <w:rPr>
          <w:rFonts w:ascii="Arial" w:hAnsi="Arial"/>
          <w:color w:val="000000"/>
          <w:sz w:val="24"/>
          <w:lang w:val="es-ES_tradnl"/>
        </w:rPr>
        <w:t>e 2017</w:t>
      </w:r>
      <w:r w:rsidR="002D232F">
        <w:rPr>
          <w:rFonts w:ascii="Arial" w:hAnsi="Arial"/>
          <w:color w:val="000000"/>
          <w:sz w:val="24"/>
          <w:lang w:val="es-ES_tradnl"/>
        </w:rPr>
        <w:t xml:space="preserve"> con motivo de haber obtenido</w:t>
      </w:r>
      <w:r w:rsidR="00AC172D">
        <w:rPr>
          <w:rFonts w:ascii="Arial" w:hAnsi="Arial"/>
          <w:color w:val="000000"/>
          <w:sz w:val="24"/>
          <w:lang w:val="es-ES_tradnl"/>
        </w:rPr>
        <w:t xml:space="preserve"> una beca </w:t>
      </w:r>
      <w:r w:rsidR="00790711">
        <w:rPr>
          <w:rFonts w:ascii="Arial" w:hAnsi="Arial"/>
          <w:color w:val="000000"/>
          <w:sz w:val="24"/>
          <w:lang w:val="es-ES_tradnl"/>
        </w:rPr>
        <w:t>en el marco d</w:t>
      </w:r>
      <w:r w:rsidR="00AC172D">
        <w:rPr>
          <w:rFonts w:ascii="Arial" w:hAnsi="Arial"/>
          <w:color w:val="000000"/>
          <w:sz w:val="24"/>
          <w:lang w:val="es-ES_tradnl"/>
        </w:rPr>
        <w:t>el Programa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="00AC172D">
        <w:rPr>
          <w:rFonts w:ascii="Arial" w:hAnsi="Arial" w:cs="Arial"/>
          <w:color w:val="auto"/>
          <w:sz w:val="24"/>
          <w:szCs w:val="24"/>
          <w:lang w:val="es-ES_tradnl"/>
        </w:rPr>
        <w:t>de Beca Posdoctoral Comisión Fulbright – CONICET, Convocatoria 2016-2017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47526A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Que 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>en el prese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nte cuatrimestre el Dr. Moguillansky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Auxiliar</w:t>
      </w: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la asignatura “Lógica para Ciencias de la Computación”</w:t>
      </w:r>
      <w:r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Default="0047526A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47526A" w:rsidRDefault="0047526A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el Dr. Falappa, Profesor a cargo de la materia 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>ha</w:t>
      </w:r>
      <w:r w:rsidR="00B56821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9F3799">
        <w:rPr>
          <w:rFonts w:ascii="Arial" w:hAnsi="Arial" w:cs="Arial"/>
          <w:color w:val="auto"/>
          <w:sz w:val="24"/>
          <w:szCs w:val="24"/>
          <w:lang w:val="es-ES_tradnl"/>
        </w:rPr>
        <w:t>avalado el pedido</w:t>
      </w:r>
      <w:r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 </w:t>
      </w:r>
      <w:r w:rsidR="00B56821">
        <w:rPr>
          <w:rFonts w:ascii="Arial" w:hAnsi="Arial" w:cs="Arial"/>
          <w:color w:val="auto"/>
          <w:sz w:val="24"/>
          <w:szCs w:val="24"/>
          <w:lang w:val="es-ES_tradnl" w:eastAsia="es-AR"/>
        </w:rPr>
        <w:t>de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</w:t>
      </w:r>
      <w:r w:rsidR="00B56821">
        <w:rPr>
          <w:rFonts w:ascii="Arial" w:hAnsi="Arial" w:cs="Arial"/>
          <w:color w:val="auto"/>
          <w:sz w:val="24"/>
          <w:szCs w:val="24"/>
          <w:lang w:val="es-ES_tradnl" w:eastAsia="es-AR"/>
        </w:rPr>
        <w:t>licencia presentado por el mencionado docente</w:t>
      </w:r>
      <w:r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 informando q</w:t>
      </w:r>
      <w:r w:rsidR="00B56821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ue sus funciones </w:t>
      </w:r>
      <w:r w:rsidRPr="009F379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serán absorbidas por el resto de los miembros 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que participan del mismo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y no se verá afectado su normal desarrollo en el presente cuatrimestre; </w:t>
      </w:r>
    </w:p>
    <w:p w:rsidR="00790711" w:rsidRDefault="0079071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90711" w:rsidRDefault="0079071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Pablo Fillottrani, Coordinador del Área II: Teoría de Ciencias de la Computación ha dado su anuencia para otorgar lo solicitado;</w:t>
      </w:r>
    </w:p>
    <w:p w:rsidR="0047526A" w:rsidRPr="009F3799" w:rsidRDefault="0047526A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07 de marzo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7609EF" w:rsidRPr="00790711" w:rsidRDefault="007609EF" w:rsidP="00790711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Avalar la solicitud de licencia con goce de haberes presentada por el </w:t>
      </w:r>
      <w:r w:rsidR="00EE0EE5">
        <w:rPr>
          <w:rFonts w:ascii="Arial" w:hAnsi="Arial"/>
          <w:b/>
          <w:color w:val="000000"/>
          <w:sz w:val="24"/>
          <w:lang w:val="es-ES_tradnl"/>
        </w:rPr>
        <w:t>Dr. Martín MOGUILLANSKY</w:t>
      </w:r>
      <w:r w:rsidRPr="007609EF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>(Leg. 1</w:t>
      </w:r>
      <w:r w:rsidR="00EE0EE5">
        <w:rPr>
          <w:rFonts w:ascii="Arial" w:hAnsi="Arial"/>
          <w:color w:val="000000"/>
          <w:sz w:val="24"/>
          <w:lang w:val="es-AR"/>
        </w:rPr>
        <w:t>1425</w:t>
      </w:r>
      <w:r w:rsidRPr="007609EF">
        <w:rPr>
          <w:rFonts w:ascii="Arial" w:hAnsi="Arial"/>
          <w:color w:val="000000"/>
          <w:sz w:val="24"/>
          <w:lang w:val="es-AR"/>
        </w:rPr>
        <w:t xml:space="preserve"> *Cargo de Planta</w:t>
      </w:r>
      <w:r w:rsidRPr="007609EF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EE0EE5">
        <w:rPr>
          <w:rFonts w:ascii="Arial" w:hAnsi="Arial"/>
          <w:color w:val="000000"/>
          <w:sz w:val="24"/>
          <w:lang w:val="es-AR"/>
        </w:rPr>
        <w:t>27026011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),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Pr="007609EF">
        <w:rPr>
          <w:rFonts w:ascii="Arial" w:hAnsi="Arial"/>
          <w:color w:val="000000"/>
          <w:sz w:val="24"/>
          <w:lang w:val="es-ES_tradnl"/>
        </w:rPr>
        <w:t>Ayudante de Docencia “A” con dedicación simple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II, Disciplina: Teoría de Ciencias de la Computación, asignatura </w:t>
      </w:r>
      <w:r w:rsidR="00EE0EE5">
        <w:rPr>
          <w:rFonts w:ascii="Arial" w:hAnsi="Arial"/>
          <w:b/>
          <w:bCs/>
          <w:color w:val="000000"/>
          <w:sz w:val="24"/>
          <w:lang w:val="es-AR"/>
        </w:rPr>
        <w:t>“Lógica para Ciencias de la Computación” (Cód. 5704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EE0EE5">
        <w:rPr>
          <w:rFonts w:ascii="Arial" w:hAnsi="Arial"/>
          <w:color w:val="000000"/>
          <w:sz w:val="24"/>
          <w:lang w:val="es-ES_tradnl"/>
        </w:rPr>
        <w:t xml:space="preserve"> período comprendido entre el 30 de marzo y hasta el 30 de junio de 2017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, en el marco del ARTICULO 5º) del “Reglamento de Licencias para el personal docente y de investigación de la Universidad Nacional del Sur y sus Establecimientos Secundarios”, para realizar una estadía de Investigación </w:t>
      </w:r>
      <w:r w:rsidR="00790711">
        <w:rPr>
          <w:rFonts w:ascii="Arial" w:hAnsi="Arial"/>
          <w:color w:val="000000"/>
          <w:sz w:val="24"/>
        </w:rPr>
        <w:t>en “University of Pittsburgh”</w:t>
      </w:r>
      <w:r w:rsidR="00EE0EE5">
        <w:rPr>
          <w:rFonts w:ascii="Arial" w:hAnsi="Arial" w:cs="Arial"/>
          <w:color w:val="auto"/>
          <w:sz w:val="24"/>
          <w:szCs w:val="24"/>
          <w:lang w:val="es-ES_tradnl"/>
        </w:rPr>
        <w:t>, Estados Unidos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en el marco del </w:t>
      </w:r>
      <w:r w:rsidR="00790711">
        <w:rPr>
          <w:rFonts w:ascii="Arial" w:hAnsi="Arial"/>
          <w:color w:val="000000"/>
          <w:sz w:val="24"/>
          <w:lang w:val="es-ES_tradnl"/>
        </w:rPr>
        <w:t>Programa</w:t>
      </w:r>
      <w:r w:rsidR="00790711">
        <w:rPr>
          <w:rFonts w:ascii="Arial" w:hAnsi="Arial" w:cs="Arial"/>
          <w:color w:val="auto"/>
          <w:sz w:val="24"/>
          <w:szCs w:val="24"/>
          <w:lang w:val="es-ES_tradnl"/>
        </w:rPr>
        <w:t xml:space="preserve"> de Beca Posdoctoral Comisión Fulbright – CONICET, Convocatoria 2016-2017.-</w:t>
      </w: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32631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734"/>
    <w:rsid w:val="00B518D8"/>
    <w:rsid w:val="00B56821"/>
    <w:rsid w:val="00B862D9"/>
    <w:rsid w:val="00B94B9F"/>
    <w:rsid w:val="00B958E5"/>
    <w:rsid w:val="00BA5D20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2025-07-06T18:39:00Z</dcterms:created>
  <dcterms:modified xsi:type="dcterms:W3CDTF">2025-07-06T18:39:00Z</dcterms:modified>
</cp:coreProperties>
</file>