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9B15A8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E73772">
        <w:rPr>
          <w:lang w:val="es-AR"/>
        </w:rPr>
        <w:t>C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A01FF6">
        <w:rPr>
          <w:lang w:val="es-AR"/>
        </w:rPr>
        <w:t>67</w:t>
      </w:r>
      <w:r w:rsidR="005F1B0E">
        <w:rPr>
          <w:lang w:val="es-AR"/>
        </w:rPr>
        <w:t>/</w:t>
      </w:r>
      <w:r w:rsidR="00A01FF6">
        <w:rPr>
          <w:lang w:val="es-AR"/>
        </w:rPr>
        <w:t>17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9B15A8" w:rsidRPr="009B15A8" w:rsidRDefault="009B15A8" w:rsidP="009B15A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BAHIA BLANCA</w:t>
      </w:r>
      <w:r w:rsidRPr="009B15A8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, </w:t>
      </w:r>
    </w:p>
    <w:p w:rsidR="009B15A8" w:rsidRPr="009B15A8" w:rsidRDefault="009B15A8" w:rsidP="009B15A8">
      <w:pPr>
        <w:rPr>
          <w:rFonts w:ascii="Arial" w:hAnsi="Arial"/>
          <w:b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rPr>
          <w:rFonts w:ascii="Arial" w:hAnsi="Arial"/>
          <w:b/>
          <w:snapToGrid/>
          <w:color w:val="000000"/>
          <w:sz w:val="24"/>
          <w:szCs w:val="24"/>
          <w:lang w:val="es-ES_tradnl" w:eastAsia="en-US"/>
        </w:rPr>
      </w:pPr>
      <w:proofErr w:type="gramStart"/>
      <w:r w:rsidRPr="009B15A8">
        <w:rPr>
          <w:rFonts w:ascii="Arial" w:hAnsi="Arial"/>
          <w:b/>
          <w:snapToGrid/>
          <w:color w:val="000000"/>
          <w:sz w:val="24"/>
          <w:szCs w:val="24"/>
          <w:lang w:val="es-ES_tradnl" w:eastAsia="en-US"/>
        </w:rPr>
        <w:t>VISTO :</w:t>
      </w:r>
      <w:proofErr w:type="gramEnd"/>
      <w:r w:rsidRPr="009B15A8">
        <w:rPr>
          <w:rFonts w:ascii="Arial" w:hAnsi="Arial"/>
          <w:b/>
          <w:snapToGrid/>
          <w:color w:val="000000"/>
          <w:sz w:val="24"/>
          <w:szCs w:val="24"/>
          <w:lang w:val="es-ES_tradnl" w:eastAsia="en-US"/>
        </w:rPr>
        <w:t xml:space="preserve"> </w:t>
      </w: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La nota presentada por el Presidente de la 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Sociedad Argentina de Informática 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solicitando el auspicio de esta unidad académica para la realización de la </w:t>
      </w:r>
      <w:r w:rsidR="00945781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46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 JAIIO, Cuadragésimo </w:t>
      </w:r>
      <w:r w:rsidR="00945781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Sexta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 Jornadas Argentinas de Informática;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</w:p>
    <w:p w:rsidR="009B15A8" w:rsidRPr="009B15A8" w:rsidRDefault="009B15A8" w:rsidP="009B15A8">
      <w:pPr>
        <w:jc w:val="both"/>
        <w:rPr>
          <w:rFonts w:ascii="Arial" w:hAnsi="Arial" w:cs="Arial"/>
          <w:i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i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El </w:t>
      </w:r>
      <w:r w:rsidRPr="009B15A8">
        <w:rPr>
          <w:rFonts w:ascii="Arial" w:hAnsi="Arial" w:cs="Arial"/>
          <w:i/>
          <w:snapToGrid/>
          <w:color w:val="000000"/>
          <w:sz w:val="24"/>
          <w:szCs w:val="24"/>
          <w:lang w:val="es-ES_tradnl" w:eastAsia="en-US"/>
        </w:rPr>
        <w:t xml:space="preserve">Reglamento para el Otorgamiento de Auspicios y Eventos de Interés Universitario </w:t>
      </w:r>
      <w:r w:rsidRPr="009B15A8">
        <w:rPr>
          <w:rFonts w:ascii="Arial" w:hAnsi="Arial" w:cs="Arial"/>
          <w:iCs/>
          <w:snapToGrid/>
          <w:color w:val="000000"/>
          <w:sz w:val="24"/>
          <w:szCs w:val="24"/>
          <w:lang w:val="es-ES_tradnl" w:eastAsia="en-US"/>
        </w:rPr>
        <w:t xml:space="preserve">anexo a la resolución </w:t>
      </w:r>
      <w:r w:rsidRPr="009B15A8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>CU-192/94;</w:t>
      </w: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i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El </w:t>
      </w:r>
      <w:r w:rsidRPr="009B15A8">
        <w:rPr>
          <w:rFonts w:ascii="Arial" w:hAnsi="Arial" w:cs="Arial"/>
          <w:i/>
          <w:iCs/>
          <w:snapToGrid/>
          <w:color w:val="000000"/>
          <w:sz w:val="24"/>
          <w:szCs w:val="24"/>
          <w:lang w:val="es-ES_tradnl" w:eastAsia="en-US"/>
        </w:rPr>
        <w:t xml:space="preserve">Reglamento para el otorgamiento de Auspicios y Declaración de Eventos de Interés para el Departamento de Ciencias de la Computación </w:t>
      </w:r>
      <w:r w:rsidRPr="009B15A8">
        <w:rPr>
          <w:rFonts w:ascii="Arial" w:hAnsi="Arial" w:cs="Arial"/>
          <w:iCs/>
          <w:snapToGrid/>
          <w:color w:val="000000"/>
          <w:sz w:val="24"/>
          <w:szCs w:val="24"/>
          <w:lang w:val="es-ES_tradnl" w:eastAsia="en-US"/>
        </w:rPr>
        <w:t xml:space="preserve">anexo a la resolución 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CDCC-137/01; y</w:t>
      </w:r>
    </w:p>
    <w:p w:rsidR="009B15A8" w:rsidRPr="009B15A8" w:rsidRDefault="009B15A8" w:rsidP="009B15A8">
      <w:pP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CONSIDERANDO:</w:t>
      </w:r>
    </w:p>
    <w:p w:rsidR="009B15A8" w:rsidRPr="009B15A8" w:rsidRDefault="009B15A8" w:rsidP="009B15A8">
      <w:pP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Que una parte considerable de la temática del programa tiene vinculación con algunos de los proyectos de investigación de este Departamento;</w:t>
      </w: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Que se analizó la solicitud y sugirió aunar criterios con el resto de las universidades que conforman la Red Nacional de Universidades con Carreras de Informática;</w:t>
      </w: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i/>
          <w:i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Que los miembros del Consejo Departamental acuerdan otorgar el auspicio en virtud de la relevancia de este evento científico y considerando que la solicitud se encuadra dentro de lo previsto en las resoluciones CU-192/94 y CDCC-137/01;</w:t>
      </w: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>POR ELLO,</w:t>
      </w: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ind w:firstLine="1418"/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 xml:space="preserve">El Consejo Departamental de Ciencias e Ingeniería de la Computación en su reunión de </w:t>
      </w:r>
      <w:r w:rsidR="001A07AA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 xml:space="preserve">fecha </w:t>
      </w:r>
      <w:r w:rsidR="00A01FF6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>04 de abril de 2017</w:t>
      </w: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 xml:space="preserve"> </w:t>
      </w: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jc w:val="center"/>
        <w:rPr>
          <w:rFonts w:ascii="Arial" w:hAnsi="Arial" w:cs="Arial"/>
          <w:b/>
          <w:bCs/>
          <w:snapToGrid/>
          <w:color w:val="000000"/>
          <w:sz w:val="24"/>
          <w:szCs w:val="24"/>
          <w:lang w:val="pt-BR" w:eastAsia="en-US"/>
        </w:rPr>
      </w:pP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pt-BR" w:eastAsia="en-US"/>
        </w:rPr>
        <w:t>R E S U E L V E :</w:t>
      </w: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pt-BR" w:eastAsia="en-US"/>
        </w:rPr>
      </w:pPr>
    </w:p>
    <w:p w:rsidR="009B15A8" w:rsidRPr="009B15A8" w:rsidRDefault="009B15A8" w:rsidP="009B15A8">
      <w:pPr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Art. 1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begin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instrText>SYMBOL 176 \f "Symbol" \s 12</w:instrTex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separate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°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end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).-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 Otorgar auspicio académico para la realización de la </w:t>
      </w:r>
      <w:r w:rsidR="00A01FF6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46</w:t>
      </w:r>
      <w:r w:rsidR="00D2669D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º Edición de las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D2669D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Jornadas Argentinas de Informática (</w:t>
      </w:r>
      <w:r w:rsidR="00D2669D"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JAIIO</w:t>
      </w:r>
      <w:r w:rsidR="00A01FF6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 2017</w:t>
      </w:r>
      <w:r w:rsidR="00D2669D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 </w:t>
      </w:r>
      <w:r w:rsidR="00D2669D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que </w:t>
      </w:r>
      <w:r w:rsidR="00D2669D" w:rsidRPr="00A01FF6"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  <w:t xml:space="preserve">se llevará a cabo en </w:t>
      </w:r>
      <w:r w:rsidR="00870F3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la Universidad Tecnológica Nacional – Facultad Regional de </w:t>
      </w:r>
      <w:proofErr w:type="spellStart"/>
      <w:r w:rsidR="00870F3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Cordoba</w:t>
      </w:r>
      <w:proofErr w:type="spellEnd"/>
      <w:r w:rsidR="00D2669D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, </w:t>
      </w:r>
      <w:r w:rsidR="00870F34"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  <w:t>entre el 4 al 8</w:t>
      </w:r>
      <w:r w:rsidR="00D2669D" w:rsidRPr="00A01FF6"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  <w:t xml:space="preserve"> de Septiembre del corriente año</w:t>
      </w:r>
      <w:r w:rsidR="00D2669D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.-</w:t>
      </w:r>
    </w:p>
    <w:p w:rsidR="009B15A8" w:rsidRPr="009B15A8" w:rsidRDefault="009B15A8" w:rsidP="009B15A8">
      <w:pPr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9B15A8" w:rsidRPr="009B15A8" w:rsidRDefault="009B15A8" w:rsidP="009B15A8">
      <w:pPr>
        <w:keepNext/>
        <w:jc w:val="both"/>
        <w:outlineLvl w:val="2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begin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instrText>SYMBOL 176 \f "Symbol" \s 12</w:instrTex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separate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°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end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Pr="009B15A8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>Regístrese; comuníquese; pase a la Secretaría General Académica para su conocimiento; cumplido, archívese.-----------------------------------------------------------------------</w:t>
      </w:r>
    </w:p>
    <w:p w:rsidR="009B15A8" w:rsidRPr="009B15A8" w:rsidRDefault="009B15A8" w:rsidP="009B15A8">
      <w:pPr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</w:p>
    <w:p w:rsidR="005F1B0E" w:rsidRDefault="005F1B0E" w:rsidP="009B15A8">
      <w:pPr>
        <w:widowControl w:val="0"/>
        <w:jc w:val="both"/>
        <w:rPr>
          <w:rFonts w:ascii="Arial" w:hAnsi="Arial"/>
          <w:sz w:val="24"/>
          <w:lang w:val="es-AR"/>
        </w:rPr>
      </w:pPr>
    </w:p>
    <w:sectPr w:rsidR="005F1B0E" w:rsidSect="0085465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16514A"/>
    <w:rsid w:val="00194036"/>
    <w:rsid w:val="001A07AA"/>
    <w:rsid w:val="001F3DBD"/>
    <w:rsid w:val="0029482E"/>
    <w:rsid w:val="002B2E4F"/>
    <w:rsid w:val="002C1C2B"/>
    <w:rsid w:val="00317DDE"/>
    <w:rsid w:val="0039653B"/>
    <w:rsid w:val="00427C9D"/>
    <w:rsid w:val="004B759E"/>
    <w:rsid w:val="004C7022"/>
    <w:rsid w:val="004F49C1"/>
    <w:rsid w:val="0055010D"/>
    <w:rsid w:val="0056001E"/>
    <w:rsid w:val="00580A76"/>
    <w:rsid w:val="005F1B0E"/>
    <w:rsid w:val="007529BD"/>
    <w:rsid w:val="00792B0C"/>
    <w:rsid w:val="007E4593"/>
    <w:rsid w:val="00807AC4"/>
    <w:rsid w:val="00837026"/>
    <w:rsid w:val="00854658"/>
    <w:rsid w:val="00870F34"/>
    <w:rsid w:val="008A4207"/>
    <w:rsid w:val="008B1F2D"/>
    <w:rsid w:val="00945781"/>
    <w:rsid w:val="00957464"/>
    <w:rsid w:val="009B15A8"/>
    <w:rsid w:val="009C773B"/>
    <w:rsid w:val="00A01FF6"/>
    <w:rsid w:val="00A47E93"/>
    <w:rsid w:val="00A55971"/>
    <w:rsid w:val="00A66FBE"/>
    <w:rsid w:val="00AA26EA"/>
    <w:rsid w:val="00AF71E7"/>
    <w:rsid w:val="00B66C7B"/>
    <w:rsid w:val="00BA2052"/>
    <w:rsid w:val="00BD39F5"/>
    <w:rsid w:val="00BE3110"/>
    <w:rsid w:val="00C96B42"/>
    <w:rsid w:val="00CE1537"/>
    <w:rsid w:val="00D2669D"/>
    <w:rsid w:val="00D605ED"/>
    <w:rsid w:val="00D8788B"/>
    <w:rsid w:val="00DB066B"/>
    <w:rsid w:val="00E110C2"/>
    <w:rsid w:val="00E73772"/>
    <w:rsid w:val="00EA730E"/>
    <w:rsid w:val="00EB7B2D"/>
    <w:rsid w:val="00EC20E2"/>
    <w:rsid w:val="00F110F0"/>
    <w:rsid w:val="00FA334D"/>
    <w:rsid w:val="00FA34AA"/>
    <w:rsid w:val="00FB1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B15A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tulo3Car">
    <w:name w:val="Título 3 Car"/>
    <w:link w:val="Ttulo3"/>
    <w:semiHidden/>
    <w:rsid w:val="009B15A8"/>
    <w:rPr>
      <w:rFonts w:ascii="Cambria" w:eastAsia="Times New Roman" w:hAnsi="Cambria" w:cs="Times New Roman"/>
      <w:b/>
      <w:bCs/>
      <w:snapToGrid/>
      <w:sz w:val="26"/>
      <w:szCs w:val="26"/>
      <w:lang w:val="en-US"/>
    </w:rPr>
  </w:style>
  <w:style w:type="paragraph" w:styleId="Sangra3detindependiente">
    <w:name w:val="Body Text Indent 3"/>
    <w:basedOn w:val="Normal"/>
    <w:link w:val="Sangra3detindependienteCar"/>
    <w:rsid w:val="009B15A8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9B15A8"/>
    <w:rPr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2015-04-17T15:13:00Z</cp:lastPrinted>
  <dcterms:created xsi:type="dcterms:W3CDTF">2025-07-06T18:40:00Z</dcterms:created>
  <dcterms:modified xsi:type="dcterms:W3CDTF">2025-07-06T18:40:00Z</dcterms:modified>
</cp:coreProperties>
</file>