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1B68A7">
        <w:rPr>
          <w:rFonts w:ascii="Arial" w:hAnsi="Arial"/>
          <w:b/>
          <w:color w:val="auto"/>
          <w:sz w:val="24"/>
          <w:lang w:val="es-ES_tradnl" w:eastAsia="es-ES"/>
        </w:rPr>
        <w:t>72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1B68A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>VISTO: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B5F55">
        <w:rPr>
          <w:rFonts w:ascii="Arial" w:hAnsi="Arial" w:cs="Arial"/>
          <w:color w:val="auto"/>
          <w:sz w:val="24"/>
          <w:szCs w:val="24"/>
          <w:lang w:eastAsia="es-AR"/>
        </w:rPr>
        <w:t xml:space="preserve">El Taller de Competencias de Programación que se desarrolla en el Departamento de Ciencias e Ingeniería de la Computación desde el año 2012;  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BB5F55" w:rsidRPr="00BB5F55" w:rsidRDefault="00BB5F55" w:rsidP="00BB5F55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>CONSIDERANDO :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 w:cs="Arial"/>
          <w:color w:val="auto"/>
          <w:sz w:val="24"/>
          <w:lang w:val="es-ES_tradnl"/>
        </w:rPr>
      </w:pPr>
      <w:r w:rsidRPr="00BB5F55">
        <w:rPr>
          <w:rFonts w:ascii="Arial" w:hAnsi="Arial"/>
          <w:color w:val="000000"/>
          <w:sz w:val="24"/>
        </w:rPr>
        <w:t>Que el mismo está orientado a desarrollar en los jóvenes la capacidad de programar,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promoviendo la creatividad, la innovación y el trabajo en equipo, y permitiéndoles testear su capacidad para actuar bajo presión; </w:t>
      </w:r>
      <w:r w:rsidRPr="00BB5F55">
        <w:t xml:space="preserve"> </w:t>
      </w: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el proceso de programación permite desarrollar formas de razonamiento que son relevantes en Informática pero también en muchas otras áreas del conocimiento; </w:t>
      </w: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actualmente existen varias competencias de programación para nivel secundario y es necesario preparar alumnos para que participen en estas competencias; </w:t>
      </w:r>
    </w:p>
    <w:p w:rsidR="00BB5F55" w:rsidRPr="00BB5F55" w:rsidRDefault="00BB5F55" w:rsidP="00BB5F55">
      <w:pPr>
        <w:ind w:firstLine="851"/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el Dr. Pablo Fillottrani se ha desempeñado, desde el año 2012, como coordinador del mencionado taller y ha manifestado su anuencia para seguir colaborando en este proyecto;   </w:t>
      </w: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los miembros del Consejo Departamental coinciden en la relevancia que tiene el Taller de Competencias de Programación en la difusión de las carreras que esta Unidad Académica tiene a su cargo; 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>POR ELLO,</w:t>
      </w: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ab/>
      </w: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BB5F55">
          <w:rPr>
            <w:rFonts w:ascii="Arial" w:hAnsi="Arial"/>
            <w:b/>
            <w:color w:val="000000"/>
            <w:sz w:val="24"/>
          </w:rPr>
          <w:t>la Computación</w:t>
        </w:r>
      </w:smartTag>
      <w:r w:rsidRPr="00BB5F55">
        <w:rPr>
          <w:rFonts w:ascii="Arial" w:hAnsi="Arial"/>
          <w:b/>
          <w:color w:val="000000"/>
          <w:sz w:val="24"/>
        </w:rPr>
        <w:t xml:space="preserve"> en su reunión de fecha </w:t>
      </w:r>
      <w:r w:rsidR="001B68A7">
        <w:rPr>
          <w:rFonts w:ascii="Arial" w:hAnsi="Arial"/>
          <w:b/>
          <w:color w:val="000000"/>
          <w:sz w:val="24"/>
        </w:rPr>
        <w:t>04</w:t>
      </w:r>
      <w:r w:rsidRPr="00BB5F55">
        <w:rPr>
          <w:rFonts w:ascii="Arial" w:hAnsi="Arial"/>
          <w:b/>
          <w:color w:val="000000"/>
          <w:sz w:val="24"/>
        </w:rPr>
        <w:t xml:space="preserve"> de </w:t>
      </w:r>
      <w:r w:rsidR="001B68A7">
        <w:rPr>
          <w:rFonts w:ascii="Arial" w:hAnsi="Arial"/>
          <w:b/>
          <w:color w:val="000000"/>
          <w:sz w:val="24"/>
        </w:rPr>
        <w:t>abril de 2017</w:t>
      </w:r>
      <w:r w:rsidRPr="00BB5F55">
        <w:rPr>
          <w:rFonts w:ascii="Arial" w:hAnsi="Arial"/>
          <w:b/>
          <w:color w:val="000000"/>
          <w:sz w:val="24"/>
        </w:rPr>
        <w:t xml:space="preserve"> </w:t>
      </w: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BB5F55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BB5F55" w:rsidRPr="00BB5F55" w:rsidRDefault="00BB5F55" w:rsidP="00BB5F55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BB5F55" w:rsidRPr="00BB5F55" w:rsidRDefault="00BB5F55" w:rsidP="00BB5F55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/>
        </w:rPr>
      </w:pPr>
      <w:r w:rsidRPr="00BB5F55">
        <w:rPr>
          <w:rFonts w:ascii="Arial" w:hAnsi="Arial"/>
          <w:b/>
          <w:color w:val="auto"/>
          <w:sz w:val="24"/>
          <w:lang w:val="es-ES_tradnl"/>
        </w:rPr>
        <w:t>Art. 1</w:t>
      </w:r>
      <w:r w:rsidRPr="00BB5F55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BB5F55">
        <w:rPr>
          <w:rFonts w:ascii="Arial" w:hAnsi="Arial"/>
          <w:b/>
          <w:color w:val="auto"/>
          <w:sz w:val="24"/>
          <w:lang w:val="es-ES_tradnl"/>
        </w:rPr>
        <w:t>)</w:t>
      </w:r>
      <w:r w:rsidRPr="00BB5F55">
        <w:rPr>
          <w:rFonts w:ascii="Arial" w:hAnsi="Arial"/>
          <w:color w:val="auto"/>
          <w:sz w:val="24"/>
          <w:lang w:val="es-ES_tradnl"/>
        </w:rPr>
        <w:t xml:space="preserve">.- 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Designar al </w:t>
      </w:r>
      <w:r w:rsidRPr="00BB5F55">
        <w:rPr>
          <w:rFonts w:ascii="Arial" w:hAnsi="Arial" w:cs="Arial"/>
          <w:b/>
          <w:color w:val="auto"/>
          <w:sz w:val="24"/>
          <w:lang w:val="es-ES_tradnl"/>
        </w:rPr>
        <w:t>Dr. Pablo Rubén FILLOTTRANI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BB5F55">
        <w:rPr>
          <w:rFonts w:ascii="Arial" w:hAnsi="Arial"/>
          <w:bCs/>
          <w:color w:val="auto"/>
          <w:sz w:val="24"/>
          <w:lang w:val="es-ES_tradnl"/>
        </w:rPr>
        <w:t>(</w:t>
      </w:r>
      <w:r w:rsidRPr="00BB5F55">
        <w:rPr>
          <w:rFonts w:ascii="Arial" w:hAnsi="Arial"/>
          <w:color w:val="auto"/>
          <w:sz w:val="24"/>
          <w:lang w:val="es-ES_tradnl"/>
        </w:rPr>
        <w:t>Leg. 7276)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como </w:t>
      </w:r>
      <w:r w:rsidR="00286C1B" w:rsidRPr="00BB5F55">
        <w:rPr>
          <w:rFonts w:ascii="Arial" w:hAnsi="Arial" w:cs="Arial"/>
          <w:color w:val="auto"/>
          <w:sz w:val="24"/>
          <w:lang w:val="es-ES_tradnl"/>
        </w:rPr>
        <w:t>Coordinador del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BB5F55">
        <w:rPr>
          <w:rFonts w:ascii="Arial" w:hAnsi="Arial" w:cs="Arial"/>
          <w:b/>
          <w:color w:val="auto"/>
          <w:sz w:val="24"/>
          <w:lang w:val="es-ES_tradnl"/>
        </w:rPr>
        <w:t>Taller de Competencias de Programación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que se desarrollará en el Departamento de Ciencias e Ingeniería de la Computación durante el año 201</w:t>
      </w:r>
      <w:r w:rsidR="001B68A7">
        <w:rPr>
          <w:rFonts w:ascii="Arial" w:hAnsi="Arial" w:cs="Arial"/>
          <w:color w:val="auto"/>
          <w:sz w:val="24"/>
          <w:lang w:val="es-ES_tradnl"/>
        </w:rPr>
        <w:t>7</w:t>
      </w:r>
      <w:r w:rsidRPr="00BB5F55">
        <w:rPr>
          <w:rFonts w:ascii="Arial" w:hAnsi="Arial" w:cs="Arial"/>
          <w:color w:val="auto"/>
          <w:sz w:val="24"/>
          <w:lang w:val="es-ES_tradnl"/>
        </w:rPr>
        <w:t>.-</w:t>
      </w:r>
    </w:p>
    <w:p w:rsidR="00BB5F55" w:rsidRPr="00BB5F55" w:rsidRDefault="00BB5F55" w:rsidP="00BB5F55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BB5F55" w:rsidRPr="00BB5F55" w:rsidRDefault="00BB5F55" w:rsidP="00BB5F55">
      <w:pPr>
        <w:jc w:val="both"/>
        <w:rPr>
          <w:rFonts w:ascii="Arial" w:hAnsi="Arial" w:cs="Arial"/>
          <w:color w:val="auto"/>
          <w:sz w:val="24"/>
          <w:lang w:val="es-ES_tradnl"/>
        </w:rPr>
      </w:pPr>
      <w:r w:rsidRPr="00BB5F55">
        <w:rPr>
          <w:rFonts w:ascii="Arial" w:hAnsi="Arial"/>
          <w:b/>
          <w:color w:val="auto"/>
          <w:sz w:val="24"/>
          <w:lang w:val="es-ES_tradnl"/>
        </w:rPr>
        <w:t>Art. 3</w:t>
      </w:r>
      <w:r w:rsidRPr="00BB5F55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BB5F55">
        <w:rPr>
          <w:rFonts w:ascii="Arial" w:hAnsi="Arial"/>
          <w:b/>
          <w:color w:val="auto"/>
          <w:sz w:val="24"/>
          <w:lang w:val="es-ES_tradnl"/>
        </w:rPr>
        <w:t>)</w:t>
      </w:r>
      <w:r w:rsidRPr="00BB5F55">
        <w:rPr>
          <w:rFonts w:ascii="Arial" w:hAnsi="Arial"/>
          <w:color w:val="auto"/>
          <w:sz w:val="24"/>
          <w:lang w:val="es-ES_tradnl"/>
        </w:rPr>
        <w:t>.- Regístrese; comuníquese; notifíquese al Dr. Pablo Rubén Fillottrani; cumplido, archívese.---------------------------------------------------------------------------------------------------</w:t>
      </w:r>
      <w:r w:rsidR="001B68A7">
        <w:rPr>
          <w:rFonts w:ascii="Arial" w:hAnsi="Arial"/>
          <w:color w:val="auto"/>
          <w:sz w:val="24"/>
          <w:lang w:val="es-ES_tradnl"/>
        </w:rPr>
        <w:t>-----</w:t>
      </w:r>
    </w:p>
    <w:p w:rsidR="00BB5F55" w:rsidRPr="00BB5F55" w:rsidRDefault="00BB5F55" w:rsidP="00BB5F55">
      <w:pPr>
        <w:jc w:val="both"/>
        <w:rPr>
          <w:rFonts w:ascii="Times New Roman" w:hAnsi="Times New Roman"/>
          <w:color w:val="auto"/>
          <w:sz w:val="20"/>
          <w:lang w:val="es-AR"/>
        </w:rPr>
      </w:pPr>
    </w:p>
    <w:p w:rsidR="00BB5F55" w:rsidRPr="001B68A7" w:rsidRDefault="00BB5F55" w:rsidP="00BB5F55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4"/>
          <w:szCs w:val="24"/>
          <w:lang w:val="es-AR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14123D" w:rsidRPr="002D7509" w:rsidRDefault="0014123D" w:rsidP="00BB5F55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B68A7"/>
    <w:rsid w:val="001C700E"/>
    <w:rsid w:val="001D5EDF"/>
    <w:rsid w:val="001F1E66"/>
    <w:rsid w:val="0020282A"/>
    <w:rsid w:val="002068C8"/>
    <w:rsid w:val="002170A8"/>
    <w:rsid w:val="00243FE3"/>
    <w:rsid w:val="00286C1B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D3198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B5F55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2016-04-21T16:13:00Z</cp:lastPrinted>
  <dcterms:created xsi:type="dcterms:W3CDTF">2025-07-06T18:40:00Z</dcterms:created>
  <dcterms:modified xsi:type="dcterms:W3CDTF">2025-07-06T18:40:00Z</dcterms:modified>
</cp:coreProperties>
</file>