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>
      <w:pPr>
        <w:pStyle w:val="Ttulo1"/>
      </w:pPr>
      <w:r>
        <w:t>REGISTRADO BAJO N</w:t>
      </w:r>
      <w:r>
        <w:sym w:font="Symbol" w:char="F0B0"/>
      </w:r>
      <w:r w:rsidR="007029FE">
        <w:t xml:space="preserve">  </w:t>
      </w:r>
      <w:r w:rsidR="00163CBF">
        <w:t>C</w:t>
      </w:r>
      <w:r w:rsidR="00EE2940">
        <w:t>DCIC-</w:t>
      </w:r>
      <w:r w:rsidR="00CF16F2">
        <w:t>083</w:t>
      </w:r>
      <w:r>
        <w:t>/</w:t>
      </w:r>
      <w:r w:rsidR="00EE2940">
        <w:t>1</w:t>
      </w:r>
      <w:r w:rsidR="00DD0ED3">
        <w:t>7</w:t>
      </w:r>
    </w:p>
    <w:p w:rsidR="00745784" w:rsidRDefault="00745784">
      <w:pPr>
        <w:jc w:val="both"/>
      </w:pPr>
    </w:p>
    <w:p w:rsidR="00745784" w:rsidRDefault="00745784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745784" w:rsidRDefault="00745784">
      <w:pPr>
        <w:jc w:val="both"/>
        <w:rPr>
          <w:b/>
        </w:rPr>
      </w:pPr>
      <w:r>
        <w:rPr>
          <w:b/>
        </w:rPr>
        <w:t>VISTO:</w:t>
      </w:r>
    </w:p>
    <w:p w:rsidR="00AA4EAF" w:rsidRDefault="00AA4EAF" w:rsidP="00AA4EAF">
      <w:pPr>
        <w:jc w:val="both"/>
        <w:rPr>
          <w:rFonts w:cs="Arial"/>
          <w:szCs w:val="24"/>
          <w:lang w:val="es-AR" w:eastAsia="es-AR"/>
        </w:rPr>
      </w:pPr>
    </w:p>
    <w:p w:rsidR="00C64F30" w:rsidRPr="00C64F30" w:rsidRDefault="00C64F30" w:rsidP="00C64F30">
      <w:pPr>
        <w:ind w:firstLine="851"/>
        <w:jc w:val="both"/>
        <w:rPr>
          <w:rFonts w:cs="Arial"/>
          <w:lang w:val="es-ES"/>
        </w:rPr>
      </w:pPr>
      <w:r>
        <w:rPr>
          <w:rFonts w:cs="Arial"/>
          <w:lang w:val="es-AR"/>
        </w:rPr>
        <w:t>La resolución CDCIC-092/16</w:t>
      </w:r>
      <w:r w:rsidR="00DD0ED3">
        <w:rPr>
          <w:rFonts w:cs="Arial"/>
          <w:lang w:val="es-AR"/>
        </w:rPr>
        <w:t xml:space="preserve"> mediante la cual </w:t>
      </w:r>
      <w:r>
        <w:rPr>
          <w:rFonts w:cs="Arial"/>
          <w:lang w:val="es-AR"/>
        </w:rPr>
        <w:t>se designó</w:t>
      </w:r>
      <w:r>
        <w:rPr>
          <w:rFonts w:cs="Arial"/>
          <w:lang w:val="es-ES"/>
        </w:rPr>
        <w:t xml:space="preserve"> al alumno Matías Martel como Tutor en el marco</w:t>
      </w:r>
      <w:r w:rsidRPr="00C64F30">
        <w:rPr>
          <w:rFonts w:cs="Arial"/>
          <w:lang w:val="es-ES"/>
        </w:rPr>
        <w:t xml:space="preserve"> del Programa de Apoyo para el Mejoramiento de la Enseñanza en el Primer Año de Carreras de Grado de Ciencias Exactas y Naturales, Ciencias Económicas e Informática (PACENI)</w:t>
      </w:r>
      <w:r>
        <w:rPr>
          <w:rFonts w:cs="Arial"/>
          <w:lang w:val="es-ES"/>
        </w:rPr>
        <w:t xml:space="preserve">; </w:t>
      </w:r>
    </w:p>
    <w:p w:rsidR="00AA4EAF" w:rsidRDefault="00AA4EAF" w:rsidP="00C64F30">
      <w:pPr>
        <w:ind w:firstLine="851"/>
        <w:jc w:val="both"/>
        <w:rPr>
          <w:rFonts w:cs="Arial"/>
          <w:b/>
          <w:szCs w:val="24"/>
        </w:rPr>
      </w:pPr>
    </w:p>
    <w:p w:rsidR="00995139" w:rsidRPr="009541A6" w:rsidRDefault="00DD0ED3" w:rsidP="00995139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y </w:t>
      </w:r>
      <w:r w:rsidR="00995139" w:rsidRPr="009541A6">
        <w:rPr>
          <w:rFonts w:cs="Arial"/>
          <w:b/>
          <w:szCs w:val="24"/>
        </w:rPr>
        <w:t>CONSIDERANDO:</w:t>
      </w:r>
    </w:p>
    <w:p w:rsidR="00B77C5F" w:rsidRDefault="00B77C5F" w:rsidP="005F4A7F">
      <w:pPr>
        <w:ind w:firstLine="720"/>
        <w:jc w:val="both"/>
        <w:rPr>
          <w:rFonts w:cs="Arial"/>
          <w:szCs w:val="24"/>
          <w:lang w:val="es-AR"/>
        </w:rPr>
      </w:pPr>
    </w:p>
    <w:p w:rsidR="00232ACB" w:rsidRDefault="00C64F30" w:rsidP="00232ACB">
      <w:pPr>
        <w:ind w:firstLine="851"/>
        <w:jc w:val="both"/>
        <w:rPr>
          <w:rFonts w:cs="Arial"/>
          <w:bCs/>
          <w:szCs w:val="24"/>
          <w:lang w:val="es-ES"/>
        </w:rPr>
      </w:pPr>
      <w:r>
        <w:rPr>
          <w:rFonts w:cs="Arial"/>
          <w:bCs/>
          <w:szCs w:val="24"/>
          <w:lang w:val="es-ES"/>
        </w:rPr>
        <w:t>Que dado que el mismo, al momento de su designación ocupaba un cargo Ayudante de Docencia B, el pago de la suma mensual, no remunerativa y no bonificable que percibía por el desempeño de sus funciones</w:t>
      </w:r>
      <w:r w:rsidR="00522DD4">
        <w:rPr>
          <w:rFonts w:cs="Arial"/>
          <w:color w:val="000000"/>
          <w:szCs w:val="24"/>
        </w:rPr>
        <w:t xml:space="preserve"> </w:t>
      </w:r>
      <w:r>
        <w:rPr>
          <w:rFonts w:cs="Arial"/>
          <w:color w:val="000000"/>
          <w:szCs w:val="24"/>
        </w:rPr>
        <w:t xml:space="preserve">como tutor se procedía a liquidar junto al sueldo docente; </w:t>
      </w:r>
    </w:p>
    <w:p w:rsidR="00522DD4" w:rsidRPr="00635880" w:rsidRDefault="00522DD4" w:rsidP="00522DD4">
      <w:pPr>
        <w:jc w:val="both"/>
        <w:rPr>
          <w:rFonts w:cs="Arial"/>
          <w:bCs/>
          <w:color w:val="FF0000"/>
          <w:szCs w:val="24"/>
          <w:lang w:val="es-ES"/>
        </w:rPr>
      </w:pPr>
    </w:p>
    <w:p w:rsidR="005E4AB1" w:rsidRDefault="00C64F30" w:rsidP="005E4AB1">
      <w:pPr>
        <w:ind w:firstLine="720"/>
        <w:jc w:val="both"/>
        <w:rPr>
          <w:rFonts w:cs="Arial"/>
          <w:szCs w:val="24"/>
          <w:lang w:val="es-AR"/>
        </w:rPr>
      </w:pPr>
      <w:r>
        <w:rPr>
          <w:rFonts w:cs="Arial"/>
          <w:szCs w:val="24"/>
          <w:lang w:val="es-AR"/>
        </w:rPr>
        <w:t xml:space="preserve">Que </w:t>
      </w:r>
      <w:r w:rsidR="005E4AB1">
        <w:rPr>
          <w:rFonts w:cs="Arial"/>
          <w:szCs w:val="24"/>
          <w:lang w:val="es-AR"/>
        </w:rPr>
        <w:t xml:space="preserve">el Sr. Martel presentó su renuncia a su cargo de Ayudante de Docencia B en la asignatura </w:t>
      </w:r>
      <w:r w:rsidR="005E4AB1" w:rsidRPr="005E4AB1">
        <w:rPr>
          <w:rFonts w:cs="Arial"/>
          <w:szCs w:val="24"/>
          <w:lang w:val="es-AR"/>
        </w:rPr>
        <w:t>“Introducción a la Operaci</w:t>
      </w:r>
      <w:r w:rsidR="005E4AB1">
        <w:rPr>
          <w:rFonts w:cs="Arial"/>
          <w:szCs w:val="24"/>
          <w:lang w:val="es-AR"/>
        </w:rPr>
        <w:t xml:space="preserve">ón de Computadoras Personales” </w:t>
      </w:r>
      <w:r w:rsidR="005E4AB1" w:rsidRPr="005E4AB1">
        <w:rPr>
          <w:rFonts w:cs="Arial"/>
          <w:szCs w:val="24"/>
          <w:lang w:val="es-AR"/>
        </w:rPr>
        <w:t>a partir del 01 de agosto de 2016</w:t>
      </w:r>
      <w:r w:rsidR="005E4AB1">
        <w:rPr>
          <w:rFonts w:cs="Arial"/>
          <w:szCs w:val="24"/>
          <w:lang w:val="es-AR"/>
        </w:rPr>
        <w:t xml:space="preserve">, aceptada por Resolución CDCIC-139/16; </w:t>
      </w:r>
    </w:p>
    <w:p w:rsidR="005E4AB1" w:rsidRDefault="005E4AB1" w:rsidP="005E4AB1">
      <w:pPr>
        <w:ind w:firstLine="720"/>
        <w:jc w:val="both"/>
        <w:rPr>
          <w:rFonts w:cs="Arial"/>
          <w:szCs w:val="24"/>
          <w:lang w:val="es-AR"/>
        </w:rPr>
      </w:pPr>
    </w:p>
    <w:p w:rsidR="005E4AB1" w:rsidRDefault="005E4AB1" w:rsidP="005E4AB1">
      <w:pPr>
        <w:ind w:firstLine="720"/>
        <w:jc w:val="both"/>
        <w:rPr>
          <w:rFonts w:cs="Arial"/>
          <w:szCs w:val="24"/>
          <w:lang w:val="es-AR"/>
        </w:rPr>
      </w:pPr>
      <w:r>
        <w:rPr>
          <w:rFonts w:cs="Arial"/>
          <w:szCs w:val="24"/>
          <w:lang w:val="es-AR"/>
        </w:rPr>
        <w:t xml:space="preserve">Que dada esta situación, el mencionado alumno dejó de percibir no solo la remuneración por el cargo docente sino también como tutor; </w:t>
      </w:r>
    </w:p>
    <w:p w:rsidR="00EC3B3E" w:rsidRDefault="00EC3B3E" w:rsidP="00EC3B3E">
      <w:pPr>
        <w:ind w:firstLine="720"/>
        <w:jc w:val="both"/>
        <w:rPr>
          <w:rFonts w:cs="Arial"/>
          <w:szCs w:val="24"/>
          <w:lang w:val="es-AR"/>
        </w:rPr>
      </w:pPr>
    </w:p>
    <w:p w:rsidR="005E4AB1" w:rsidRDefault="005E4AB1" w:rsidP="00EC3B3E">
      <w:pPr>
        <w:ind w:firstLine="720"/>
        <w:jc w:val="both"/>
        <w:rPr>
          <w:rFonts w:cs="Arial"/>
          <w:szCs w:val="24"/>
          <w:lang w:val="es-AR"/>
        </w:rPr>
      </w:pPr>
      <w:r>
        <w:rPr>
          <w:rFonts w:cs="Arial"/>
          <w:szCs w:val="24"/>
          <w:lang w:val="es-AR"/>
        </w:rPr>
        <w:t xml:space="preserve">Que si bien renunció al desempeño de funciones docentes continuó hasta la fecha desempeñándose como tutor; </w:t>
      </w:r>
    </w:p>
    <w:p w:rsidR="005E4AB1" w:rsidRDefault="005E4AB1" w:rsidP="00EC3B3E">
      <w:pPr>
        <w:ind w:firstLine="720"/>
        <w:jc w:val="both"/>
        <w:rPr>
          <w:rFonts w:cs="Arial"/>
          <w:szCs w:val="24"/>
          <w:lang w:val="es-AR"/>
        </w:rPr>
      </w:pPr>
    </w:p>
    <w:p w:rsidR="007E575F" w:rsidRDefault="00EC3B3E" w:rsidP="00EC3B3E">
      <w:pPr>
        <w:ind w:firstLine="720"/>
        <w:jc w:val="both"/>
        <w:rPr>
          <w:rFonts w:cs="Arial"/>
          <w:szCs w:val="24"/>
          <w:lang w:val="es-AR"/>
        </w:rPr>
      </w:pPr>
      <w:r w:rsidRPr="00EC3B3E">
        <w:rPr>
          <w:rFonts w:cs="Arial"/>
          <w:szCs w:val="24"/>
          <w:lang w:val="es-AR"/>
        </w:rPr>
        <w:t xml:space="preserve">Que es necesario reconocer los servicios prestados </w:t>
      </w:r>
      <w:r w:rsidR="005E4AB1">
        <w:rPr>
          <w:rFonts w:cs="Arial"/>
          <w:szCs w:val="24"/>
          <w:lang w:val="es-AR"/>
        </w:rPr>
        <w:t>por las funciones de tutorías desempeñadas por el Sr. Martel</w:t>
      </w:r>
      <w:r>
        <w:rPr>
          <w:rFonts w:cs="Arial"/>
          <w:szCs w:val="24"/>
          <w:lang w:val="es-AR"/>
        </w:rPr>
        <w:t xml:space="preserve"> </w:t>
      </w:r>
      <w:r w:rsidR="005E4AB1">
        <w:rPr>
          <w:rFonts w:cs="Arial"/>
          <w:szCs w:val="24"/>
          <w:lang w:val="es-AR"/>
        </w:rPr>
        <w:t xml:space="preserve">desde la fecha de baja de su cargo docente y </w:t>
      </w:r>
      <w:r>
        <w:rPr>
          <w:rFonts w:cs="Arial"/>
          <w:szCs w:val="24"/>
          <w:lang w:val="es-AR"/>
        </w:rPr>
        <w:t xml:space="preserve">hasta la fecha; </w:t>
      </w:r>
    </w:p>
    <w:p w:rsidR="002D6284" w:rsidRDefault="002D6284" w:rsidP="00EC3B3E">
      <w:pPr>
        <w:ind w:firstLine="720"/>
        <w:jc w:val="both"/>
        <w:rPr>
          <w:rFonts w:cs="Arial"/>
          <w:szCs w:val="24"/>
          <w:lang w:val="es-AR"/>
        </w:rPr>
      </w:pPr>
    </w:p>
    <w:p w:rsidR="002D6284" w:rsidRDefault="002D6284" w:rsidP="00726140">
      <w:pPr>
        <w:ind w:firstLine="720"/>
        <w:jc w:val="both"/>
        <w:rPr>
          <w:rFonts w:cs="Arial"/>
          <w:szCs w:val="24"/>
          <w:lang w:val="es-AR"/>
        </w:rPr>
      </w:pPr>
      <w:r>
        <w:rPr>
          <w:rFonts w:cs="Arial"/>
          <w:szCs w:val="24"/>
          <w:lang w:val="es-AR"/>
        </w:rPr>
        <w:t xml:space="preserve">Que por Resoluciones CSU-188/16 </w:t>
      </w:r>
      <w:r w:rsidR="00726140">
        <w:rPr>
          <w:rFonts w:cs="Arial"/>
          <w:szCs w:val="24"/>
          <w:lang w:val="es-AR"/>
        </w:rPr>
        <w:t xml:space="preserve">y CSU-144/17 </w:t>
      </w:r>
      <w:r>
        <w:rPr>
          <w:rFonts w:cs="Arial"/>
          <w:szCs w:val="24"/>
          <w:lang w:val="es-AR"/>
        </w:rPr>
        <w:t>se fij</w:t>
      </w:r>
      <w:r w:rsidR="00726140">
        <w:rPr>
          <w:rFonts w:cs="Arial"/>
          <w:szCs w:val="24"/>
          <w:lang w:val="es-AR"/>
        </w:rPr>
        <w:t>ó</w:t>
      </w:r>
      <w:r>
        <w:rPr>
          <w:rFonts w:cs="Arial"/>
          <w:szCs w:val="24"/>
          <w:lang w:val="es-AR"/>
        </w:rPr>
        <w:t xml:space="preserve"> la retribución </w:t>
      </w:r>
      <w:r w:rsidR="00726140">
        <w:rPr>
          <w:rFonts w:cs="Arial"/>
          <w:szCs w:val="24"/>
          <w:lang w:val="es-AR"/>
        </w:rPr>
        <w:t>que percibirán l</w:t>
      </w:r>
      <w:r>
        <w:rPr>
          <w:rFonts w:cs="Arial"/>
          <w:szCs w:val="24"/>
          <w:lang w:val="es-AR"/>
        </w:rPr>
        <w:t xml:space="preserve">os tutores para el ejercicio 2016 </w:t>
      </w:r>
      <w:r w:rsidR="00726140">
        <w:rPr>
          <w:rFonts w:cs="Arial"/>
          <w:szCs w:val="24"/>
          <w:lang w:val="es-AR"/>
        </w:rPr>
        <w:t xml:space="preserve">y 2017 respectivamente; </w:t>
      </w:r>
    </w:p>
    <w:p w:rsidR="00870C8A" w:rsidRDefault="00870C8A" w:rsidP="00995139">
      <w:pPr>
        <w:jc w:val="both"/>
        <w:rPr>
          <w:b/>
        </w:rPr>
      </w:pPr>
    </w:p>
    <w:p w:rsidR="00995139" w:rsidRDefault="00995139" w:rsidP="00995139">
      <w:pPr>
        <w:jc w:val="both"/>
      </w:pPr>
      <w:r>
        <w:rPr>
          <w:b/>
        </w:rPr>
        <w:t>POR ELLO</w:t>
      </w:r>
      <w:r>
        <w:t>,</w:t>
      </w:r>
    </w:p>
    <w:p w:rsidR="00995139" w:rsidRDefault="00995139" w:rsidP="00995139">
      <w:pPr>
        <w:jc w:val="both"/>
      </w:pPr>
    </w:p>
    <w:p w:rsidR="00995139" w:rsidRPr="005D3EC9" w:rsidRDefault="00995139" w:rsidP="00995139">
      <w:pPr>
        <w:ind w:firstLine="1418"/>
        <w:jc w:val="both"/>
        <w:rPr>
          <w:rFonts w:cs="Arial"/>
          <w:b/>
        </w:rPr>
      </w:pPr>
      <w:r w:rsidRPr="005D3EC9">
        <w:rPr>
          <w:rFonts w:cs="Arial"/>
          <w:b/>
        </w:rPr>
        <w:t>El Consejo Departamental de Ciencias e Ingeniería de la Compu</w:t>
      </w:r>
      <w:r>
        <w:rPr>
          <w:rFonts w:cs="Arial"/>
          <w:b/>
        </w:rPr>
        <w:t>tación e</w:t>
      </w:r>
      <w:r w:rsidR="007E575F">
        <w:rPr>
          <w:rFonts w:cs="Arial"/>
          <w:b/>
        </w:rPr>
        <w:t xml:space="preserve">n su reunión de fecha </w:t>
      </w:r>
      <w:r w:rsidR="00AB7838">
        <w:rPr>
          <w:rFonts w:cs="Arial"/>
          <w:b/>
        </w:rPr>
        <w:t xml:space="preserve">18 de abril de 2017 </w:t>
      </w:r>
      <w:r w:rsidR="007E575F">
        <w:rPr>
          <w:rFonts w:cs="Arial"/>
          <w:b/>
        </w:rPr>
        <w:t>por unanimidad</w:t>
      </w:r>
    </w:p>
    <w:p w:rsidR="005D3EC9" w:rsidRDefault="005D3EC9" w:rsidP="00B65990">
      <w:pPr>
        <w:ind w:firstLine="720"/>
        <w:jc w:val="both"/>
        <w:rPr>
          <w:b/>
        </w:rPr>
      </w:pPr>
    </w:p>
    <w:p w:rsidR="005D6C25" w:rsidRPr="00893AEE" w:rsidRDefault="00745784" w:rsidP="00893AEE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EC3B3E" w:rsidRDefault="00EC3B3E" w:rsidP="00EC3B3E">
      <w:pPr>
        <w:jc w:val="both"/>
        <w:rPr>
          <w:lang w:val="pt-BR"/>
        </w:rPr>
      </w:pPr>
    </w:p>
    <w:p w:rsidR="008D5284" w:rsidRPr="008D5284" w:rsidRDefault="005E4AB1" w:rsidP="008D5284">
      <w:pPr>
        <w:jc w:val="both"/>
        <w:rPr>
          <w:rFonts w:cs="Arial"/>
          <w:lang w:val="es-ES"/>
        </w:rPr>
      </w:pPr>
      <w:r>
        <w:rPr>
          <w:b/>
          <w:lang w:val="pt-BR"/>
        </w:rPr>
        <w:t>Art. 1</w:t>
      </w:r>
      <w:r w:rsidR="00EC3B3E">
        <w:rPr>
          <w:b/>
          <w:lang w:val="pt-BR"/>
        </w:rPr>
        <w:t>º)</w:t>
      </w:r>
      <w:r w:rsidR="00EC3B3E">
        <w:rPr>
          <w:lang w:val="pt-BR"/>
        </w:rPr>
        <w:t xml:space="preserve">.- </w:t>
      </w:r>
      <w:r w:rsidR="00EC3B3E">
        <w:rPr>
          <w:lang w:val="es-ES"/>
        </w:rPr>
        <w:t xml:space="preserve">Reconocer las funciones </w:t>
      </w:r>
      <w:r>
        <w:rPr>
          <w:lang w:val="es-ES"/>
        </w:rPr>
        <w:t>desempeñadas por el Señor Matías Nicolás MARTEL (Leg. 97113)  como Tutor</w:t>
      </w:r>
      <w:r w:rsidR="00EC3B3E">
        <w:rPr>
          <w:lang w:val="es-ES"/>
        </w:rPr>
        <w:t xml:space="preserve"> </w:t>
      </w:r>
      <w:r w:rsidR="00726140">
        <w:rPr>
          <w:lang w:val="es-ES"/>
        </w:rPr>
        <w:t xml:space="preserve">Alumno </w:t>
      </w:r>
      <w:r>
        <w:rPr>
          <w:lang w:val="es-ES"/>
        </w:rPr>
        <w:t xml:space="preserve">en el marco del </w:t>
      </w:r>
      <w:r w:rsidRPr="00C64F30">
        <w:rPr>
          <w:rFonts w:cs="Arial"/>
          <w:lang w:val="es-ES"/>
        </w:rPr>
        <w:t>Programa de Apoyo para el Mejoramiento de la Enseñanza en el Primer Año de Carreras de Grado de Ciencias Exactas y Naturales, Ciencias Económicas e Informática (PACENI)</w:t>
      </w:r>
      <w:r w:rsidR="008D5284">
        <w:rPr>
          <w:rFonts w:cs="Arial"/>
          <w:lang w:val="es-ES"/>
        </w:rPr>
        <w:t xml:space="preserve">, desde el 01 de agosto de 2016 y hasta </w:t>
      </w:r>
      <w:r w:rsidR="00CF16F2">
        <w:rPr>
          <w:rFonts w:cs="Arial"/>
          <w:lang w:val="es-ES"/>
        </w:rPr>
        <w:t>la fecha</w:t>
      </w:r>
      <w:r w:rsidR="008D5284">
        <w:rPr>
          <w:rFonts w:cs="Arial"/>
          <w:lang w:val="es-ES"/>
        </w:rPr>
        <w:t>.-</w:t>
      </w:r>
    </w:p>
    <w:p w:rsidR="008D5284" w:rsidRDefault="008D5284" w:rsidP="005E4AB1">
      <w:pPr>
        <w:tabs>
          <w:tab w:val="left" w:pos="5670"/>
        </w:tabs>
        <w:spacing w:line="260" w:lineRule="exact"/>
        <w:jc w:val="both"/>
        <w:rPr>
          <w:b/>
          <w:lang w:val="es-ES"/>
        </w:rPr>
      </w:pPr>
    </w:p>
    <w:p w:rsidR="008D5284" w:rsidRDefault="00EC3B3E" w:rsidP="005E4AB1">
      <w:pPr>
        <w:tabs>
          <w:tab w:val="left" w:pos="5670"/>
        </w:tabs>
        <w:spacing w:line="260" w:lineRule="exact"/>
        <w:jc w:val="both"/>
        <w:rPr>
          <w:snapToGrid w:val="0"/>
        </w:rPr>
      </w:pPr>
      <w:r>
        <w:rPr>
          <w:b/>
          <w:lang w:val="es-ES"/>
        </w:rPr>
        <w:t>Art. 2º)</w:t>
      </w:r>
      <w:r w:rsidR="008D5284">
        <w:rPr>
          <w:lang w:val="es-ES"/>
        </w:rPr>
        <w:t xml:space="preserve">.- </w:t>
      </w:r>
      <w:r w:rsidR="002D6284">
        <w:rPr>
          <w:lang w:val="es-ES"/>
        </w:rPr>
        <w:t>Establecer que el Sr. Martel percibirá una retribución por el desempeño de sus funciones de acuerdo a establecido por Resolución CSU-188/16</w:t>
      </w:r>
      <w:r w:rsidR="00726140">
        <w:rPr>
          <w:lang w:val="es-ES"/>
        </w:rPr>
        <w:t xml:space="preserve"> y CSU-144/17.-</w:t>
      </w:r>
    </w:p>
    <w:p w:rsidR="005E4AB1" w:rsidRPr="005E4AB1" w:rsidRDefault="005E4AB1" w:rsidP="005E4AB1">
      <w:pPr>
        <w:tabs>
          <w:tab w:val="left" w:pos="5670"/>
        </w:tabs>
        <w:spacing w:line="260" w:lineRule="exact"/>
        <w:jc w:val="both"/>
        <w:rPr>
          <w:b/>
          <w:snapToGrid w:val="0"/>
        </w:rPr>
      </w:pPr>
    </w:p>
    <w:p w:rsidR="00726140" w:rsidRDefault="00CF16F2" w:rsidP="005E4A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ES"/>
        </w:rPr>
      </w:pPr>
      <w:r>
        <w:rPr>
          <w:b/>
          <w:snapToGrid w:val="0"/>
        </w:rPr>
        <w:t>Art. 3</w:t>
      </w:r>
      <w:r w:rsidR="005E4AB1" w:rsidRPr="005E4AB1">
        <w:rPr>
          <w:b/>
          <w:snapToGrid w:val="0"/>
        </w:rPr>
        <w:t>º).-</w:t>
      </w:r>
      <w:r w:rsidR="005E4AB1" w:rsidRPr="005E4AB1">
        <w:rPr>
          <w:snapToGrid w:val="0"/>
        </w:rPr>
        <w:t xml:space="preserve"> </w:t>
      </w:r>
      <w:r w:rsidR="008D5284">
        <w:rPr>
          <w:snapToGrid w:val="0"/>
          <w:lang w:val="es-ES"/>
        </w:rPr>
        <w:t>Afectar el presente gasto</w:t>
      </w:r>
      <w:r w:rsidR="005E4AB1" w:rsidRPr="005E4AB1">
        <w:rPr>
          <w:snapToGrid w:val="0"/>
          <w:lang w:val="es-ES"/>
        </w:rPr>
        <w:t xml:space="preserve"> será imputado a la Unidad Presupuestaria 014.001.000: Departamento de Ciencias e Ingeniería de la Computación, Categoría </w:t>
      </w:r>
      <w:r w:rsidR="00726140" w:rsidRPr="00726140">
        <w:rPr>
          <w:b/>
          <w:snapToGrid w:val="0"/>
          <w:lang w:val="es-ES"/>
        </w:rPr>
        <w:lastRenderedPageBreak/>
        <w:t>///CDCIC-083/17</w:t>
      </w:r>
    </w:p>
    <w:p w:rsidR="00726140" w:rsidRDefault="00726140" w:rsidP="005E4A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ES"/>
        </w:rPr>
      </w:pPr>
    </w:p>
    <w:p w:rsidR="00CF16F2" w:rsidRDefault="005E4AB1" w:rsidP="005E4A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ES"/>
        </w:rPr>
      </w:pPr>
      <w:r w:rsidRPr="005E4AB1">
        <w:rPr>
          <w:snapToGrid w:val="0"/>
          <w:lang w:val="es-ES"/>
        </w:rPr>
        <w:t xml:space="preserve">Programática 01.00.00.03.00: Programa: Docencia Universitaria – Subprograma: Sin </w:t>
      </w:r>
      <w:r w:rsidR="00CF16F2">
        <w:rPr>
          <w:snapToGrid w:val="0"/>
          <w:lang w:val="es-ES"/>
        </w:rPr>
        <w:t>///CDCIC-083/17</w:t>
      </w:r>
    </w:p>
    <w:p w:rsidR="00CF16F2" w:rsidRDefault="00CF16F2" w:rsidP="005E4A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ES"/>
        </w:rPr>
      </w:pPr>
    </w:p>
    <w:p w:rsidR="005E4AB1" w:rsidRPr="005E4AB1" w:rsidRDefault="005E4AB1" w:rsidP="005E4A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ES"/>
        </w:rPr>
      </w:pPr>
      <w:r w:rsidRPr="005E4AB1">
        <w:rPr>
          <w:snapToGrid w:val="0"/>
          <w:lang w:val="es-ES"/>
        </w:rPr>
        <w:t>subprograma – Proyecto: Sin Proyecto – Actividad: Tutorías – Fuente 11. Ejercicio presupuestario 2016.-</w:t>
      </w:r>
    </w:p>
    <w:p w:rsidR="005E4AB1" w:rsidRPr="005E4AB1" w:rsidRDefault="005E4AB1" w:rsidP="005E4A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</w:rPr>
      </w:pPr>
    </w:p>
    <w:p w:rsidR="005E4AB1" w:rsidRPr="005E4AB1" w:rsidRDefault="00CF16F2" w:rsidP="005E4A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</w:rPr>
      </w:pPr>
      <w:r>
        <w:rPr>
          <w:b/>
          <w:snapToGrid w:val="0"/>
        </w:rPr>
        <w:t>Art. 4</w:t>
      </w:r>
      <w:r w:rsidR="005E4AB1" w:rsidRPr="005E4AB1">
        <w:rPr>
          <w:b/>
          <w:snapToGrid w:val="0"/>
        </w:rPr>
        <w:sym w:font="Symbol" w:char="F0B0"/>
      </w:r>
      <w:r w:rsidR="005E4AB1" w:rsidRPr="005E4AB1">
        <w:rPr>
          <w:b/>
          <w:snapToGrid w:val="0"/>
        </w:rPr>
        <w:t xml:space="preserve">).- </w:t>
      </w:r>
      <w:r w:rsidR="005E4AB1" w:rsidRPr="005E4AB1">
        <w:rPr>
          <w:snapToGrid w:val="0"/>
        </w:rPr>
        <w:t>Regístrese; comuníquese; pase a la Dirección General de Economía y Finanzas (</w:t>
      </w:r>
      <w:r w:rsidR="005E4AB1" w:rsidRPr="005E4AB1">
        <w:rPr>
          <w:snapToGrid w:val="0"/>
          <w:lang w:val="es-AR"/>
        </w:rPr>
        <w:t>Dirección de Programación Presupuestaria) para su conocimiento y a los fines que corresponda</w:t>
      </w:r>
      <w:r w:rsidR="005E4AB1" w:rsidRPr="005E4AB1">
        <w:rPr>
          <w:snapToGrid w:val="0"/>
        </w:rPr>
        <w:t>; tome razón la Secretaría General Académica; cumplido, archívese.---</w:t>
      </w:r>
    </w:p>
    <w:p w:rsidR="005E4AB1" w:rsidRPr="005E4AB1" w:rsidRDefault="005E4AB1" w:rsidP="005E4A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u w:val="single"/>
        </w:rPr>
      </w:pPr>
    </w:p>
    <w:p w:rsidR="00005651" w:rsidRPr="005A64F5" w:rsidRDefault="00005651" w:rsidP="005E4AB1">
      <w:pPr>
        <w:jc w:val="both"/>
        <w:rPr>
          <w:rFonts w:cs="Arial"/>
          <w:szCs w:val="24"/>
          <w:lang w:eastAsia="es-ES"/>
        </w:rPr>
      </w:pPr>
    </w:p>
    <w:sectPr w:rsidR="00005651" w:rsidRPr="005A64F5" w:rsidSect="00E2556B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5651"/>
    <w:rsid w:val="000648F5"/>
    <w:rsid w:val="00091FC1"/>
    <w:rsid w:val="000A2F05"/>
    <w:rsid w:val="000A7325"/>
    <w:rsid w:val="000B407D"/>
    <w:rsid w:val="00143B29"/>
    <w:rsid w:val="00156BCD"/>
    <w:rsid w:val="00163CBF"/>
    <w:rsid w:val="0017167C"/>
    <w:rsid w:val="001E0456"/>
    <w:rsid w:val="00210D53"/>
    <w:rsid w:val="00232ACB"/>
    <w:rsid w:val="00240D50"/>
    <w:rsid w:val="00241614"/>
    <w:rsid w:val="00246F89"/>
    <w:rsid w:val="00262A3F"/>
    <w:rsid w:val="002A03F5"/>
    <w:rsid w:val="002B2B21"/>
    <w:rsid w:val="002C06AA"/>
    <w:rsid w:val="002D6284"/>
    <w:rsid w:val="0030283F"/>
    <w:rsid w:val="00355090"/>
    <w:rsid w:val="00362D86"/>
    <w:rsid w:val="00365299"/>
    <w:rsid w:val="003E1CA3"/>
    <w:rsid w:val="004068C2"/>
    <w:rsid w:val="00410C44"/>
    <w:rsid w:val="00431C56"/>
    <w:rsid w:val="00445155"/>
    <w:rsid w:val="00453676"/>
    <w:rsid w:val="004743D1"/>
    <w:rsid w:val="004C11DB"/>
    <w:rsid w:val="004E158A"/>
    <w:rsid w:val="004F742D"/>
    <w:rsid w:val="00522DD4"/>
    <w:rsid w:val="00543EA0"/>
    <w:rsid w:val="00557793"/>
    <w:rsid w:val="00565BFA"/>
    <w:rsid w:val="005B387F"/>
    <w:rsid w:val="005D3EC9"/>
    <w:rsid w:val="005D6C25"/>
    <w:rsid w:val="005E4AB1"/>
    <w:rsid w:val="005F4A7F"/>
    <w:rsid w:val="00631AAC"/>
    <w:rsid w:val="00672E63"/>
    <w:rsid w:val="00684C04"/>
    <w:rsid w:val="00693404"/>
    <w:rsid w:val="006A1FAD"/>
    <w:rsid w:val="006F2064"/>
    <w:rsid w:val="006F6FDC"/>
    <w:rsid w:val="007029FE"/>
    <w:rsid w:val="00705CFD"/>
    <w:rsid w:val="00726140"/>
    <w:rsid w:val="00745784"/>
    <w:rsid w:val="00787A5D"/>
    <w:rsid w:val="007B12C8"/>
    <w:rsid w:val="007E575F"/>
    <w:rsid w:val="008210F1"/>
    <w:rsid w:val="00836FBB"/>
    <w:rsid w:val="00866653"/>
    <w:rsid w:val="00870B31"/>
    <w:rsid w:val="00870C8A"/>
    <w:rsid w:val="00893AEE"/>
    <w:rsid w:val="008D5284"/>
    <w:rsid w:val="009200E5"/>
    <w:rsid w:val="0092242E"/>
    <w:rsid w:val="00941C37"/>
    <w:rsid w:val="009541A6"/>
    <w:rsid w:val="00980CB9"/>
    <w:rsid w:val="00995139"/>
    <w:rsid w:val="009B14BA"/>
    <w:rsid w:val="00A11D6B"/>
    <w:rsid w:val="00AA4EAF"/>
    <w:rsid w:val="00AB7838"/>
    <w:rsid w:val="00AD215D"/>
    <w:rsid w:val="00B06682"/>
    <w:rsid w:val="00B36B57"/>
    <w:rsid w:val="00B465F1"/>
    <w:rsid w:val="00B55573"/>
    <w:rsid w:val="00B65990"/>
    <w:rsid w:val="00B76E51"/>
    <w:rsid w:val="00B77C5F"/>
    <w:rsid w:val="00B85868"/>
    <w:rsid w:val="00B868F4"/>
    <w:rsid w:val="00BF46E0"/>
    <w:rsid w:val="00BF5733"/>
    <w:rsid w:val="00C04D46"/>
    <w:rsid w:val="00C130E9"/>
    <w:rsid w:val="00C248EA"/>
    <w:rsid w:val="00C64F30"/>
    <w:rsid w:val="00C74774"/>
    <w:rsid w:val="00CA2A2E"/>
    <w:rsid w:val="00CF16F2"/>
    <w:rsid w:val="00CF2382"/>
    <w:rsid w:val="00D07C8B"/>
    <w:rsid w:val="00D437E7"/>
    <w:rsid w:val="00D47C31"/>
    <w:rsid w:val="00D500FE"/>
    <w:rsid w:val="00D73724"/>
    <w:rsid w:val="00D76B8E"/>
    <w:rsid w:val="00D868DB"/>
    <w:rsid w:val="00D936D1"/>
    <w:rsid w:val="00D96930"/>
    <w:rsid w:val="00DC63DB"/>
    <w:rsid w:val="00DC6F4B"/>
    <w:rsid w:val="00DD0ED3"/>
    <w:rsid w:val="00E02B74"/>
    <w:rsid w:val="00E2556B"/>
    <w:rsid w:val="00E43D23"/>
    <w:rsid w:val="00E44CA7"/>
    <w:rsid w:val="00E65032"/>
    <w:rsid w:val="00E95001"/>
    <w:rsid w:val="00EC3B3E"/>
    <w:rsid w:val="00ED148D"/>
    <w:rsid w:val="00EE2940"/>
    <w:rsid w:val="00F14530"/>
    <w:rsid w:val="00F20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9541A6"/>
    <w:pPr>
      <w:jc w:val="both"/>
    </w:pPr>
    <w:rPr>
      <w:rFonts w:ascii="Times New Roman" w:hAnsi="Times New Roman"/>
      <w:sz w:val="23"/>
      <w:lang w:val="es-ES"/>
    </w:rPr>
  </w:style>
  <w:style w:type="character" w:customStyle="1" w:styleId="TextoindependienteCar">
    <w:name w:val="Texto independiente Car"/>
    <w:link w:val="Textoindependiente"/>
    <w:rsid w:val="009541A6"/>
    <w:rPr>
      <w:sz w:val="23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3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2017-04-25T15:59:00Z</cp:lastPrinted>
  <dcterms:created xsi:type="dcterms:W3CDTF">2025-07-06T18:41:00Z</dcterms:created>
  <dcterms:modified xsi:type="dcterms:W3CDTF">2025-07-06T18:41:00Z</dcterms:modified>
</cp:coreProperties>
</file>