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E7" w:rsidRDefault="00E137E7">
      <w:pPr>
        <w:pStyle w:val="Ttulo1"/>
      </w:pPr>
    </w:p>
    <w:p w:rsidR="00683BD2" w:rsidRDefault="00683BD2">
      <w:pPr>
        <w:pStyle w:val="Ttulo1"/>
      </w:pPr>
      <w:r>
        <w:t>REGISTRADO BAJO Nº  CDCIC-</w:t>
      </w:r>
      <w:r w:rsidR="005506E9">
        <w:t>102</w:t>
      </w:r>
      <w:r w:rsidR="002661D1">
        <w:t>/</w:t>
      </w:r>
      <w:r w:rsidR="00703350">
        <w:t>1</w:t>
      </w:r>
      <w:r w:rsidR="00682462">
        <w:t>7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</w:p>
    <w:p w:rsidR="00FF7A99" w:rsidRDefault="00FF7A99" w:rsidP="002D10D7">
      <w:pPr>
        <w:jc w:val="both"/>
      </w:pPr>
    </w:p>
    <w:p w:rsidR="00683BD2" w:rsidRDefault="00FF7A99" w:rsidP="00FF7A99">
      <w:pPr>
        <w:ind w:firstLine="851"/>
        <w:jc w:val="both"/>
      </w:pPr>
      <w:r>
        <w:t xml:space="preserve">La nota elevada por la Secretaria General de </w:t>
      </w:r>
      <w:r w:rsidR="0064486A">
        <w:t>Posgrado y Educación Continua</w:t>
      </w:r>
      <w:r>
        <w:t xml:space="preserve"> invitando a los docentes-investigadores de esta Unidad Académica a presentar propuestas de cursos de posgrado en el </w:t>
      </w:r>
      <w:r w:rsidR="00B1532D">
        <w:t xml:space="preserve">marco de la </w:t>
      </w:r>
      <w:r w:rsidR="000402C4">
        <w:t>1</w:t>
      </w:r>
      <w:r w:rsidR="00B1532D">
        <w:t xml:space="preserve">° </w:t>
      </w:r>
      <w:r w:rsidR="00FE2630">
        <w:t>C</w:t>
      </w:r>
      <w:r w:rsidR="00B1532D">
        <w:t>onvocatoria 201</w:t>
      </w:r>
      <w:r w:rsidR="000402C4">
        <w:t>7</w:t>
      </w:r>
      <w:r w:rsidR="00D34674">
        <w:t xml:space="preserve"> del Programa de Apoyo a Estudios de Posgrado</w:t>
      </w:r>
      <w:r w:rsidR="005506E9">
        <w:t>;</w:t>
      </w:r>
    </w:p>
    <w:p w:rsidR="00683BD2" w:rsidRDefault="00683BD2" w:rsidP="00511EB3">
      <w:pPr>
        <w:jc w:val="both"/>
      </w:pPr>
    </w:p>
    <w:p w:rsidR="00683BD2" w:rsidRDefault="007D7FCD" w:rsidP="00B1532D">
      <w:pPr>
        <w:jc w:val="both"/>
      </w:pPr>
      <w:r>
        <w:rPr>
          <w:b/>
        </w:rPr>
        <w:t>Y</w:t>
      </w:r>
      <w:r w:rsidR="00CA4659">
        <w:rPr>
          <w:b/>
        </w:rPr>
        <w:t xml:space="preserve"> </w:t>
      </w:r>
      <w:r w:rsidR="003B69A3"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 w:rsidP="000710A3">
      <w:pPr>
        <w:ind w:firstLine="851"/>
        <w:jc w:val="both"/>
      </w:pPr>
    </w:p>
    <w:p w:rsidR="00511EB3" w:rsidRPr="00511EB3" w:rsidRDefault="00511EB3" w:rsidP="00511EB3">
      <w:pPr>
        <w:ind w:firstLine="851"/>
        <w:jc w:val="both"/>
      </w:pPr>
      <w:r w:rsidRPr="00511EB3">
        <w:t xml:space="preserve">Que para esta convocatoria solo se ha presentado una (1) propuesta de curso de posgrado conforme a lo establecido en la Resol. </w:t>
      </w:r>
      <w:r w:rsidRPr="00511EB3">
        <w:rPr>
          <w:color w:val="000000"/>
        </w:rPr>
        <w:t>CU-250/</w:t>
      </w:r>
      <w:r w:rsidRPr="00511EB3">
        <w:t>93;</w:t>
      </w:r>
    </w:p>
    <w:p w:rsidR="00511EB3" w:rsidRPr="00511EB3" w:rsidRDefault="00511EB3" w:rsidP="00511EB3">
      <w:pPr>
        <w:ind w:firstLine="851"/>
        <w:jc w:val="both"/>
      </w:pPr>
    </w:p>
    <w:p w:rsidR="00511EB3" w:rsidRPr="00511EB3" w:rsidRDefault="00511EB3" w:rsidP="00511EB3">
      <w:pPr>
        <w:ind w:firstLine="851"/>
        <w:jc w:val="both"/>
      </w:pPr>
      <w:r w:rsidRPr="00511EB3">
        <w:t>Que de acuerdo a la reglamentación vigente, los Departamentos Académicos elevarán a la Secretaria de Posgrado y Educación Continua los pedidos de fondos para el dictado de los</w:t>
      </w:r>
      <w:r>
        <w:t xml:space="preserve"> cursos en el marco de esta convocatoria; </w:t>
      </w:r>
      <w:r w:rsidRPr="00511EB3">
        <w:t xml:space="preserve"> </w:t>
      </w:r>
    </w:p>
    <w:p w:rsidR="00511EB3" w:rsidRPr="00511EB3" w:rsidRDefault="00511EB3" w:rsidP="00511EB3">
      <w:pPr>
        <w:ind w:firstLine="851"/>
        <w:jc w:val="both"/>
      </w:pPr>
    </w:p>
    <w:p w:rsidR="00511EB3" w:rsidRPr="00511EB3" w:rsidRDefault="00511EB3" w:rsidP="00511EB3">
      <w:pPr>
        <w:ind w:firstLine="851"/>
        <w:jc w:val="both"/>
      </w:pPr>
      <w:r w:rsidRPr="00511EB3">
        <w:t xml:space="preserve">Que la Comisión Asesora del Programa de Posgrado del Departamento de Ciencias e Ingeniería de la Computación analizó la propuesta presentada y recomendó su elevación a la Secretaría de Posgrado y Educación Continua; </w:t>
      </w:r>
    </w:p>
    <w:p w:rsidR="00683BD2" w:rsidRDefault="00683BD2" w:rsidP="00AC0348">
      <w:pPr>
        <w:jc w:val="both"/>
      </w:pPr>
    </w:p>
    <w:p w:rsidR="00683BD2" w:rsidRDefault="00C63EF1">
      <w:pPr>
        <w:jc w:val="both"/>
        <w:rPr>
          <w:b/>
        </w:rPr>
      </w:pPr>
      <w:r>
        <w:rPr>
          <w:b/>
        </w:rPr>
        <w:t>Por ello</w:t>
      </w:r>
      <w:r w:rsidR="00683BD2">
        <w:rPr>
          <w:b/>
        </w:rPr>
        <w:t>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0402C4">
        <w:rPr>
          <w:color w:val="000000"/>
        </w:rPr>
        <w:t>02</w:t>
      </w:r>
      <w:r w:rsidR="0064486A">
        <w:rPr>
          <w:color w:val="000000"/>
        </w:rPr>
        <w:t xml:space="preserve"> de </w:t>
      </w:r>
      <w:r w:rsidR="000402C4">
        <w:rPr>
          <w:color w:val="000000"/>
        </w:rPr>
        <w:t>mayo</w:t>
      </w:r>
      <w:r w:rsidR="0064486A">
        <w:rPr>
          <w:color w:val="000000"/>
        </w:rPr>
        <w:t xml:space="preserve"> de 201</w:t>
      </w:r>
      <w:r w:rsidR="000402C4">
        <w:rPr>
          <w:color w:val="000000"/>
        </w:rPr>
        <w:t>7</w:t>
      </w:r>
      <w:r w:rsidR="0064486A">
        <w:rPr>
          <w:color w:val="000000"/>
        </w:rPr>
        <w:t xml:space="preserve"> 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511EB3" w:rsidRPr="00511EB3" w:rsidRDefault="00511EB3" w:rsidP="00511EB3">
      <w:pPr>
        <w:spacing w:before="120"/>
        <w:jc w:val="both"/>
        <w:rPr>
          <w:rFonts w:cs="Arial"/>
          <w:szCs w:val="24"/>
          <w:lang w:val="es-ES"/>
        </w:rPr>
      </w:pPr>
      <w:r w:rsidRPr="00511EB3">
        <w:rPr>
          <w:rFonts w:cs="Arial"/>
          <w:b/>
          <w:lang w:val="es-AR"/>
        </w:rPr>
        <w:t>Art. 1</w:t>
      </w:r>
      <w:r w:rsidRPr="00511EB3">
        <w:rPr>
          <w:rFonts w:cs="Arial"/>
          <w:b/>
        </w:rPr>
        <w:sym w:font="Symbol" w:char="F0B0"/>
      </w:r>
      <w:r w:rsidRPr="00511EB3">
        <w:rPr>
          <w:rFonts w:cs="Arial"/>
          <w:b/>
          <w:lang w:val="es-AR"/>
        </w:rPr>
        <w:t>).-</w:t>
      </w:r>
      <w:r w:rsidRPr="00511EB3">
        <w:rPr>
          <w:rFonts w:cs="Arial"/>
          <w:lang w:val="es-AR"/>
        </w:rPr>
        <w:t xml:space="preserve"> Elevar a la Secretaría de Posgrado y Educación </w:t>
      </w:r>
      <w:proofErr w:type="spellStart"/>
      <w:r w:rsidRPr="00511EB3">
        <w:rPr>
          <w:rFonts w:cs="Arial"/>
          <w:lang w:val="es-AR"/>
        </w:rPr>
        <w:t>Contínua</w:t>
      </w:r>
      <w:proofErr w:type="spellEnd"/>
      <w:r w:rsidRPr="00511EB3">
        <w:rPr>
          <w:rFonts w:cs="Arial"/>
          <w:lang w:val="es-AR"/>
        </w:rPr>
        <w:t xml:space="preserve"> el pedido de fondos para el dictado del curso de posgrado </w:t>
      </w:r>
      <w:r w:rsidRPr="00511EB3">
        <w:rPr>
          <w:rFonts w:cs="Arial"/>
          <w:szCs w:val="24"/>
          <w:lang w:val="es-ES"/>
        </w:rPr>
        <w:t>“</w:t>
      </w:r>
      <w:proofErr w:type="spellStart"/>
      <w:r w:rsidR="00682462">
        <w:rPr>
          <w:rFonts w:cs="Arial"/>
          <w:szCs w:val="24"/>
          <w:lang w:val="es-ES"/>
        </w:rPr>
        <w:t>Argumentation</w:t>
      </w:r>
      <w:proofErr w:type="spellEnd"/>
      <w:r w:rsidR="00682462">
        <w:rPr>
          <w:rFonts w:cs="Arial"/>
          <w:szCs w:val="24"/>
          <w:lang w:val="es-ES"/>
        </w:rPr>
        <w:t xml:space="preserve"> and </w:t>
      </w:r>
      <w:proofErr w:type="spellStart"/>
      <w:r w:rsidR="00682462">
        <w:rPr>
          <w:rFonts w:cs="Arial"/>
          <w:szCs w:val="24"/>
          <w:lang w:val="es-ES"/>
        </w:rPr>
        <w:t>Computation</w:t>
      </w:r>
      <w:proofErr w:type="spellEnd"/>
      <w:r w:rsidR="00682462">
        <w:rPr>
          <w:rFonts w:cs="Arial"/>
          <w:szCs w:val="24"/>
          <w:lang w:val="es-ES"/>
        </w:rPr>
        <w:t xml:space="preserve"> </w:t>
      </w:r>
      <w:proofErr w:type="spellStart"/>
      <w:r w:rsidR="00682462">
        <w:rPr>
          <w:rFonts w:cs="Arial"/>
          <w:szCs w:val="24"/>
          <w:lang w:val="es-ES"/>
        </w:rPr>
        <w:t>Persuasion</w:t>
      </w:r>
      <w:proofErr w:type="spellEnd"/>
      <w:r w:rsidR="00DF5CF3">
        <w:rPr>
          <w:rFonts w:cs="Arial"/>
          <w:szCs w:val="24"/>
          <w:lang w:val="es-ES"/>
        </w:rPr>
        <w:t xml:space="preserve">” </w:t>
      </w:r>
      <w:r w:rsidRPr="00511EB3">
        <w:rPr>
          <w:rFonts w:cs="Arial"/>
          <w:szCs w:val="24"/>
          <w:lang w:val="es-ES"/>
        </w:rPr>
        <w:t>a cargo del</w:t>
      </w:r>
      <w:r>
        <w:rPr>
          <w:rFonts w:cs="Arial"/>
          <w:szCs w:val="24"/>
          <w:lang w:val="es-ES"/>
        </w:rPr>
        <w:t xml:space="preserve"> Profesor Dr.</w:t>
      </w:r>
      <w:r w:rsidR="00DF5CF3">
        <w:rPr>
          <w:rFonts w:cs="Arial"/>
          <w:szCs w:val="24"/>
          <w:lang w:val="es-ES"/>
        </w:rPr>
        <w:t xml:space="preserve"> </w:t>
      </w:r>
      <w:r w:rsidR="00682462">
        <w:rPr>
          <w:rFonts w:cs="Arial"/>
          <w:szCs w:val="24"/>
          <w:lang w:val="es-ES"/>
        </w:rPr>
        <w:t xml:space="preserve">Anthony Hunter </w:t>
      </w:r>
      <w:r w:rsidR="005506E9">
        <w:rPr>
          <w:rFonts w:cs="Arial"/>
          <w:szCs w:val="24"/>
          <w:lang w:val="es-ES"/>
        </w:rPr>
        <w:t>(</w:t>
      </w:r>
      <w:proofErr w:type="spellStart"/>
      <w:r w:rsidR="00682462">
        <w:rPr>
          <w:rFonts w:cs="Arial"/>
          <w:szCs w:val="24"/>
          <w:lang w:val="es-ES"/>
        </w:rPr>
        <w:t>Department</w:t>
      </w:r>
      <w:proofErr w:type="spellEnd"/>
      <w:r w:rsidR="00682462">
        <w:rPr>
          <w:rFonts w:cs="Arial"/>
          <w:szCs w:val="24"/>
          <w:lang w:val="es-ES"/>
        </w:rPr>
        <w:t xml:space="preserve"> of </w:t>
      </w:r>
      <w:proofErr w:type="spellStart"/>
      <w:r w:rsidR="00682462">
        <w:rPr>
          <w:rFonts w:cs="Arial"/>
          <w:szCs w:val="24"/>
          <w:lang w:val="es-ES"/>
        </w:rPr>
        <w:t>Computer</w:t>
      </w:r>
      <w:proofErr w:type="spellEnd"/>
      <w:r w:rsidR="00682462">
        <w:rPr>
          <w:rFonts w:cs="Arial"/>
          <w:szCs w:val="24"/>
          <w:lang w:val="es-ES"/>
        </w:rPr>
        <w:t xml:space="preserve"> </w:t>
      </w:r>
      <w:proofErr w:type="spellStart"/>
      <w:r w:rsidR="00682462">
        <w:rPr>
          <w:rFonts w:cs="Arial"/>
          <w:szCs w:val="24"/>
          <w:lang w:val="es-ES"/>
        </w:rPr>
        <w:t>Science</w:t>
      </w:r>
      <w:proofErr w:type="spellEnd"/>
      <w:r w:rsidR="00682462">
        <w:rPr>
          <w:rFonts w:cs="Arial"/>
          <w:szCs w:val="24"/>
          <w:lang w:val="es-ES"/>
        </w:rPr>
        <w:t xml:space="preserve"> </w:t>
      </w:r>
      <w:proofErr w:type="spellStart"/>
      <w:r w:rsidR="00682462">
        <w:rPr>
          <w:rFonts w:cs="Arial"/>
          <w:szCs w:val="24"/>
          <w:lang w:val="es-ES"/>
        </w:rPr>
        <w:t>University</w:t>
      </w:r>
      <w:proofErr w:type="spellEnd"/>
      <w:r w:rsidR="00682462">
        <w:rPr>
          <w:rFonts w:cs="Arial"/>
          <w:szCs w:val="24"/>
          <w:lang w:val="es-ES"/>
        </w:rPr>
        <w:t xml:space="preserve"> </w:t>
      </w:r>
      <w:proofErr w:type="spellStart"/>
      <w:r w:rsidR="00682462">
        <w:rPr>
          <w:rFonts w:cs="Arial"/>
          <w:szCs w:val="24"/>
          <w:lang w:val="es-ES"/>
        </w:rPr>
        <w:t>College</w:t>
      </w:r>
      <w:proofErr w:type="spellEnd"/>
      <w:r w:rsidR="00682462">
        <w:rPr>
          <w:rFonts w:cs="Arial"/>
          <w:szCs w:val="24"/>
          <w:lang w:val="es-ES"/>
        </w:rPr>
        <w:t xml:space="preserve"> London </w:t>
      </w:r>
      <w:proofErr w:type="spellStart"/>
      <w:r w:rsidR="00682462">
        <w:rPr>
          <w:rFonts w:cs="Arial"/>
          <w:szCs w:val="24"/>
          <w:lang w:val="es-ES"/>
        </w:rPr>
        <w:t>Gower</w:t>
      </w:r>
      <w:proofErr w:type="spellEnd"/>
      <w:r w:rsidR="00682462">
        <w:rPr>
          <w:rFonts w:cs="Arial"/>
          <w:szCs w:val="24"/>
          <w:lang w:val="es-ES"/>
        </w:rPr>
        <w:t xml:space="preserve"> Street London WC1E 6BT UK</w:t>
      </w:r>
      <w:r w:rsidRPr="00511EB3">
        <w:rPr>
          <w:rFonts w:cs="Arial"/>
          <w:szCs w:val="24"/>
          <w:lang w:val="es-ES"/>
        </w:rPr>
        <w:t xml:space="preserve">), </w:t>
      </w:r>
      <w:r w:rsidRPr="00511EB3">
        <w:rPr>
          <w:rFonts w:cs="Arial"/>
          <w:lang w:val="es-AR"/>
        </w:rPr>
        <w:t xml:space="preserve">en el marco de la </w:t>
      </w:r>
      <w:r w:rsidR="000402C4">
        <w:rPr>
          <w:rFonts w:cs="Arial"/>
          <w:lang w:val="es-AR"/>
        </w:rPr>
        <w:t>1</w:t>
      </w:r>
      <w:r w:rsidRPr="00511EB3">
        <w:rPr>
          <w:rFonts w:cs="Arial"/>
          <w:lang w:val="es-AR"/>
        </w:rPr>
        <w:t>° Convocatoria 201</w:t>
      </w:r>
      <w:r w:rsidR="000402C4">
        <w:rPr>
          <w:rFonts w:cs="Arial"/>
          <w:lang w:val="es-AR"/>
        </w:rPr>
        <w:t>7</w:t>
      </w:r>
      <w:r>
        <w:rPr>
          <w:rFonts w:cs="Arial"/>
          <w:lang w:val="es-AR"/>
        </w:rPr>
        <w:t xml:space="preserve"> del Programa de Apoyo a Estudios de</w:t>
      </w:r>
      <w:r w:rsidRPr="00511EB3">
        <w:rPr>
          <w:rFonts w:cs="Arial"/>
          <w:lang w:val="es-AR"/>
        </w:rPr>
        <w:t xml:space="preserve"> Graduados</w:t>
      </w:r>
      <w:r w:rsidRPr="00511EB3">
        <w:rPr>
          <w:rFonts w:cs="Arial"/>
        </w:rPr>
        <w:t>.</w:t>
      </w:r>
      <w:r w:rsidR="00CA4659">
        <w:rPr>
          <w:rFonts w:cs="Arial"/>
        </w:rPr>
        <w:t>-</w:t>
      </w:r>
    </w:p>
    <w:p w:rsidR="00511EB3" w:rsidRPr="00511EB3" w:rsidRDefault="00511EB3" w:rsidP="00511EB3">
      <w:pPr>
        <w:jc w:val="both"/>
        <w:rPr>
          <w:rFonts w:cs="Arial"/>
          <w:b/>
        </w:rPr>
      </w:pPr>
    </w:p>
    <w:p w:rsidR="00511EB3" w:rsidRPr="00511EB3" w:rsidRDefault="00CA4659" w:rsidP="00511EB3">
      <w:pPr>
        <w:jc w:val="both"/>
        <w:rPr>
          <w:rFonts w:cs="Arial"/>
        </w:rPr>
      </w:pPr>
      <w:r>
        <w:rPr>
          <w:rFonts w:cs="Arial"/>
          <w:b/>
        </w:rPr>
        <w:t>Art. 2</w:t>
      </w:r>
      <w:r w:rsidR="00511EB3" w:rsidRPr="00511EB3">
        <w:rPr>
          <w:rFonts w:cs="Arial"/>
          <w:b/>
        </w:rPr>
        <w:sym w:font="Symbol" w:char="F0B0"/>
      </w:r>
      <w:r w:rsidR="00511EB3" w:rsidRPr="00511EB3">
        <w:rPr>
          <w:rFonts w:cs="Arial"/>
          <w:b/>
        </w:rPr>
        <w:t>)</w:t>
      </w:r>
      <w:r w:rsidR="00511EB3" w:rsidRPr="00511EB3">
        <w:rPr>
          <w:rFonts w:cs="Arial"/>
        </w:rPr>
        <w:t>.- Regístrese; comuníquese; p</w:t>
      </w:r>
      <w:r w:rsidR="00511EB3">
        <w:rPr>
          <w:rFonts w:cs="Arial"/>
        </w:rPr>
        <w:t>ase a la Secretaría General de Posgrado y Educación Continua</w:t>
      </w:r>
      <w:r w:rsidR="00511EB3" w:rsidRPr="00511EB3">
        <w:rPr>
          <w:rFonts w:cs="Arial"/>
        </w:rPr>
        <w:t xml:space="preserve"> a los fines que corresponda; cumplido, archívese.------------------------</w:t>
      </w:r>
    </w:p>
    <w:p w:rsidR="00725416" w:rsidRDefault="00725416" w:rsidP="00511EB3">
      <w:pPr>
        <w:jc w:val="both"/>
        <w:rPr>
          <w:rFonts w:cs="Arial"/>
        </w:rPr>
      </w:pPr>
    </w:p>
    <w:sectPr w:rsidR="00725416" w:rsidSect="00EE5727">
      <w:pgSz w:w="11907" w:h="16834" w:code="9"/>
      <w:pgMar w:top="209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35DE0"/>
    <w:rsid w:val="000402C4"/>
    <w:rsid w:val="00060711"/>
    <w:rsid w:val="000710A3"/>
    <w:rsid w:val="000844A8"/>
    <w:rsid w:val="00084D86"/>
    <w:rsid w:val="000A0C24"/>
    <w:rsid w:val="000A33A9"/>
    <w:rsid w:val="000C1D40"/>
    <w:rsid w:val="000E7BDF"/>
    <w:rsid w:val="00114FC0"/>
    <w:rsid w:val="00183891"/>
    <w:rsid w:val="001B58FC"/>
    <w:rsid w:val="00227210"/>
    <w:rsid w:val="00236FC7"/>
    <w:rsid w:val="00262E96"/>
    <w:rsid w:val="00263634"/>
    <w:rsid w:val="002661D1"/>
    <w:rsid w:val="00273580"/>
    <w:rsid w:val="002A5AC9"/>
    <w:rsid w:val="002A7C66"/>
    <w:rsid w:val="002B0D97"/>
    <w:rsid w:val="002D10D7"/>
    <w:rsid w:val="00301A10"/>
    <w:rsid w:val="003121A6"/>
    <w:rsid w:val="00326CE0"/>
    <w:rsid w:val="0038299F"/>
    <w:rsid w:val="00391EDB"/>
    <w:rsid w:val="003920EC"/>
    <w:rsid w:val="003B69A3"/>
    <w:rsid w:val="00464413"/>
    <w:rsid w:val="00492001"/>
    <w:rsid w:val="004948DE"/>
    <w:rsid w:val="004A1A96"/>
    <w:rsid w:val="004B1EB5"/>
    <w:rsid w:val="00507B6B"/>
    <w:rsid w:val="00511EB3"/>
    <w:rsid w:val="0053103C"/>
    <w:rsid w:val="005506E9"/>
    <w:rsid w:val="005631F7"/>
    <w:rsid w:val="005E7EFA"/>
    <w:rsid w:val="006065D6"/>
    <w:rsid w:val="00644219"/>
    <w:rsid w:val="0064486A"/>
    <w:rsid w:val="00682462"/>
    <w:rsid w:val="00683BD2"/>
    <w:rsid w:val="006D030E"/>
    <w:rsid w:val="00703350"/>
    <w:rsid w:val="007128C1"/>
    <w:rsid w:val="00725416"/>
    <w:rsid w:val="00737405"/>
    <w:rsid w:val="00744035"/>
    <w:rsid w:val="007D7FCD"/>
    <w:rsid w:val="00805CEC"/>
    <w:rsid w:val="00810940"/>
    <w:rsid w:val="00820918"/>
    <w:rsid w:val="00824247"/>
    <w:rsid w:val="008334B5"/>
    <w:rsid w:val="008B6F9C"/>
    <w:rsid w:val="008F0E56"/>
    <w:rsid w:val="009638F9"/>
    <w:rsid w:val="00975AB8"/>
    <w:rsid w:val="00996098"/>
    <w:rsid w:val="009A495C"/>
    <w:rsid w:val="009B01B7"/>
    <w:rsid w:val="00A25D9B"/>
    <w:rsid w:val="00A66FE8"/>
    <w:rsid w:val="00A94351"/>
    <w:rsid w:val="00A95C2D"/>
    <w:rsid w:val="00AA35B1"/>
    <w:rsid w:val="00AC0348"/>
    <w:rsid w:val="00AE1425"/>
    <w:rsid w:val="00B1532D"/>
    <w:rsid w:val="00B464F7"/>
    <w:rsid w:val="00B53E6B"/>
    <w:rsid w:val="00B61D85"/>
    <w:rsid w:val="00BC2771"/>
    <w:rsid w:val="00BC499F"/>
    <w:rsid w:val="00C63EF1"/>
    <w:rsid w:val="00C67407"/>
    <w:rsid w:val="00C76313"/>
    <w:rsid w:val="00C869B4"/>
    <w:rsid w:val="00CA4659"/>
    <w:rsid w:val="00CD1C3D"/>
    <w:rsid w:val="00CE250E"/>
    <w:rsid w:val="00CE2EA0"/>
    <w:rsid w:val="00D20832"/>
    <w:rsid w:val="00D34674"/>
    <w:rsid w:val="00D55C59"/>
    <w:rsid w:val="00DA3BD1"/>
    <w:rsid w:val="00DF5CF3"/>
    <w:rsid w:val="00E137E7"/>
    <w:rsid w:val="00E65E51"/>
    <w:rsid w:val="00E660F1"/>
    <w:rsid w:val="00E67EE3"/>
    <w:rsid w:val="00EB6CC1"/>
    <w:rsid w:val="00EE5727"/>
    <w:rsid w:val="00EE609B"/>
    <w:rsid w:val="00F1514C"/>
    <w:rsid w:val="00F2040A"/>
    <w:rsid w:val="00F44553"/>
    <w:rsid w:val="00F51407"/>
    <w:rsid w:val="00F74256"/>
    <w:rsid w:val="00F75840"/>
    <w:rsid w:val="00F835E9"/>
    <w:rsid w:val="00FD0994"/>
    <w:rsid w:val="00FE2630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0282C-5653-442E-A3A2-6EA766D5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2016-04-22T14:21:00Z</cp:lastPrinted>
  <dcterms:created xsi:type="dcterms:W3CDTF">2025-07-06T18:42:00Z</dcterms:created>
  <dcterms:modified xsi:type="dcterms:W3CDTF">2025-07-06T18:42:00Z</dcterms:modified>
</cp:coreProperties>
</file>