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Pr="00914AE7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 w:rsidRPr="00914AE7">
        <w:rPr>
          <w:b/>
          <w:sz w:val="24"/>
          <w:lang w:val="es-AR"/>
        </w:rPr>
        <w:t>REGISTRADO BAJO N</w:t>
      </w:r>
      <w:r w:rsidRPr="00914AE7">
        <w:rPr>
          <w:b/>
          <w:sz w:val="24"/>
          <w:lang w:val="es-AR"/>
        </w:rPr>
        <w:sym w:font="Symbol" w:char="F0B0"/>
      </w:r>
      <w:r w:rsidRPr="00914AE7">
        <w:rPr>
          <w:b/>
          <w:sz w:val="24"/>
          <w:lang w:val="es-AR"/>
        </w:rPr>
        <w:t xml:space="preserve">  CDCIC-</w:t>
      </w:r>
      <w:r w:rsidR="008A0E1F" w:rsidRPr="00914AE7">
        <w:rPr>
          <w:b/>
          <w:sz w:val="24"/>
          <w:lang w:val="es-AR"/>
        </w:rPr>
        <w:t>119</w:t>
      </w:r>
      <w:r w:rsidRPr="00914AE7">
        <w:rPr>
          <w:b/>
          <w:sz w:val="24"/>
          <w:lang w:val="es-AR"/>
        </w:rPr>
        <w:t>/</w:t>
      </w:r>
      <w:r w:rsidR="00D86309" w:rsidRPr="00914AE7">
        <w:rPr>
          <w:b/>
          <w:sz w:val="24"/>
          <w:lang w:val="es-AR"/>
        </w:rPr>
        <w:t>1</w:t>
      </w:r>
      <w:r w:rsidR="008A0E1F" w:rsidRPr="00914AE7">
        <w:rPr>
          <w:b/>
          <w:sz w:val="24"/>
          <w:lang w:val="es-AR"/>
        </w:rPr>
        <w:t>7</w:t>
      </w:r>
      <w:r w:rsidRPr="00914AE7">
        <w:rPr>
          <w:sz w:val="24"/>
          <w:lang w:val="es-AR"/>
        </w:rPr>
        <w:t xml:space="preserve">                   </w:t>
      </w:r>
    </w:p>
    <w:p w:rsidR="005018D8" w:rsidRPr="00914AE7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  <w:lang w:val="es-AR"/>
        </w:rPr>
      </w:pPr>
    </w:p>
    <w:p w:rsidR="005018D8" w:rsidRPr="00914AE7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  <w:lang w:val="es-AR"/>
        </w:rPr>
      </w:pPr>
      <w:r w:rsidRPr="00914AE7">
        <w:rPr>
          <w:rFonts w:cs="Times New Roman"/>
          <w:b/>
          <w:sz w:val="24"/>
          <w:szCs w:val="20"/>
          <w:lang w:val="es-AR"/>
        </w:rPr>
        <w:t xml:space="preserve">                                                                                     BAHIA BLANCA,       </w:t>
      </w:r>
    </w:p>
    <w:p w:rsidR="005018D8" w:rsidRPr="00914AE7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  <w:lang w:val="es-AR"/>
        </w:rPr>
      </w:pPr>
    </w:p>
    <w:p w:rsidR="00CF12CB" w:rsidRPr="00914AE7" w:rsidRDefault="005018D8" w:rsidP="00914AE7">
      <w:pPr>
        <w:autoSpaceDE/>
        <w:autoSpaceDN/>
        <w:jc w:val="both"/>
        <w:rPr>
          <w:rFonts w:cs="Times New Roman"/>
          <w:b/>
          <w:sz w:val="24"/>
          <w:szCs w:val="20"/>
          <w:lang w:val="es-AR"/>
        </w:rPr>
      </w:pPr>
      <w:r w:rsidRPr="00914AE7">
        <w:rPr>
          <w:rFonts w:cs="Times New Roman"/>
          <w:b/>
          <w:sz w:val="24"/>
          <w:szCs w:val="20"/>
          <w:lang w:val="es-AR"/>
        </w:rPr>
        <w:t>VISTO:</w:t>
      </w:r>
    </w:p>
    <w:p w:rsidR="00CF12CB" w:rsidRPr="00914AE7" w:rsidRDefault="00CF12CB" w:rsidP="00CF12CB">
      <w:pPr>
        <w:overflowPunct w:val="0"/>
        <w:adjustRightInd w:val="0"/>
        <w:ind w:firstLine="851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ind w:firstLine="851"/>
        <w:jc w:val="both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sz w:val="24"/>
          <w:szCs w:val="20"/>
          <w:lang w:val="es-AR" w:eastAsia="es-AR"/>
        </w:rPr>
        <w:t xml:space="preserve">La nota presentada por el señor Profesor Doctor Guillermo Ricardo </w:t>
      </w:r>
      <w:proofErr w:type="spellStart"/>
      <w:r w:rsidRPr="00CF12CB">
        <w:rPr>
          <w:rFonts w:cs="Times New Roman"/>
          <w:sz w:val="24"/>
          <w:szCs w:val="20"/>
          <w:lang w:val="es-AR" w:eastAsia="es-AR"/>
        </w:rPr>
        <w:t>Simari</w:t>
      </w:r>
      <w:proofErr w:type="spellEnd"/>
      <w:r w:rsidRPr="00CF12CB">
        <w:rPr>
          <w:rFonts w:cs="Times New Roman"/>
          <w:sz w:val="24"/>
          <w:szCs w:val="20"/>
          <w:lang w:val="es-AR" w:eastAsia="es-AR"/>
        </w:rPr>
        <w:t xml:space="preserve"> en la cual comunica la </w:t>
      </w:r>
      <w:r w:rsidRPr="00914AE7">
        <w:rPr>
          <w:rFonts w:cs="Times New Roman"/>
          <w:sz w:val="24"/>
          <w:szCs w:val="20"/>
          <w:lang w:val="es-AR" w:eastAsia="es-AR"/>
        </w:rPr>
        <w:t>visita</w:t>
      </w:r>
      <w:r w:rsidRPr="00CF12CB">
        <w:rPr>
          <w:rFonts w:cs="Times New Roman"/>
          <w:sz w:val="24"/>
          <w:szCs w:val="20"/>
          <w:lang w:val="es-AR" w:eastAsia="es-AR"/>
        </w:rPr>
        <w:t xml:space="preserve"> del Doctor </w:t>
      </w:r>
      <w:r w:rsidRPr="00914AE7">
        <w:rPr>
          <w:rFonts w:cs="Times New Roman"/>
          <w:sz w:val="24"/>
          <w:szCs w:val="20"/>
          <w:lang w:val="es-AR" w:eastAsia="es-AR"/>
        </w:rPr>
        <w:t xml:space="preserve">Leopoldo </w:t>
      </w:r>
      <w:proofErr w:type="spellStart"/>
      <w:r w:rsidRPr="00914AE7">
        <w:rPr>
          <w:rFonts w:cs="Times New Roman"/>
          <w:sz w:val="24"/>
          <w:szCs w:val="20"/>
          <w:lang w:val="es-AR" w:eastAsia="es-AR"/>
        </w:rPr>
        <w:t>Bertossi</w:t>
      </w:r>
      <w:proofErr w:type="spellEnd"/>
      <w:r w:rsidRPr="00914AE7">
        <w:rPr>
          <w:rFonts w:cs="Times New Roman"/>
          <w:sz w:val="24"/>
          <w:szCs w:val="20"/>
          <w:lang w:val="es-AR" w:eastAsia="es-AR"/>
        </w:rPr>
        <w:t xml:space="preserve"> en el ámbito del Departa</w:t>
      </w:r>
      <w:r w:rsidRPr="00CF12CB">
        <w:rPr>
          <w:rFonts w:cs="Times New Roman"/>
          <w:sz w:val="24"/>
          <w:szCs w:val="20"/>
          <w:lang w:val="es-AR" w:eastAsia="es-AR"/>
        </w:rPr>
        <w:t xml:space="preserve">mento de Ciencias e Ingeniería de la Computación, con el objeto de </w:t>
      </w:r>
      <w:r w:rsidRPr="00914AE7">
        <w:rPr>
          <w:rFonts w:cs="Times New Roman"/>
          <w:sz w:val="24"/>
          <w:szCs w:val="20"/>
          <w:lang w:val="es-AR" w:eastAsia="es-AR"/>
        </w:rPr>
        <w:t xml:space="preserve">realizar tareas de investigación y analizar las posibilidades de llevar adelante proyectos en conjunto con los miembros del grupo de investigación que dirige el Dr. </w:t>
      </w:r>
      <w:proofErr w:type="spellStart"/>
      <w:r w:rsidRPr="00914AE7">
        <w:rPr>
          <w:rFonts w:cs="Times New Roman"/>
          <w:sz w:val="24"/>
          <w:szCs w:val="20"/>
          <w:lang w:val="es-AR" w:eastAsia="es-AR"/>
        </w:rPr>
        <w:t>Simari</w:t>
      </w:r>
      <w:proofErr w:type="spellEnd"/>
      <w:r w:rsidRPr="00914AE7">
        <w:rPr>
          <w:rFonts w:cs="Times New Roman"/>
          <w:sz w:val="24"/>
          <w:szCs w:val="20"/>
          <w:lang w:val="es-AR" w:eastAsia="es-AR"/>
        </w:rPr>
        <w:t xml:space="preserve">;  </w:t>
      </w: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b/>
          <w:sz w:val="24"/>
          <w:szCs w:val="20"/>
          <w:lang w:val="es-AR" w:eastAsia="es-AR"/>
        </w:rPr>
      </w:pPr>
    </w:p>
    <w:p w:rsidR="00CF12CB" w:rsidRPr="00CF12CB" w:rsidRDefault="00914AE7" w:rsidP="00CF12CB">
      <w:pPr>
        <w:overflowPunct w:val="0"/>
        <w:adjustRightInd w:val="0"/>
        <w:jc w:val="both"/>
        <w:rPr>
          <w:rFonts w:cs="Times New Roman"/>
          <w:sz w:val="24"/>
          <w:szCs w:val="20"/>
          <w:lang w:val="es-AR" w:eastAsia="es-AR"/>
        </w:rPr>
      </w:pPr>
      <w:proofErr w:type="gramStart"/>
      <w:r w:rsidRPr="00914AE7">
        <w:rPr>
          <w:rFonts w:cs="Times New Roman"/>
          <w:b/>
          <w:sz w:val="24"/>
          <w:szCs w:val="20"/>
          <w:lang w:val="es-AR" w:eastAsia="es-AR"/>
        </w:rPr>
        <w:t>y</w:t>
      </w:r>
      <w:proofErr w:type="gramEnd"/>
      <w:r w:rsidRPr="00914AE7">
        <w:rPr>
          <w:rFonts w:cs="Times New Roman"/>
          <w:b/>
          <w:sz w:val="24"/>
          <w:szCs w:val="20"/>
          <w:lang w:val="es-AR" w:eastAsia="es-AR"/>
        </w:rPr>
        <w:t xml:space="preserve"> </w:t>
      </w:r>
      <w:r w:rsidR="00CF12CB" w:rsidRPr="00CF12CB">
        <w:rPr>
          <w:rFonts w:cs="Times New Roman"/>
          <w:b/>
          <w:sz w:val="24"/>
          <w:szCs w:val="20"/>
          <w:lang w:val="es-AR" w:eastAsia="es-AR"/>
        </w:rPr>
        <w:t>CONSIDERANDO :</w:t>
      </w:r>
      <w:r w:rsidR="00CF12CB" w:rsidRPr="00CF12CB">
        <w:rPr>
          <w:rFonts w:cs="Times New Roman"/>
          <w:sz w:val="24"/>
          <w:szCs w:val="20"/>
          <w:lang w:val="es-AR" w:eastAsia="es-AR"/>
        </w:rPr>
        <w:t xml:space="preserve"> </w:t>
      </w: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sz w:val="24"/>
          <w:szCs w:val="20"/>
          <w:lang w:val="es-AR" w:eastAsia="es-AR"/>
        </w:rPr>
        <w:t>Que el mencionado investigador e</w:t>
      </w:r>
      <w:r w:rsidR="0015273F">
        <w:rPr>
          <w:rFonts w:cs="Times New Roman"/>
          <w:sz w:val="24"/>
          <w:szCs w:val="20"/>
          <w:lang w:val="es-AR" w:eastAsia="es-AR"/>
        </w:rPr>
        <w:t xml:space="preserve">s Profesor de la </w:t>
      </w:r>
      <w:proofErr w:type="spellStart"/>
      <w:r w:rsidR="0015273F">
        <w:rPr>
          <w:rFonts w:cs="Times New Roman"/>
          <w:sz w:val="24"/>
          <w:szCs w:val="20"/>
          <w:lang w:val="es-AR" w:eastAsia="es-AR"/>
        </w:rPr>
        <w:t>School</w:t>
      </w:r>
      <w:proofErr w:type="spellEnd"/>
      <w:r w:rsidR="0015273F">
        <w:rPr>
          <w:rFonts w:cs="Times New Roman"/>
          <w:sz w:val="24"/>
          <w:szCs w:val="20"/>
          <w:lang w:val="es-AR" w:eastAsia="es-AR"/>
        </w:rPr>
        <w:t xml:space="preserve"> of </w:t>
      </w:r>
      <w:proofErr w:type="spellStart"/>
      <w:r w:rsidR="0015273F">
        <w:rPr>
          <w:rFonts w:cs="Times New Roman"/>
          <w:sz w:val="24"/>
          <w:szCs w:val="20"/>
          <w:lang w:val="es-AR" w:eastAsia="es-AR"/>
        </w:rPr>
        <w:t>Computer</w:t>
      </w:r>
      <w:proofErr w:type="spellEnd"/>
      <w:r w:rsidR="0015273F">
        <w:rPr>
          <w:rFonts w:cs="Times New Roman"/>
          <w:sz w:val="24"/>
          <w:szCs w:val="20"/>
          <w:lang w:val="es-AR" w:eastAsia="es-AR"/>
        </w:rPr>
        <w:t xml:space="preserve"> </w:t>
      </w:r>
      <w:proofErr w:type="spellStart"/>
      <w:r w:rsidR="0015273F">
        <w:rPr>
          <w:rFonts w:cs="Times New Roman"/>
          <w:sz w:val="24"/>
          <w:szCs w:val="20"/>
          <w:lang w:val="es-AR" w:eastAsia="es-AR"/>
        </w:rPr>
        <w:t>Science</w:t>
      </w:r>
      <w:proofErr w:type="spellEnd"/>
      <w:r w:rsidR="0015273F">
        <w:rPr>
          <w:rFonts w:cs="Times New Roman"/>
          <w:sz w:val="24"/>
          <w:szCs w:val="20"/>
          <w:lang w:val="es-AR" w:eastAsia="es-AR"/>
        </w:rPr>
        <w:t xml:space="preserve"> de la </w:t>
      </w:r>
      <w:proofErr w:type="spellStart"/>
      <w:r w:rsidR="0015273F">
        <w:rPr>
          <w:rFonts w:cs="Times New Roman"/>
          <w:sz w:val="24"/>
          <w:szCs w:val="20"/>
          <w:lang w:val="es-AR" w:eastAsia="es-AR"/>
        </w:rPr>
        <w:t>Carleton</w:t>
      </w:r>
      <w:proofErr w:type="spellEnd"/>
      <w:r w:rsidR="0015273F">
        <w:rPr>
          <w:rFonts w:cs="Times New Roman"/>
          <w:sz w:val="24"/>
          <w:szCs w:val="20"/>
          <w:lang w:val="es-AR" w:eastAsia="es-AR"/>
        </w:rPr>
        <w:t xml:space="preserve"> </w:t>
      </w:r>
      <w:proofErr w:type="spellStart"/>
      <w:r w:rsidR="0015273F">
        <w:rPr>
          <w:rFonts w:cs="Times New Roman"/>
          <w:sz w:val="24"/>
          <w:szCs w:val="20"/>
          <w:lang w:val="es-AR" w:eastAsia="es-AR"/>
        </w:rPr>
        <w:t>University</w:t>
      </w:r>
      <w:proofErr w:type="spellEnd"/>
      <w:r w:rsidR="0015273F">
        <w:rPr>
          <w:rFonts w:cs="Times New Roman"/>
          <w:sz w:val="24"/>
          <w:szCs w:val="20"/>
          <w:lang w:val="es-AR" w:eastAsia="es-AR"/>
        </w:rPr>
        <w:t xml:space="preserve"> de Canadá y</w:t>
      </w:r>
      <w:r w:rsidRPr="00CF12CB">
        <w:rPr>
          <w:rFonts w:cs="Times New Roman"/>
          <w:sz w:val="24"/>
          <w:szCs w:val="20"/>
          <w:lang w:val="es-AR" w:eastAsia="es-AR"/>
        </w:rPr>
        <w:t xml:space="preserve"> una </w:t>
      </w:r>
      <w:r w:rsidRPr="00914AE7">
        <w:rPr>
          <w:rFonts w:cs="Times New Roman"/>
          <w:sz w:val="24"/>
          <w:szCs w:val="20"/>
          <w:lang w:val="es-AR" w:eastAsia="es-AR"/>
        </w:rPr>
        <w:t xml:space="preserve">figura destaca </w:t>
      </w:r>
      <w:r w:rsidRPr="00CF12CB">
        <w:rPr>
          <w:rFonts w:cs="Times New Roman"/>
          <w:sz w:val="24"/>
          <w:szCs w:val="20"/>
          <w:lang w:val="es-AR" w:eastAsia="es-AR"/>
        </w:rPr>
        <w:t>a nivel mundial, en el área de la Lógica y sus aplicaciones a la Inteligencia Artificial;</w:t>
      </w: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sz w:val="24"/>
          <w:szCs w:val="20"/>
          <w:lang w:val="es-AR" w:eastAsia="es-AR"/>
        </w:rPr>
        <w:t xml:space="preserve">Que representa un valioso aporte, para </w:t>
      </w:r>
      <w:r w:rsidR="008A0E1F" w:rsidRPr="00914AE7">
        <w:rPr>
          <w:rFonts w:cs="Times New Roman"/>
          <w:sz w:val="24"/>
          <w:szCs w:val="20"/>
          <w:lang w:val="es-AR" w:eastAsia="es-AR"/>
        </w:rPr>
        <w:t>esta Institución, las activi</w:t>
      </w:r>
      <w:r w:rsidRPr="00CF12CB">
        <w:rPr>
          <w:rFonts w:cs="Times New Roman"/>
          <w:sz w:val="24"/>
          <w:szCs w:val="20"/>
          <w:lang w:val="es-AR" w:eastAsia="es-AR"/>
        </w:rPr>
        <w:t>dades a desarrollar por tan destacado catedrático;</w:t>
      </w: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sz w:val="24"/>
          <w:szCs w:val="20"/>
          <w:lang w:val="es-AR" w:eastAsia="es-AR"/>
        </w:rPr>
        <w:t>Que representa un orgullo para esta uni</w:t>
      </w:r>
      <w:r w:rsidR="008A0E1F" w:rsidRPr="00914AE7">
        <w:rPr>
          <w:rFonts w:cs="Times New Roman"/>
          <w:sz w:val="24"/>
          <w:szCs w:val="20"/>
          <w:lang w:val="es-AR" w:eastAsia="es-AR"/>
        </w:rPr>
        <w:t>dad académica contar con la pre</w:t>
      </w:r>
      <w:r w:rsidRPr="00CF12CB">
        <w:rPr>
          <w:rFonts w:cs="Times New Roman"/>
          <w:sz w:val="24"/>
          <w:szCs w:val="20"/>
          <w:lang w:val="es-AR" w:eastAsia="es-AR"/>
        </w:rPr>
        <w:t>sencia de tan relevante personalidad en el ámbito de la misma;</w:t>
      </w: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914AE7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  <w:r w:rsidRPr="00914AE7">
        <w:rPr>
          <w:rFonts w:cs="Times New Roman"/>
          <w:sz w:val="24"/>
          <w:szCs w:val="20"/>
          <w:lang w:val="es-AR" w:eastAsia="es-AR"/>
        </w:rPr>
        <w:t xml:space="preserve">Que la Resolución R-466/86 delega a las autoridades de los distintos Departamentos Académicos la facultad de declarar "huéspedes oficiales" a las personalidades que los visiten; </w:t>
      </w:r>
    </w:p>
    <w:p w:rsidR="00CF12CB" w:rsidRPr="00CF12CB" w:rsidRDefault="00CF12CB" w:rsidP="00CF12CB">
      <w:pPr>
        <w:overflowPunct w:val="0"/>
        <w:adjustRightInd w:val="0"/>
        <w:ind w:firstLine="1418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b/>
          <w:sz w:val="24"/>
          <w:szCs w:val="20"/>
          <w:lang w:val="es-AR" w:eastAsia="es-AR"/>
        </w:rPr>
        <w:t>POR ELLO</w:t>
      </w:r>
      <w:r w:rsidRPr="00CF12CB">
        <w:rPr>
          <w:rFonts w:cs="Times New Roman"/>
          <w:sz w:val="24"/>
          <w:szCs w:val="20"/>
          <w:lang w:val="es-AR" w:eastAsia="es-AR"/>
        </w:rPr>
        <w:t>,</w:t>
      </w: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sz w:val="24"/>
          <w:szCs w:val="20"/>
          <w:lang w:val="es-AR" w:eastAsia="es-AR"/>
        </w:rPr>
      </w:pPr>
    </w:p>
    <w:p w:rsidR="00CF12CB" w:rsidRPr="00CF12CB" w:rsidRDefault="00CF12CB" w:rsidP="00CF12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djustRightInd w:val="0"/>
        <w:ind w:firstLine="1418"/>
        <w:jc w:val="both"/>
        <w:rPr>
          <w:rFonts w:cs="Times New Roman"/>
          <w:b/>
          <w:sz w:val="24"/>
          <w:szCs w:val="20"/>
          <w:lang w:val="es-AR" w:eastAsia="es-AR"/>
        </w:rPr>
      </w:pPr>
      <w:r w:rsidRPr="00CF12CB">
        <w:rPr>
          <w:rFonts w:cs="Times New Roman"/>
          <w:b/>
          <w:sz w:val="24"/>
          <w:szCs w:val="20"/>
          <w:lang w:val="es-AR" w:eastAsia="es-AR"/>
        </w:rPr>
        <w:t xml:space="preserve">El Consejo Departamental de Ciencias e Ingeniería de la Computación en su reunión de fecha </w:t>
      </w:r>
      <w:r w:rsidR="008A0E1F" w:rsidRPr="00914AE7">
        <w:rPr>
          <w:rFonts w:cs="Times New Roman"/>
          <w:b/>
          <w:sz w:val="24"/>
          <w:szCs w:val="20"/>
          <w:lang w:val="es-AR" w:eastAsia="es-AR"/>
        </w:rPr>
        <w:t>30</w:t>
      </w:r>
      <w:r w:rsidRPr="00CF12CB">
        <w:rPr>
          <w:rFonts w:cs="Times New Roman"/>
          <w:b/>
          <w:sz w:val="24"/>
          <w:szCs w:val="20"/>
          <w:lang w:val="es-AR" w:eastAsia="es-AR"/>
        </w:rPr>
        <w:t xml:space="preserve"> de </w:t>
      </w:r>
      <w:r w:rsidR="008A0E1F" w:rsidRPr="00914AE7">
        <w:rPr>
          <w:rFonts w:cs="Times New Roman"/>
          <w:b/>
          <w:sz w:val="24"/>
          <w:szCs w:val="20"/>
          <w:lang w:val="es-AR" w:eastAsia="es-AR"/>
        </w:rPr>
        <w:t>mayo de 2017 por unanimidad</w:t>
      </w:r>
      <w:r w:rsidRPr="00CF12CB">
        <w:rPr>
          <w:rFonts w:cs="Times New Roman"/>
          <w:b/>
          <w:sz w:val="24"/>
          <w:szCs w:val="20"/>
          <w:lang w:val="es-AR" w:eastAsia="es-AR"/>
        </w:rPr>
        <w:t xml:space="preserve">                        </w:t>
      </w: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b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jc w:val="center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b/>
          <w:sz w:val="24"/>
          <w:szCs w:val="20"/>
          <w:lang w:val="es-AR" w:eastAsia="es-AR"/>
        </w:rPr>
        <w:t>R E S U E L V E :</w:t>
      </w: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b/>
          <w:sz w:val="24"/>
          <w:szCs w:val="20"/>
          <w:lang w:val="es-AR" w:eastAsia="es-AR"/>
        </w:rPr>
      </w:pP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sz w:val="24"/>
          <w:szCs w:val="20"/>
          <w:lang w:val="es-AR" w:eastAsia="es-AR"/>
        </w:rPr>
      </w:pPr>
      <w:r w:rsidRPr="00CF12CB">
        <w:rPr>
          <w:rFonts w:cs="Times New Roman"/>
          <w:b/>
          <w:sz w:val="24"/>
          <w:szCs w:val="20"/>
          <w:lang w:val="es-AR" w:eastAsia="es-AR"/>
        </w:rPr>
        <w:t>Art. 1</w:t>
      </w:r>
      <w:r w:rsidRPr="00CF12CB">
        <w:rPr>
          <w:rFonts w:cs="Times New Roman"/>
          <w:b/>
          <w:sz w:val="24"/>
          <w:szCs w:val="20"/>
          <w:lang w:val="es-AR" w:eastAsia="es-AR"/>
        </w:rPr>
        <w:sym w:font="Symbol" w:char="F0B0"/>
      </w:r>
      <w:r w:rsidRPr="00CF12CB">
        <w:rPr>
          <w:rFonts w:cs="Times New Roman"/>
          <w:b/>
          <w:sz w:val="24"/>
          <w:szCs w:val="20"/>
          <w:lang w:val="es-AR" w:eastAsia="es-AR"/>
        </w:rPr>
        <w:t>).-</w:t>
      </w:r>
      <w:r w:rsidRPr="00CF12CB">
        <w:rPr>
          <w:rFonts w:cs="Times New Roman"/>
          <w:sz w:val="24"/>
          <w:szCs w:val="20"/>
          <w:lang w:val="es-AR" w:eastAsia="es-AR"/>
        </w:rPr>
        <w:t xml:space="preserve"> Declarar</w:t>
      </w:r>
      <w:r w:rsidRPr="00CF12CB">
        <w:rPr>
          <w:rFonts w:cs="Times New Roman"/>
          <w:i/>
          <w:sz w:val="24"/>
          <w:szCs w:val="20"/>
          <w:lang w:val="es-AR" w:eastAsia="es-AR"/>
        </w:rPr>
        <w:t xml:space="preserve"> </w:t>
      </w:r>
      <w:r w:rsidRPr="00CF12CB">
        <w:rPr>
          <w:rFonts w:cs="Times New Roman"/>
          <w:b/>
          <w:i/>
          <w:sz w:val="24"/>
          <w:szCs w:val="20"/>
          <w:lang w:val="es-AR" w:eastAsia="es-AR"/>
        </w:rPr>
        <w:t>Huésped Oficial</w:t>
      </w:r>
      <w:r w:rsidRPr="00CF12CB">
        <w:rPr>
          <w:rFonts w:cs="Times New Roman"/>
          <w:sz w:val="24"/>
          <w:szCs w:val="20"/>
          <w:lang w:val="es-AR" w:eastAsia="es-AR"/>
        </w:rPr>
        <w:t xml:space="preserve"> del Departamento de Ciencias e Ingeniería de la Computación al </w:t>
      </w:r>
      <w:r w:rsidRPr="00CF12CB">
        <w:rPr>
          <w:rFonts w:cs="Times New Roman"/>
          <w:b/>
          <w:sz w:val="24"/>
          <w:szCs w:val="20"/>
          <w:lang w:val="es-AR" w:eastAsia="es-AR"/>
        </w:rPr>
        <w:t xml:space="preserve">Doctor </w:t>
      </w:r>
      <w:r w:rsidR="008A0E1F" w:rsidRPr="00914AE7">
        <w:rPr>
          <w:rFonts w:cs="Times New Roman"/>
          <w:b/>
          <w:sz w:val="24"/>
          <w:szCs w:val="20"/>
          <w:lang w:val="es-AR" w:eastAsia="es-AR"/>
        </w:rPr>
        <w:t>Leopoldo E. BERTOSSI</w:t>
      </w:r>
      <w:r w:rsidR="0034482D" w:rsidRPr="00914AE7">
        <w:rPr>
          <w:rFonts w:cs="Times New Roman"/>
          <w:sz w:val="24"/>
          <w:szCs w:val="20"/>
          <w:lang w:val="es-AR" w:eastAsia="es-AR"/>
        </w:rPr>
        <w:t>, quien visitará dicha Unidad Académica</w:t>
      </w:r>
      <w:r w:rsidR="00914AE7">
        <w:rPr>
          <w:rFonts w:cs="Times New Roman"/>
          <w:sz w:val="24"/>
          <w:szCs w:val="20"/>
          <w:lang w:val="es-AR" w:eastAsia="es-AR"/>
        </w:rPr>
        <w:t xml:space="preserve">, </w:t>
      </w:r>
      <w:r w:rsidR="0034482D" w:rsidRPr="00914AE7">
        <w:rPr>
          <w:rFonts w:cs="Times New Roman"/>
          <w:sz w:val="24"/>
          <w:szCs w:val="20"/>
          <w:lang w:val="es-AR" w:eastAsia="es-AR"/>
        </w:rPr>
        <w:t>c</w:t>
      </w:r>
      <w:r w:rsidRPr="00CF12CB">
        <w:rPr>
          <w:rFonts w:cs="Times New Roman"/>
          <w:sz w:val="24"/>
          <w:szCs w:val="20"/>
          <w:lang w:val="es-AR" w:eastAsia="es-AR"/>
        </w:rPr>
        <w:t xml:space="preserve">on </w:t>
      </w:r>
      <w:r w:rsidR="0034482D" w:rsidRPr="00914AE7">
        <w:rPr>
          <w:rFonts w:cs="Times New Roman"/>
          <w:sz w:val="24"/>
          <w:szCs w:val="20"/>
          <w:lang w:val="es-AR" w:eastAsia="es-AR"/>
        </w:rPr>
        <w:t xml:space="preserve">motivo de </w:t>
      </w:r>
      <w:r w:rsidR="008A0E1F" w:rsidRPr="00914AE7">
        <w:rPr>
          <w:rFonts w:cs="Times New Roman"/>
          <w:sz w:val="24"/>
          <w:szCs w:val="20"/>
          <w:lang w:val="es-AR" w:eastAsia="es-AR"/>
        </w:rPr>
        <w:t xml:space="preserve">realizar tareas de investigación en conjunto con los miembros del grupo de investigación que dirige el Dr. Guillermo R. </w:t>
      </w:r>
      <w:proofErr w:type="spellStart"/>
      <w:r w:rsidR="008A0E1F" w:rsidRPr="00914AE7">
        <w:rPr>
          <w:rFonts w:cs="Times New Roman"/>
          <w:sz w:val="24"/>
          <w:szCs w:val="20"/>
          <w:lang w:val="es-AR" w:eastAsia="es-AR"/>
        </w:rPr>
        <w:t>Simari</w:t>
      </w:r>
      <w:proofErr w:type="spellEnd"/>
      <w:r w:rsidR="00914AE7">
        <w:rPr>
          <w:rFonts w:cs="Times New Roman"/>
          <w:sz w:val="24"/>
          <w:szCs w:val="20"/>
          <w:lang w:val="es-AR" w:eastAsia="es-AR"/>
        </w:rPr>
        <w:t xml:space="preserve">, durante </w:t>
      </w:r>
      <w:r w:rsidR="005319BD">
        <w:rPr>
          <w:rFonts w:cs="Times New Roman"/>
          <w:sz w:val="24"/>
          <w:szCs w:val="20"/>
          <w:lang w:val="es-AR" w:eastAsia="es-AR"/>
        </w:rPr>
        <w:t>el período comprendido</w:t>
      </w:r>
      <w:r w:rsidR="00914AE7">
        <w:rPr>
          <w:rFonts w:cs="Times New Roman"/>
          <w:sz w:val="24"/>
          <w:szCs w:val="20"/>
          <w:lang w:val="es-AR" w:eastAsia="es-AR"/>
        </w:rPr>
        <w:t xml:space="preserve"> entre el 19 y el </w:t>
      </w:r>
      <w:r w:rsidR="00914AE7" w:rsidRPr="00914AE7">
        <w:rPr>
          <w:rFonts w:cs="Times New Roman"/>
          <w:sz w:val="24"/>
          <w:szCs w:val="20"/>
          <w:lang w:val="es-AR" w:eastAsia="es-AR"/>
        </w:rPr>
        <w:t xml:space="preserve">23 de junio de </w:t>
      </w:r>
      <w:r w:rsidR="00914AE7">
        <w:rPr>
          <w:rFonts w:cs="Times New Roman"/>
          <w:sz w:val="24"/>
          <w:szCs w:val="20"/>
          <w:lang w:val="es-AR" w:eastAsia="es-AR"/>
        </w:rPr>
        <w:t>2017 (inclusive).</w:t>
      </w:r>
      <w:r w:rsidRPr="00CF12CB">
        <w:rPr>
          <w:rFonts w:cs="Times New Roman"/>
          <w:sz w:val="24"/>
          <w:szCs w:val="20"/>
          <w:lang w:val="es-AR" w:eastAsia="es-AR"/>
        </w:rPr>
        <w:t>-</w:t>
      </w:r>
    </w:p>
    <w:p w:rsidR="00CF12CB" w:rsidRPr="00CF12CB" w:rsidRDefault="00CF12CB" w:rsidP="00CF12CB">
      <w:pPr>
        <w:overflowPunct w:val="0"/>
        <w:adjustRightInd w:val="0"/>
        <w:jc w:val="both"/>
        <w:rPr>
          <w:rFonts w:cs="Times New Roman"/>
          <w:sz w:val="24"/>
          <w:szCs w:val="20"/>
          <w:lang w:val="es-AR" w:eastAsia="es-AR"/>
        </w:rPr>
      </w:pPr>
    </w:p>
    <w:p w:rsidR="00914AE7" w:rsidRPr="00914AE7" w:rsidRDefault="00914AE7" w:rsidP="00914AE7">
      <w:pPr>
        <w:autoSpaceDE/>
        <w:autoSpaceDN/>
        <w:jc w:val="both"/>
        <w:rPr>
          <w:rFonts w:cs="Times New Roman"/>
          <w:sz w:val="24"/>
          <w:szCs w:val="20"/>
          <w:lang w:val="es-AR" w:eastAsia="es-AR"/>
        </w:rPr>
      </w:pPr>
      <w:r w:rsidRPr="00914AE7">
        <w:rPr>
          <w:rFonts w:cs="Times New Roman"/>
          <w:b/>
          <w:sz w:val="24"/>
          <w:szCs w:val="20"/>
          <w:lang w:val="es-AR" w:eastAsia="es-AR"/>
        </w:rPr>
        <w:t>Art. 2</w:t>
      </w:r>
      <w:r w:rsidRPr="00914AE7">
        <w:rPr>
          <w:rFonts w:cs="Times New Roman"/>
          <w:b/>
          <w:sz w:val="24"/>
          <w:szCs w:val="20"/>
          <w:lang w:val="es-AR" w:eastAsia="es-AR"/>
        </w:rPr>
        <w:sym w:font="Symbol" w:char="F0B0"/>
      </w:r>
      <w:r w:rsidRPr="00914AE7">
        <w:rPr>
          <w:rFonts w:cs="Times New Roman"/>
          <w:b/>
          <w:sz w:val="24"/>
          <w:szCs w:val="20"/>
          <w:lang w:val="es-AR" w:eastAsia="es-AR"/>
        </w:rPr>
        <w:t>).-</w:t>
      </w:r>
      <w:r w:rsidRPr="00914AE7">
        <w:rPr>
          <w:rFonts w:cs="Times New Roman"/>
          <w:sz w:val="24"/>
          <w:szCs w:val="20"/>
          <w:lang w:val="es-AR" w:eastAsia="es-AR"/>
        </w:rPr>
        <w:t xml:space="preserve"> Dejar constanc</w:t>
      </w:r>
      <w:r w:rsidR="00562937">
        <w:rPr>
          <w:rFonts w:cs="Times New Roman"/>
          <w:sz w:val="24"/>
          <w:szCs w:val="20"/>
          <w:lang w:val="es-AR" w:eastAsia="es-AR"/>
        </w:rPr>
        <w:t>ia de que los gastos de estadía y comida,</w:t>
      </w:r>
      <w:r w:rsidRPr="00914AE7">
        <w:rPr>
          <w:rFonts w:cs="Times New Roman"/>
          <w:sz w:val="24"/>
          <w:szCs w:val="20"/>
          <w:lang w:val="es-AR" w:eastAsia="es-AR"/>
        </w:rPr>
        <w:t xml:space="preserve"> que ocasione la presencia del Dr. </w:t>
      </w:r>
      <w:proofErr w:type="spellStart"/>
      <w:r w:rsidRPr="00914AE7">
        <w:rPr>
          <w:rFonts w:cs="Times New Roman"/>
          <w:sz w:val="24"/>
          <w:szCs w:val="20"/>
          <w:lang w:val="es-AR" w:eastAsia="es-AR"/>
        </w:rPr>
        <w:t>Bertossi</w:t>
      </w:r>
      <w:proofErr w:type="spellEnd"/>
      <w:r w:rsidRPr="00914AE7">
        <w:rPr>
          <w:rFonts w:cs="Times New Roman"/>
          <w:sz w:val="24"/>
          <w:szCs w:val="20"/>
          <w:lang w:val="es-AR" w:eastAsia="es-AR"/>
        </w:rPr>
        <w:t xml:space="preserve"> en la ciudad de Bahía Blanca, serán solventados con fondos del Departamento de Ciencias e Ingeniería de la Computación.-</w:t>
      </w:r>
    </w:p>
    <w:p w:rsidR="00914AE7" w:rsidRPr="00914AE7" w:rsidRDefault="00914AE7" w:rsidP="00914AE7">
      <w:pPr>
        <w:autoSpaceDE/>
        <w:autoSpaceDN/>
        <w:jc w:val="right"/>
        <w:rPr>
          <w:rFonts w:cs="Times New Roman"/>
          <w:b/>
          <w:sz w:val="24"/>
          <w:szCs w:val="20"/>
          <w:lang w:val="es-AR" w:eastAsia="es-AR"/>
        </w:rPr>
      </w:pPr>
    </w:p>
    <w:p w:rsidR="00914AE7" w:rsidRPr="00914AE7" w:rsidRDefault="00914AE7" w:rsidP="00914AE7">
      <w:pPr>
        <w:autoSpaceDE/>
        <w:autoSpaceDN/>
        <w:jc w:val="both"/>
        <w:rPr>
          <w:rFonts w:cs="Times New Roman"/>
          <w:sz w:val="24"/>
          <w:szCs w:val="20"/>
          <w:lang w:val="es-AR" w:eastAsia="es-AR"/>
        </w:rPr>
      </w:pPr>
      <w:r w:rsidRPr="00914AE7">
        <w:rPr>
          <w:rFonts w:cs="Times New Roman"/>
          <w:b/>
          <w:sz w:val="24"/>
          <w:szCs w:val="20"/>
          <w:lang w:val="es-AR" w:eastAsia="es-AR"/>
        </w:rPr>
        <w:t>Art. 3</w:t>
      </w:r>
      <w:r w:rsidRPr="00914AE7">
        <w:rPr>
          <w:rFonts w:cs="Times New Roman"/>
          <w:b/>
          <w:sz w:val="24"/>
          <w:szCs w:val="20"/>
          <w:lang w:val="es-AR" w:eastAsia="es-AR"/>
        </w:rPr>
        <w:sym w:font="Symbol" w:char="F0B0"/>
      </w:r>
      <w:r w:rsidRPr="00914AE7">
        <w:rPr>
          <w:rFonts w:cs="Times New Roman"/>
          <w:b/>
          <w:sz w:val="24"/>
          <w:szCs w:val="20"/>
          <w:lang w:val="es-AR" w:eastAsia="es-AR"/>
        </w:rPr>
        <w:t>).-</w:t>
      </w:r>
      <w:r w:rsidRPr="00914AE7">
        <w:rPr>
          <w:rFonts w:cs="Times New Roman"/>
          <w:sz w:val="24"/>
          <w:szCs w:val="20"/>
          <w:lang w:val="es-AR" w:eastAsia="es-AR"/>
        </w:rPr>
        <w:t xml:space="preserve"> Regístrese; comuníquese; pase a la Dirección General de Economía y Finanzas para los trámites que corresponda; cumplido, archívese.------------------------------</w:t>
      </w:r>
    </w:p>
    <w:p w:rsidR="00914AE7" w:rsidRPr="00914AE7" w:rsidRDefault="00914AE7" w:rsidP="00914AE7">
      <w:pPr>
        <w:autoSpaceDE/>
        <w:autoSpaceDN/>
        <w:rPr>
          <w:rFonts w:ascii="Times New Roman" w:hAnsi="Times New Roman" w:cs="Times New Roman"/>
          <w:szCs w:val="20"/>
          <w:lang w:val="es-AR" w:eastAsia="es-AR"/>
        </w:rPr>
      </w:pPr>
    </w:p>
    <w:p w:rsidR="005018D8" w:rsidRPr="00914AE7" w:rsidRDefault="005018D8" w:rsidP="005018D8">
      <w:pPr>
        <w:autoSpaceDE/>
        <w:autoSpaceDN/>
        <w:rPr>
          <w:rFonts w:ascii="Times New Roman" w:hAnsi="Times New Roman" w:cs="Times New Roman"/>
          <w:szCs w:val="20"/>
          <w:lang w:val="es-AR"/>
        </w:rPr>
      </w:pPr>
    </w:p>
    <w:p w:rsidR="005018D8" w:rsidRPr="00914AE7" w:rsidRDefault="005018D8" w:rsidP="005018D8">
      <w:pPr>
        <w:autoSpaceDE/>
        <w:autoSpaceDN/>
        <w:rPr>
          <w:rFonts w:ascii="Times New Roman" w:hAnsi="Times New Roman" w:cs="Times New Roman"/>
          <w:szCs w:val="20"/>
          <w:lang w:val="es-AR"/>
        </w:rPr>
      </w:pPr>
    </w:p>
    <w:p w:rsidR="005018D8" w:rsidRPr="00914AE7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  <w:lang w:val="es-AR"/>
        </w:rPr>
      </w:pPr>
    </w:p>
    <w:sectPr w:rsidR="005018D8" w:rsidRPr="00914AE7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74E14"/>
    <w:rsid w:val="000B44DD"/>
    <w:rsid w:val="000C4F3B"/>
    <w:rsid w:val="000C7A42"/>
    <w:rsid w:val="0015273F"/>
    <w:rsid w:val="001A7EEE"/>
    <w:rsid w:val="001B2CD9"/>
    <w:rsid w:val="001D577D"/>
    <w:rsid w:val="001E283B"/>
    <w:rsid w:val="001E3095"/>
    <w:rsid w:val="0020785A"/>
    <w:rsid w:val="002128DD"/>
    <w:rsid w:val="00223C89"/>
    <w:rsid w:val="00280B13"/>
    <w:rsid w:val="002F4689"/>
    <w:rsid w:val="00300B10"/>
    <w:rsid w:val="00331A6D"/>
    <w:rsid w:val="00334C72"/>
    <w:rsid w:val="0034482D"/>
    <w:rsid w:val="003503CA"/>
    <w:rsid w:val="00360E01"/>
    <w:rsid w:val="003867DD"/>
    <w:rsid w:val="0039411A"/>
    <w:rsid w:val="004710C7"/>
    <w:rsid w:val="00494BBC"/>
    <w:rsid w:val="005018D8"/>
    <w:rsid w:val="005111B3"/>
    <w:rsid w:val="00511C7D"/>
    <w:rsid w:val="005319BD"/>
    <w:rsid w:val="00536CC0"/>
    <w:rsid w:val="00562937"/>
    <w:rsid w:val="005663EE"/>
    <w:rsid w:val="00596AF7"/>
    <w:rsid w:val="005A3172"/>
    <w:rsid w:val="005A7ADD"/>
    <w:rsid w:val="0064176F"/>
    <w:rsid w:val="006A1685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144D"/>
    <w:rsid w:val="00896C2E"/>
    <w:rsid w:val="008A0E1F"/>
    <w:rsid w:val="00907A0D"/>
    <w:rsid w:val="00914AE7"/>
    <w:rsid w:val="0091752A"/>
    <w:rsid w:val="0093661A"/>
    <w:rsid w:val="00954407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0257E"/>
    <w:rsid w:val="00B56779"/>
    <w:rsid w:val="00C428DC"/>
    <w:rsid w:val="00C477BF"/>
    <w:rsid w:val="00C7413C"/>
    <w:rsid w:val="00CF12CB"/>
    <w:rsid w:val="00CF4257"/>
    <w:rsid w:val="00D814C5"/>
    <w:rsid w:val="00D86309"/>
    <w:rsid w:val="00D87125"/>
    <w:rsid w:val="00D92B6D"/>
    <w:rsid w:val="00E06670"/>
    <w:rsid w:val="00E30BEA"/>
    <w:rsid w:val="00E66DE1"/>
    <w:rsid w:val="00E7766F"/>
    <w:rsid w:val="00EB4EB1"/>
    <w:rsid w:val="00EC35CB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2017-06-08T17:08:00Z</cp:lastPrinted>
  <dcterms:created xsi:type="dcterms:W3CDTF">2025-07-06T18:43:00Z</dcterms:created>
  <dcterms:modified xsi:type="dcterms:W3CDTF">2025-07-06T18:43:00Z</dcterms:modified>
</cp:coreProperties>
</file>