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DFB" w:rsidRPr="00471FBD" w:rsidRDefault="00471FBD" w:rsidP="00471FBD">
      <w:pPr>
        <w:keepNext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val="es-AR"/>
        </w:rPr>
      </w:pPr>
      <w:r w:rsidRPr="00471FBD">
        <w:rPr>
          <w:rFonts w:ascii="Arial" w:hAnsi="Arial" w:cs="Arial"/>
          <w:b/>
          <w:bCs/>
          <w:sz w:val="26"/>
          <w:szCs w:val="26"/>
          <w:lang w:val="es-AR"/>
        </w:rPr>
        <w:t>REGISTRADO BAJO N</w:t>
      </w:r>
      <w:r w:rsidRPr="00471FBD">
        <w:rPr>
          <w:rFonts w:ascii="Arial" w:hAnsi="Arial" w:cs="Arial"/>
          <w:b/>
          <w:bCs/>
          <w:sz w:val="26"/>
          <w:szCs w:val="26"/>
          <w:lang w:val="es-ES_tradnl"/>
        </w:rPr>
        <w:sym w:font="Symbol" w:char="F0B0"/>
      </w:r>
      <w:r w:rsidRPr="00471FBD">
        <w:rPr>
          <w:rFonts w:ascii="Arial" w:hAnsi="Arial" w:cs="Arial"/>
          <w:b/>
          <w:bCs/>
          <w:sz w:val="26"/>
          <w:szCs w:val="26"/>
          <w:lang w:val="es-AR"/>
        </w:rPr>
        <w:t xml:space="preserve"> CDCIC-</w:t>
      </w:r>
      <w:r>
        <w:rPr>
          <w:rFonts w:ascii="Arial" w:hAnsi="Arial" w:cs="Arial"/>
          <w:b/>
          <w:bCs/>
          <w:sz w:val="26"/>
          <w:szCs w:val="26"/>
          <w:lang w:val="es-AR"/>
        </w:rPr>
        <w:t>133</w:t>
      </w:r>
      <w:r w:rsidRPr="00471FBD">
        <w:rPr>
          <w:rFonts w:ascii="Arial" w:hAnsi="Arial" w:cs="Arial"/>
          <w:b/>
          <w:bCs/>
          <w:sz w:val="26"/>
          <w:szCs w:val="26"/>
          <w:lang w:val="es-AR"/>
        </w:rPr>
        <w:t>/17</w:t>
      </w:r>
    </w:p>
    <w:p w:rsidR="003E40AB" w:rsidRDefault="00EA3DFB" w:rsidP="00EA3D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</w:t>
      </w:r>
      <w:r w:rsidR="003E40AB">
        <w:rPr>
          <w:rFonts w:ascii="Arial" w:hAnsi="Arial"/>
          <w:b/>
          <w:sz w:val="24"/>
          <w:lang w:val="es-AR"/>
        </w:rPr>
        <w:t>BAHIA BLANCA</w:t>
      </w:r>
      <w:r w:rsidR="003E40AB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 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66336" w:rsidRDefault="00C66336" w:rsidP="00C663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66336" w:rsidRDefault="00C66336" w:rsidP="00C663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C66336" w:rsidRPr="00473BA8" w:rsidRDefault="00C66336" w:rsidP="00C66336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El convenio de Servicio de Asistencia Técnica entre la Fundación Dr. Manuel Sadosky de Investigación y Desarrollo en las Tecnologías de la Información y Comunicación y la</w:t>
      </w:r>
      <w:r w:rsidR="00595AC4">
        <w:rPr>
          <w:rFonts w:ascii="Arial" w:hAnsi="Arial" w:cs="Arial"/>
          <w:sz w:val="24"/>
          <w:szCs w:val="24"/>
          <w:lang w:val="es-ES_tradnl"/>
        </w:rPr>
        <w:t xml:space="preserve"> Universidad Nacional del Sur</w:t>
      </w:r>
      <w:r w:rsidRPr="0028258C">
        <w:rPr>
          <w:rFonts w:ascii="Arial" w:hAnsi="Arial" w:cs="Arial"/>
          <w:sz w:val="24"/>
          <w:szCs w:val="24"/>
          <w:lang w:val="es-ES_tradnl"/>
        </w:rPr>
        <w:t>;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C66336" w:rsidRPr="00473BA8" w:rsidRDefault="00C66336" w:rsidP="00C66336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C66336" w:rsidRPr="00473BA8" w:rsidRDefault="00C66336" w:rsidP="00C6633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mallCaps/>
          <w:sz w:val="24"/>
          <w:szCs w:val="24"/>
          <w:lang w:val="es-ES"/>
        </w:rPr>
        <w:t xml:space="preserve">y </w:t>
      </w:r>
      <w:r w:rsidRPr="00473BA8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Pr="00473BA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66336" w:rsidRPr="00473BA8" w:rsidRDefault="00C66336" w:rsidP="00C6633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66336" w:rsidRPr="0028258C" w:rsidRDefault="00C66336" w:rsidP="00C66336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28258C">
        <w:rPr>
          <w:rFonts w:ascii="Arial" w:hAnsi="Arial" w:cs="Arial"/>
          <w:sz w:val="24"/>
          <w:szCs w:val="24"/>
          <w:lang w:val="es-ES"/>
        </w:rPr>
        <w:t xml:space="preserve">Que el mencionado </w:t>
      </w:r>
      <w:r>
        <w:rPr>
          <w:rFonts w:ascii="Arial" w:hAnsi="Arial" w:cs="Arial"/>
          <w:sz w:val="24"/>
          <w:szCs w:val="24"/>
          <w:lang w:val="es-ES"/>
        </w:rPr>
        <w:t>convenio se enmarca en la iniciativa Program.AR que tiene como objetivo el desarrollo de actividades en escuelas secundarias dirigidas a incentivar carreras TICs mediante el dictado de cursos introductorios a la programación con el uso de la herramienta Alice</w:t>
      </w:r>
      <w:r w:rsidRPr="0028258C">
        <w:rPr>
          <w:rFonts w:ascii="Arial" w:hAnsi="Arial" w:cs="Arial"/>
          <w:sz w:val="24"/>
          <w:szCs w:val="24"/>
          <w:lang w:val="es-ES"/>
        </w:rPr>
        <w:t xml:space="preserve">; </w:t>
      </w:r>
    </w:p>
    <w:p w:rsidR="00C66336" w:rsidRDefault="00C66336" w:rsidP="00C6633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66336" w:rsidRDefault="00C66336" w:rsidP="00C66336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28258C">
        <w:rPr>
          <w:rFonts w:ascii="Arial" w:hAnsi="Arial" w:cs="Arial"/>
          <w:sz w:val="24"/>
          <w:szCs w:val="24"/>
          <w:lang w:val="es-ES"/>
        </w:rPr>
        <w:t xml:space="preserve">Que </w:t>
      </w:r>
      <w:r>
        <w:rPr>
          <w:rFonts w:ascii="Arial" w:hAnsi="Arial" w:cs="Arial"/>
          <w:sz w:val="24"/>
          <w:szCs w:val="24"/>
          <w:lang w:val="es-ES"/>
        </w:rPr>
        <w:t xml:space="preserve">por resolución R-770/15 se designó a la Mg. Telma Delladio como Docente Coordinador de las actividades que se llevarán a cabo en el marco del convenio suscripto; </w:t>
      </w:r>
    </w:p>
    <w:p w:rsidR="00C66336" w:rsidRDefault="00C66336" w:rsidP="00C66336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66336" w:rsidRDefault="00C66336" w:rsidP="00C66336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la Dirección de Economía y Finanzas, a través de su Programación y Control Presupuestario,  ha verificado el ingreso de los fondos provenientes de la ANPCyT correspondientes al segundo giro en el marco del citado convenio; </w:t>
      </w:r>
    </w:p>
    <w:p w:rsidR="00C66336" w:rsidRDefault="00C66336" w:rsidP="00C66336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C66336" w:rsidRDefault="00C66336" w:rsidP="00C66336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de acuerdo a lo establecido en el mismo, a contratación del personal afectado a las tareas de asistencia así como el pago de las erogaciones correspondientes estarán a cargo de la Universidad; </w:t>
      </w:r>
    </w:p>
    <w:p w:rsidR="00473BA8" w:rsidRPr="00473BA8" w:rsidRDefault="00473BA8" w:rsidP="00C2093C">
      <w:pPr>
        <w:keepNext/>
        <w:tabs>
          <w:tab w:val="left" w:pos="2146"/>
        </w:tabs>
        <w:spacing w:before="240" w:after="240"/>
        <w:outlineLvl w:val="0"/>
        <w:rPr>
          <w:rFonts w:ascii="Arial" w:hAnsi="Arial" w:cs="Arial"/>
          <w:b/>
          <w:smallCaps/>
          <w:kern w:val="28"/>
          <w:sz w:val="24"/>
          <w:lang w:val="es-ES"/>
        </w:rPr>
      </w:pPr>
      <w:r w:rsidRPr="00473BA8">
        <w:rPr>
          <w:rFonts w:ascii="Arial" w:hAnsi="Arial" w:cs="Arial"/>
          <w:b/>
          <w:smallCaps/>
          <w:kern w:val="28"/>
          <w:sz w:val="24"/>
          <w:lang w:val="es-ES"/>
        </w:rPr>
        <w:t>POR ELLO,</w:t>
      </w:r>
    </w:p>
    <w:p w:rsidR="00C66336" w:rsidRPr="00ED1B95" w:rsidRDefault="00C66336" w:rsidP="00C66336">
      <w:pPr>
        <w:ind w:firstLine="1418"/>
        <w:jc w:val="both"/>
        <w:rPr>
          <w:rFonts w:ascii="Arial" w:hAnsi="Arial" w:cs="Arial"/>
          <w:b/>
          <w:sz w:val="24"/>
          <w:lang w:val="es-ES_tradnl"/>
        </w:rPr>
      </w:pPr>
      <w:r w:rsidRPr="00ED1B95">
        <w:rPr>
          <w:rFonts w:ascii="Arial" w:hAnsi="Arial" w:cs="Arial"/>
          <w:b/>
          <w:sz w:val="24"/>
          <w:lang w:val="es-ES_tradnl"/>
        </w:rPr>
        <w:t xml:space="preserve">El Consejo Departamental de Ciencias e Ingeniería de la Computación en su reunión de fecha </w:t>
      </w:r>
      <w:r>
        <w:rPr>
          <w:rFonts w:ascii="Arial" w:hAnsi="Arial" w:cs="Arial"/>
          <w:b/>
          <w:sz w:val="24"/>
          <w:lang w:val="es-ES_tradnl"/>
        </w:rPr>
        <w:t>13 de junio de 2017</w:t>
      </w:r>
      <w:r w:rsidRPr="00ED1B95">
        <w:rPr>
          <w:rFonts w:ascii="Arial" w:hAnsi="Arial" w:cs="Arial"/>
          <w:b/>
          <w:sz w:val="24"/>
          <w:lang w:val="es-ES_tradnl"/>
        </w:rPr>
        <w:t xml:space="preserve"> por unanimidad</w:t>
      </w:r>
    </w:p>
    <w:p w:rsidR="00C66336" w:rsidRPr="00473BA8" w:rsidRDefault="00C66336" w:rsidP="00C66336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66336" w:rsidRPr="00473BA8" w:rsidRDefault="00C66336" w:rsidP="00C66336">
      <w:pPr>
        <w:keepNext/>
        <w:jc w:val="center"/>
        <w:outlineLvl w:val="1"/>
        <w:rPr>
          <w:rFonts w:ascii="Arial" w:hAnsi="Arial" w:cs="Arial"/>
          <w:b/>
          <w:smallCaps/>
          <w:sz w:val="24"/>
          <w:lang w:val="es-ES"/>
        </w:rPr>
      </w:pPr>
      <w:r w:rsidRPr="00473BA8">
        <w:rPr>
          <w:rFonts w:ascii="Arial" w:hAnsi="Arial" w:cs="Arial"/>
          <w:b/>
          <w:smallCaps/>
          <w:sz w:val="24"/>
          <w:lang w:val="es-ES"/>
        </w:rPr>
        <w:t>RESUELVE:</w:t>
      </w:r>
    </w:p>
    <w:p w:rsidR="00C66336" w:rsidRPr="00473BA8" w:rsidRDefault="00C66336" w:rsidP="00C6633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66336" w:rsidRDefault="00C66336" w:rsidP="00C66336">
      <w:pPr>
        <w:jc w:val="both"/>
        <w:rPr>
          <w:rFonts w:ascii="Arial" w:hAnsi="Arial" w:cs="Arial"/>
          <w:sz w:val="24"/>
          <w:lang w:val="es-ES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>Art. 1).-</w:t>
      </w:r>
      <w:r w:rsidRPr="00473BA8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Solicitar al Consejo Superior Universitario el pago de una asignación complementaria  a la </w:t>
      </w:r>
      <w:r w:rsidRPr="00C66336">
        <w:rPr>
          <w:rFonts w:ascii="Arial" w:hAnsi="Arial" w:cs="Arial"/>
          <w:b/>
          <w:sz w:val="24"/>
          <w:lang w:val="es-ES"/>
        </w:rPr>
        <w:t>Magister Telma Delladio</w:t>
      </w:r>
      <w:r>
        <w:rPr>
          <w:rFonts w:ascii="Arial" w:hAnsi="Arial" w:cs="Arial"/>
          <w:sz w:val="24"/>
          <w:lang w:val="es-ES"/>
        </w:rPr>
        <w:t xml:space="preserve"> </w:t>
      </w:r>
      <w:r w:rsidRPr="00C66336">
        <w:rPr>
          <w:rFonts w:ascii="Arial" w:hAnsi="Arial" w:cs="Arial"/>
          <w:b/>
          <w:sz w:val="24"/>
          <w:lang w:val="es-ES"/>
        </w:rPr>
        <w:t>(Leg. 9571)</w:t>
      </w:r>
      <w:r>
        <w:rPr>
          <w:rFonts w:ascii="Arial" w:hAnsi="Arial" w:cs="Arial"/>
          <w:sz w:val="24"/>
          <w:lang w:val="es-ES"/>
        </w:rPr>
        <w:t xml:space="preserve"> </w:t>
      </w:r>
      <w:r w:rsidR="003A0970">
        <w:rPr>
          <w:rFonts w:ascii="Arial" w:hAnsi="Arial" w:cs="Arial"/>
          <w:sz w:val="24"/>
          <w:lang w:val="es-ES"/>
        </w:rPr>
        <w:t xml:space="preserve">en reconocimiento por las tareas realizadas </w:t>
      </w:r>
      <w:r>
        <w:rPr>
          <w:rFonts w:ascii="Arial" w:hAnsi="Arial" w:cs="Arial"/>
          <w:sz w:val="24"/>
          <w:lang w:val="es-ES"/>
        </w:rPr>
        <w:t xml:space="preserve">como Docente Coordinador de las actividades de la 2º Etapa de implementación, </w:t>
      </w:r>
      <w:r w:rsidR="003A0970">
        <w:rPr>
          <w:rFonts w:ascii="Arial" w:hAnsi="Arial" w:cs="Arial"/>
          <w:sz w:val="24"/>
          <w:lang w:val="es-ES"/>
        </w:rPr>
        <w:t>llevadas a cabo</w:t>
      </w:r>
      <w:r>
        <w:rPr>
          <w:rFonts w:ascii="Arial" w:hAnsi="Arial" w:cs="Arial"/>
          <w:sz w:val="24"/>
          <w:lang w:val="es-ES"/>
        </w:rPr>
        <w:t xml:space="preserve"> en el marco del Proyecto Program.AR, durante el período comprendido entre el 01 de junio y el 15 de julio de 2016.-</w:t>
      </w:r>
    </w:p>
    <w:p w:rsidR="00C66336" w:rsidRDefault="00C66336" w:rsidP="00C66336">
      <w:pPr>
        <w:jc w:val="both"/>
        <w:rPr>
          <w:rFonts w:ascii="Arial" w:hAnsi="Arial" w:cs="Arial"/>
          <w:sz w:val="24"/>
          <w:lang w:val="es-ES"/>
        </w:rPr>
      </w:pPr>
    </w:p>
    <w:p w:rsidR="00C66336" w:rsidRDefault="00C66336" w:rsidP="00C66336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Art. 2º</w:t>
      </w:r>
      <w:r w:rsidRPr="00473BA8">
        <w:rPr>
          <w:rFonts w:ascii="Arial" w:hAnsi="Arial" w:cs="Arial"/>
          <w:b/>
          <w:bCs/>
          <w:sz w:val="24"/>
          <w:lang w:val="es-ES"/>
        </w:rPr>
        <w:t>).-</w:t>
      </w:r>
      <w:r w:rsidRPr="00473BA8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Establecer que la Mg. Delladio percibirá</w:t>
      </w:r>
      <w:r w:rsidR="003A0970">
        <w:rPr>
          <w:rFonts w:ascii="Arial" w:hAnsi="Arial" w:cs="Arial"/>
          <w:sz w:val="24"/>
          <w:lang w:val="es-ES"/>
        </w:rPr>
        <w:t xml:space="preserve"> por</w:t>
      </w:r>
      <w:r>
        <w:rPr>
          <w:rFonts w:ascii="Arial" w:hAnsi="Arial" w:cs="Arial"/>
          <w:sz w:val="24"/>
          <w:lang w:val="es-ES"/>
        </w:rPr>
        <w:t xml:space="preserve"> el desempeño de sus func</w:t>
      </w:r>
      <w:r w:rsidR="00BE7E3E">
        <w:rPr>
          <w:rFonts w:ascii="Arial" w:hAnsi="Arial" w:cs="Arial"/>
          <w:sz w:val="24"/>
          <w:lang w:val="es-ES"/>
        </w:rPr>
        <w:t xml:space="preserve">iones una suma mensual, fija </w:t>
      </w:r>
      <w:r>
        <w:rPr>
          <w:rFonts w:ascii="Arial" w:hAnsi="Arial" w:cs="Arial"/>
          <w:sz w:val="24"/>
          <w:lang w:val="es-ES"/>
        </w:rPr>
        <w:t xml:space="preserve">remunerativa y no bonificable de Pesos </w:t>
      </w:r>
      <w:r w:rsidR="00BF76E2">
        <w:rPr>
          <w:rFonts w:ascii="Arial" w:hAnsi="Arial" w:cs="Arial"/>
          <w:sz w:val="24"/>
          <w:lang w:val="es-ES"/>
        </w:rPr>
        <w:t xml:space="preserve">CINCO </w:t>
      </w:r>
      <w:r>
        <w:rPr>
          <w:rFonts w:ascii="Arial" w:hAnsi="Arial" w:cs="Arial"/>
          <w:sz w:val="24"/>
          <w:lang w:val="es-ES"/>
        </w:rPr>
        <w:t xml:space="preserve">MIL </w:t>
      </w:r>
      <w:r w:rsidR="00BF76E2">
        <w:rPr>
          <w:rFonts w:ascii="Arial" w:hAnsi="Arial" w:cs="Arial"/>
          <w:sz w:val="24"/>
          <w:lang w:val="es-ES"/>
        </w:rPr>
        <w:t>OCHENTA y OCHO con 18/100 ($ 5.088,18</w:t>
      </w:r>
      <w:r w:rsidR="00BE7E3E">
        <w:rPr>
          <w:rFonts w:ascii="Arial" w:hAnsi="Arial" w:cs="Arial"/>
          <w:sz w:val="24"/>
          <w:lang w:val="es-ES"/>
        </w:rPr>
        <w:t>)</w:t>
      </w:r>
      <w:r w:rsidR="00BE7E3E" w:rsidRPr="00BE7E3E">
        <w:rPr>
          <w:rFonts w:ascii="Arial" w:hAnsi="Arial" w:cs="Arial"/>
          <w:bCs/>
          <w:sz w:val="24"/>
          <w:lang w:val="es-ES"/>
        </w:rPr>
        <w:t xml:space="preserve"> </w:t>
      </w:r>
      <w:r w:rsidR="00BE7E3E" w:rsidRPr="00E77F7C">
        <w:rPr>
          <w:rFonts w:ascii="Arial" w:hAnsi="Arial" w:cs="Arial"/>
          <w:bCs/>
          <w:sz w:val="24"/>
          <w:lang w:val="es-ES"/>
        </w:rPr>
        <w:t>que</w:t>
      </w:r>
      <w:r w:rsidR="00BE7E3E" w:rsidRPr="00E77F7C">
        <w:rPr>
          <w:rFonts w:ascii="Arial" w:hAnsi="Arial" w:cs="Arial"/>
          <w:sz w:val="24"/>
          <w:lang w:val="es-ES"/>
        </w:rPr>
        <w:t xml:space="preserve"> incluye el Sueldo Anual Complementario (S.A.C.).-</w:t>
      </w:r>
      <w:r w:rsidR="00BE7E3E">
        <w:rPr>
          <w:rFonts w:ascii="Arial" w:hAnsi="Arial" w:cs="Arial"/>
          <w:sz w:val="24"/>
          <w:lang w:val="es-ES"/>
        </w:rPr>
        <w:t xml:space="preserve">  .-</w:t>
      </w:r>
    </w:p>
    <w:p w:rsidR="00C66336" w:rsidRDefault="00C66336" w:rsidP="00C66336">
      <w:pPr>
        <w:jc w:val="both"/>
        <w:rPr>
          <w:rFonts w:ascii="Arial" w:hAnsi="Arial" w:cs="Arial"/>
          <w:sz w:val="24"/>
          <w:lang w:val="es-ES"/>
        </w:rPr>
      </w:pPr>
    </w:p>
    <w:p w:rsidR="00C66336" w:rsidRDefault="00C66336" w:rsidP="00C66336">
      <w:pPr>
        <w:jc w:val="both"/>
        <w:rPr>
          <w:rFonts w:ascii="Arial" w:hAnsi="Arial" w:cs="Arial"/>
          <w:sz w:val="24"/>
          <w:lang w:val="es-ES"/>
        </w:rPr>
      </w:pPr>
    </w:p>
    <w:p w:rsidR="00BF76E2" w:rsidRDefault="00BF76E2" w:rsidP="00C66336">
      <w:pPr>
        <w:jc w:val="both"/>
        <w:rPr>
          <w:rFonts w:ascii="Arial" w:hAnsi="Arial" w:cs="Arial"/>
          <w:b/>
          <w:sz w:val="24"/>
          <w:lang w:val="es-ES_tradnl"/>
        </w:rPr>
      </w:pPr>
    </w:p>
    <w:p w:rsidR="00BF76E2" w:rsidRDefault="00BF76E2" w:rsidP="00C66336">
      <w:pPr>
        <w:jc w:val="both"/>
        <w:rPr>
          <w:rFonts w:ascii="Arial" w:hAnsi="Arial" w:cs="Arial"/>
          <w:b/>
          <w:sz w:val="24"/>
          <w:lang w:val="es-ES_tradnl"/>
        </w:rPr>
      </w:pPr>
    </w:p>
    <w:p w:rsidR="00BF76E2" w:rsidRDefault="00BF76E2" w:rsidP="00C66336">
      <w:pPr>
        <w:jc w:val="both"/>
        <w:rPr>
          <w:rFonts w:ascii="Arial" w:hAnsi="Arial" w:cs="Arial"/>
          <w:b/>
          <w:sz w:val="24"/>
          <w:lang w:val="es-ES_tradnl"/>
        </w:rPr>
      </w:pPr>
    </w:p>
    <w:p w:rsidR="00471FBD" w:rsidRDefault="00471FBD" w:rsidP="00C66336">
      <w:pPr>
        <w:jc w:val="both"/>
        <w:rPr>
          <w:rFonts w:ascii="Arial" w:hAnsi="Arial" w:cs="Arial"/>
          <w:b/>
          <w:sz w:val="24"/>
          <w:lang w:val="es-ES_tradnl"/>
        </w:rPr>
      </w:pPr>
    </w:p>
    <w:p w:rsidR="00C66336" w:rsidRDefault="00BF76E2" w:rsidP="00C66336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///CDCIC-133</w:t>
      </w:r>
      <w:r w:rsidR="00C66336">
        <w:rPr>
          <w:rFonts w:ascii="Arial" w:hAnsi="Arial" w:cs="Arial"/>
          <w:b/>
          <w:sz w:val="24"/>
          <w:lang w:val="es-ES_tradnl"/>
        </w:rPr>
        <w:t>/17</w:t>
      </w:r>
    </w:p>
    <w:p w:rsidR="00C66336" w:rsidRDefault="00C66336" w:rsidP="00C66336">
      <w:pPr>
        <w:jc w:val="both"/>
        <w:rPr>
          <w:rFonts w:ascii="Arial" w:hAnsi="Arial" w:cs="Arial"/>
          <w:b/>
          <w:sz w:val="24"/>
          <w:lang w:val="es-ES_tradnl"/>
        </w:rPr>
      </w:pPr>
    </w:p>
    <w:p w:rsidR="00C66336" w:rsidRPr="00032C07" w:rsidRDefault="00C66336" w:rsidP="00C66336">
      <w:pPr>
        <w:jc w:val="both"/>
        <w:rPr>
          <w:rFonts w:ascii="Arial" w:hAnsi="Arial" w:cs="Arial"/>
          <w:sz w:val="24"/>
          <w:szCs w:val="24"/>
          <w:lang w:val="es-ES" w:eastAsia="ar-SA"/>
        </w:rPr>
      </w:pPr>
      <w:r>
        <w:rPr>
          <w:rFonts w:ascii="Arial" w:hAnsi="Arial" w:cs="Arial"/>
          <w:b/>
          <w:sz w:val="24"/>
          <w:lang w:val="es-ES_tradnl"/>
        </w:rPr>
        <w:t>Art. 3</w:t>
      </w:r>
      <w:r w:rsidRPr="007A7310">
        <w:rPr>
          <w:rFonts w:ascii="Arial" w:hAnsi="Arial" w:cs="Arial"/>
          <w:b/>
          <w:sz w:val="24"/>
          <w:lang w:val="es-ES_tradnl"/>
        </w:rPr>
        <w:t>º).-</w:t>
      </w:r>
      <w:r w:rsidRPr="007A7310">
        <w:rPr>
          <w:rFonts w:ascii="Arial" w:hAnsi="Arial" w:cs="Arial"/>
          <w:sz w:val="24"/>
          <w:lang w:val="es-ES_tradnl"/>
        </w:rPr>
        <w:t xml:space="preserve"> </w:t>
      </w:r>
      <w:r w:rsidRPr="007A7310">
        <w:rPr>
          <w:rFonts w:ascii="Arial" w:hAnsi="Arial" w:cs="Arial"/>
          <w:sz w:val="24"/>
          <w:lang w:val="es-ES"/>
        </w:rPr>
        <w:t xml:space="preserve">El gasto que demande el cumplimiento de la presente Resolución será imputado a la </w:t>
      </w:r>
      <w:r w:rsidRPr="007A7310">
        <w:rPr>
          <w:rFonts w:ascii="Arial" w:hAnsi="Arial" w:cs="Arial"/>
          <w:b/>
          <w:sz w:val="24"/>
          <w:lang w:val="es-ES"/>
        </w:rPr>
        <w:t>Unidad Presupuestaria</w:t>
      </w:r>
      <w:r w:rsidRPr="007A7310">
        <w:rPr>
          <w:rFonts w:ascii="Arial" w:hAnsi="Arial" w:cs="Arial"/>
          <w:sz w:val="24"/>
          <w:lang w:val="es-ES"/>
        </w:rPr>
        <w:t xml:space="preserve"> 014.001.000: Departamento de Ciencias e Ingeniería de la Computación, </w:t>
      </w:r>
      <w:r w:rsidRPr="007A7310">
        <w:rPr>
          <w:rFonts w:ascii="Arial" w:hAnsi="Arial" w:cs="Arial"/>
          <w:b/>
          <w:sz w:val="24"/>
          <w:lang w:val="es-ES"/>
        </w:rPr>
        <w:t>Categoría Programática</w:t>
      </w:r>
      <w:r w:rsidRPr="007A7310">
        <w:rPr>
          <w:rFonts w:ascii="Arial" w:hAnsi="Arial" w:cs="Arial"/>
          <w:sz w:val="24"/>
          <w:lang w:val="es-ES"/>
        </w:rPr>
        <w:t xml:space="preserve"> 99.01.30.01.00: </w:t>
      </w:r>
      <w:r w:rsidRPr="007A7310">
        <w:rPr>
          <w:rFonts w:ascii="Arial" w:hAnsi="Arial" w:cs="Arial"/>
          <w:b/>
          <w:sz w:val="24"/>
          <w:lang w:val="es-ES"/>
        </w:rPr>
        <w:t>Programa</w:t>
      </w:r>
      <w:r w:rsidRPr="007A7310">
        <w:rPr>
          <w:rFonts w:ascii="Arial" w:hAnsi="Arial" w:cs="Arial"/>
          <w:sz w:val="24"/>
          <w:lang w:val="es-ES"/>
        </w:rPr>
        <w:t xml:space="preserve">: Programas Especiales – </w:t>
      </w:r>
      <w:r w:rsidRPr="007A7310">
        <w:rPr>
          <w:rFonts w:ascii="Arial" w:hAnsi="Arial" w:cs="Arial"/>
          <w:b/>
          <w:sz w:val="24"/>
          <w:lang w:val="es-ES"/>
        </w:rPr>
        <w:t>Subprograma</w:t>
      </w:r>
      <w:r w:rsidRPr="007A7310">
        <w:rPr>
          <w:rFonts w:ascii="Arial" w:hAnsi="Arial" w:cs="Arial"/>
          <w:sz w:val="24"/>
          <w:lang w:val="es-ES"/>
        </w:rPr>
        <w:t xml:space="preserve">: Calidad Universitaria – </w:t>
      </w:r>
      <w:r w:rsidRPr="007A7310">
        <w:rPr>
          <w:rFonts w:ascii="Arial" w:hAnsi="Arial" w:cs="Arial"/>
          <w:b/>
          <w:sz w:val="24"/>
          <w:lang w:val="es-ES"/>
        </w:rPr>
        <w:t>Proyecto</w:t>
      </w:r>
      <w:r w:rsidRPr="007A7310">
        <w:rPr>
          <w:rFonts w:ascii="Arial" w:hAnsi="Arial" w:cs="Arial"/>
          <w:sz w:val="24"/>
          <w:lang w:val="es-ES"/>
        </w:rPr>
        <w:t xml:space="preserve">: Convenio Asistencia Técnica Fund. SADOSKY-UNS – </w:t>
      </w:r>
      <w:r w:rsidRPr="007A7310">
        <w:rPr>
          <w:rFonts w:ascii="Arial" w:hAnsi="Arial" w:cs="Arial"/>
          <w:b/>
          <w:sz w:val="24"/>
          <w:lang w:val="es-ES"/>
        </w:rPr>
        <w:t>Actividad:</w:t>
      </w:r>
      <w:r w:rsidRPr="007A7310">
        <w:rPr>
          <w:rFonts w:ascii="Arial" w:hAnsi="Arial" w:cs="Arial"/>
          <w:sz w:val="24"/>
          <w:lang w:val="es-ES"/>
        </w:rPr>
        <w:t xml:space="preserve"> Desarrollo de Actividades en Escuelas Secundarias para incentivar carreras TIC, </w:t>
      </w:r>
      <w:r w:rsidRPr="007A7310">
        <w:rPr>
          <w:rFonts w:ascii="Arial" w:hAnsi="Arial" w:cs="Arial"/>
          <w:b/>
          <w:sz w:val="24"/>
          <w:lang w:val="es-ES"/>
        </w:rPr>
        <w:t>Fuente de Financiamiento</w:t>
      </w:r>
      <w:r w:rsidRPr="007A7310">
        <w:rPr>
          <w:rFonts w:ascii="Arial" w:hAnsi="Arial" w:cs="Arial"/>
          <w:sz w:val="24"/>
          <w:lang w:val="es-ES"/>
        </w:rPr>
        <w:t xml:space="preserve"> 1.</w:t>
      </w:r>
      <w:r w:rsidR="009465BE">
        <w:rPr>
          <w:rFonts w:ascii="Arial" w:hAnsi="Arial" w:cs="Arial"/>
          <w:sz w:val="24"/>
          <w:lang w:val="es-ES"/>
        </w:rPr>
        <w:t>1</w:t>
      </w:r>
      <w:r>
        <w:rPr>
          <w:rFonts w:ascii="Arial" w:hAnsi="Arial" w:cs="Arial"/>
          <w:sz w:val="24"/>
          <w:lang w:val="es-ES"/>
        </w:rPr>
        <w:t>.</w:t>
      </w:r>
      <w:r w:rsidR="009465BE">
        <w:rPr>
          <w:rFonts w:ascii="Arial" w:hAnsi="Arial" w:cs="Arial"/>
          <w:sz w:val="24"/>
          <w:lang w:val="es-ES"/>
        </w:rPr>
        <w:t>-</w:t>
      </w:r>
    </w:p>
    <w:p w:rsidR="00C66336" w:rsidRPr="00A7151F" w:rsidRDefault="00C66336" w:rsidP="00C66336">
      <w:pPr>
        <w:rPr>
          <w:sz w:val="24"/>
          <w:szCs w:val="24"/>
          <w:lang w:val="es-AR"/>
        </w:rPr>
      </w:pPr>
    </w:p>
    <w:p w:rsidR="00C66336" w:rsidRPr="00473BA8" w:rsidRDefault="00C66336" w:rsidP="00C66336">
      <w:pPr>
        <w:jc w:val="both"/>
        <w:rPr>
          <w:rFonts w:ascii="Arial" w:hAnsi="Arial" w:cs="Arial"/>
          <w:sz w:val="24"/>
          <w:lang w:val="es-ES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 xml:space="preserve">Art. </w:t>
      </w:r>
      <w:r>
        <w:rPr>
          <w:rFonts w:ascii="Arial" w:hAnsi="Arial" w:cs="Arial"/>
          <w:b/>
          <w:bCs/>
          <w:sz w:val="24"/>
          <w:lang w:val="es-ES"/>
        </w:rPr>
        <w:t>4°</w:t>
      </w:r>
      <w:r w:rsidRPr="00473BA8">
        <w:rPr>
          <w:rFonts w:ascii="Arial" w:hAnsi="Arial" w:cs="Arial"/>
          <w:b/>
          <w:bCs/>
          <w:sz w:val="24"/>
          <w:lang w:val="es-ES"/>
        </w:rPr>
        <w:t xml:space="preserve">).- </w:t>
      </w:r>
      <w:r w:rsidRPr="00473BA8">
        <w:rPr>
          <w:rFonts w:ascii="Arial" w:hAnsi="Arial" w:cs="Arial"/>
          <w:sz w:val="24"/>
          <w:lang w:val="es-ES"/>
        </w:rPr>
        <w:t xml:space="preserve">Regístrese, pase a la Dirección General de </w:t>
      </w:r>
      <w:r>
        <w:rPr>
          <w:rFonts w:ascii="Arial" w:hAnsi="Arial" w:cs="Arial"/>
          <w:sz w:val="24"/>
          <w:lang w:val="es-ES"/>
        </w:rPr>
        <w:t>Economía y Finanzas</w:t>
      </w:r>
      <w:r w:rsidRPr="00473BA8">
        <w:rPr>
          <w:rFonts w:ascii="Arial" w:hAnsi="Arial" w:cs="Arial"/>
          <w:sz w:val="24"/>
          <w:lang w:val="es-ES"/>
        </w:rPr>
        <w:t xml:space="preserve"> para su conocimiento y demás efectos.--------------------------------------------------</w:t>
      </w:r>
      <w:r>
        <w:rPr>
          <w:rFonts w:ascii="Arial" w:hAnsi="Arial" w:cs="Arial"/>
          <w:sz w:val="24"/>
          <w:lang w:val="es-ES"/>
        </w:rPr>
        <w:t>---------------------------</w:t>
      </w:r>
    </w:p>
    <w:p w:rsidR="00C66336" w:rsidRPr="00473BA8" w:rsidRDefault="00C66336" w:rsidP="00C66336">
      <w:pPr>
        <w:jc w:val="both"/>
        <w:rPr>
          <w:sz w:val="24"/>
          <w:lang w:val="es-ES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rPr>
          <w:rFonts w:ascii="Arial" w:hAnsi="Arial" w:cs="Arial"/>
          <w:b/>
          <w:sz w:val="24"/>
          <w:szCs w:val="24"/>
          <w:lang w:val="es-AR"/>
        </w:rPr>
      </w:pPr>
    </w:p>
    <w:sectPr w:rsidR="00C66336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3939"/>
    <w:rsid w:val="00111A49"/>
    <w:rsid w:val="001A773A"/>
    <w:rsid w:val="001D71F9"/>
    <w:rsid w:val="001F5532"/>
    <w:rsid w:val="00244DE9"/>
    <w:rsid w:val="002548E1"/>
    <w:rsid w:val="0028258C"/>
    <w:rsid w:val="002905BD"/>
    <w:rsid w:val="002911C7"/>
    <w:rsid w:val="00293FF4"/>
    <w:rsid w:val="002A2EFE"/>
    <w:rsid w:val="002C1AEA"/>
    <w:rsid w:val="002C3029"/>
    <w:rsid w:val="00300610"/>
    <w:rsid w:val="00322D9F"/>
    <w:rsid w:val="00335A1F"/>
    <w:rsid w:val="00385A89"/>
    <w:rsid w:val="003A0970"/>
    <w:rsid w:val="003A3C23"/>
    <w:rsid w:val="003A447D"/>
    <w:rsid w:val="003B5C88"/>
    <w:rsid w:val="003C1E17"/>
    <w:rsid w:val="003E40AB"/>
    <w:rsid w:val="003F2ACE"/>
    <w:rsid w:val="00422BA1"/>
    <w:rsid w:val="00462A5D"/>
    <w:rsid w:val="00471FBD"/>
    <w:rsid w:val="00473BA8"/>
    <w:rsid w:val="00474E79"/>
    <w:rsid w:val="00491432"/>
    <w:rsid w:val="004B49AB"/>
    <w:rsid w:val="004E15BF"/>
    <w:rsid w:val="00513DF4"/>
    <w:rsid w:val="00522D21"/>
    <w:rsid w:val="0052789D"/>
    <w:rsid w:val="00553D09"/>
    <w:rsid w:val="00587AB1"/>
    <w:rsid w:val="00595AC4"/>
    <w:rsid w:val="005A48D5"/>
    <w:rsid w:val="005A6DB4"/>
    <w:rsid w:val="005D2927"/>
    <w:rsid w:val="005D6645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8D116F"/>
    <w:rsid w:val="0090492E"/>
    <w:rsid w:val="009465BE"/>
    <w:rsid w:val="009613B2"/>
    <w:rsid w:val="0096582A"/>
    <w:rsid w:val="00981813"/>
    <w:rsid w:val="009A47F7"/>
    <w:rsid w:val="009D01DD"/>
    <w:rsid w:val="009E7C67"/>
    <w:rsid w:val="00A25E3A"/>
    <w:rsid w:val="00A42110"/>
    <w:rsid w:val="00A46384"/>
    <w:rsid w:val="00A7151F"/>
    <w:rsid w:val="00A76ECE"/>
    <w:rsid w:val="00A92BD4"/>
    <w:rsid w:val="00AA7921"/>
    <w:rsid w:val="00AD3A12"/>
    <w:rsid w:val="00B03C26"/>
    <w:rsid w:val="00B40BCB"/>
    <w:rsid w:val="00B46A6F"/>
    <w:rsid w:val="00B65F21"/>
    <w:rsid w:val="00B67529"/>
    <w:rsid w:val="00BE45B8"/>
    <w:rsid w:val="00BE7E3E"/>
    <w:rsid w:val="00BF1F37"/>
    <w:rsid w:val="00BF76E2"/>
    <w:rsid w:val="00C2093C"/>
    <w:rsid w:val="00C2785A"/>
    <w:rsid w:val="00C66336"/>
    <w:rsid w:val="00C805FC"/>
    <w:rsid w:val="00CE4208"/>
    <w:rsid w:val="00CF68E5"/>
    <w:rsid w:val="00D01F99"/>
    <w:rsid w:val="00D50404"/>
    <w:rsid w:val="00DF52B6"/>
    <w:rsid w:val="00E00A07"/>
    <w:rsid w:val="00E12685"/>
    <w:rsid w:val="00E347C3"/>
    <w:rsid w:val="00E67A39"/>
    <w:rsid w:val="00E86B5F"/>
    <w:rsid w:val="00E9049F"/>
    <w:rsid w:val="00EA3DFB"/>
    <w:rsid w:val="00EA6C2D"/>
    <w:rsid w:val="00EC5F00"/>
    <w:rsid w:val="00EE48D5"/>
    <w:rsid w:val="00F1490F"/>
    <w:rsid w:val="00F23A4D"/>
    <w:rsid w:val="00F334AE"/>
    <w:rsid w:val="00F4576A"/>
    <w:rsid w:val="00F647EB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73B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71FB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semiHidden/>
    <w:rsid w:val="00473BA8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471FBD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2014-09-18T16:49:00Z</cp:lastPrinted>
  <dcterms:created xsi:type="dcterms:W3CDTF">2025-07-06T18:44:00Z</dcterms:created>
  <dcterms:modified xsi:type="dcterms:W3CDTF">2025-07-06T18:44:00Z</dcterms:modified>
</cp:coreProperties>
</file>