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03728E">
        <w:rPr>
          <w:rFonts w:ascii="Arial" w:hAnsi="Arial"/>
          <w:b/>
          <w:sz w:val="24"/>
          <w:lang w:val="es-AR"/>
        </w:rPr>
        <w:t xml:space="preserve">  CDCIC-1</w:t>
      </w:r>
      <w:r w:rsidR="00292C2E">
        <w:rPr>
          <w:rFonts w:ascii="Arial" w:hAnsi="Arial"/>
          <w:b/>
          <w:sz w:val="24"/>
          <w:lang w:val="es-AR"/>
        </w:rPr>
        <w:t>84/17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E038A2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color w:val="000000"/>
          <w:sz w:val="24"/>
          <w:lang w:val="es-AR"/>
        </w:rPr>
      </w:pPr>
    </w:p>
    <w:p w:rsidR="00F05D1D" w:rsidRDefault="00F05D1D" w:rsidP="00E038A2">
      <w:pPr>
        <w:pStyle w:val="Sangra3detindependiente"/>
        <w:ind w:firstLine="851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>
        <w:rPr>
          <w:b/>
          <w:i/>
          <w:color w:val="000000"/>
        </w:rPr>
        <w:t>Compiladores e Intérpretes</w:t>
      </w:r>
      <w:r>
        <w:rPr>
          <w:color w:val="000000"/>
        </w:rPr>
        <w:t xml:space="preserve"> se dicta en el segundo cuatrimestre </w:t>
      </w:r>
      <w:r w:rsidR="00E038A2">
        <w:rPr>
          <w:color w:val="000000"/>
        </w:rPr>
        <w:t>para alumnos de 5º año</w:t>
      </w:r>
      <w:r>
        <w:rPr>
          <w:color w:val="000000"/>
        </w:rPr>
        <w:t xml:space="preserve"> de la carrera Licenciatura</w:t>
      </w:r>
      <w:r w:rsidR="00E038A2">
        <w:rPr>
          <w:color w:val="000000"/>
        </w:rPr>
        <w:t xml:space="preserve"> en Ciencias de la Computación;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E038A2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1B36FF">
        <w:rPr>
          <w:rFonts w:ascii="Arial" w:hAnsi="Arial"/>
          <w:b/>
          <w:sz w:val="24"/>
          <w:lang w:val="es-AR"/>
        </w:rPr>
        <w:t>CONSIDERANDO:</w:t>
      </w:r>
      <w:r w:rsidR="001B36FF"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292C2E" w:rsidRDefault="00823AE4" w:rsidP="00E038A2">
      <w:pPr>
        <w:widowControl w:val="0"/>
        <w:ind w:firstLine="851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/>
          <w:color w:val="000000"/>
          <w:sz w:val="24"/>
          <w:lang w:val="es-AR"/>
        </w:rPr>
        <w:t xml:space="preserve">Que </w:t>
      </w:r>
      <w:r w:rsidR="00B028CD">
        <w:rPr>
          <w:rFonts w:ascii="Arial" w:hAnsi="Arial"/>
          <w:color w:val="000000"/>
          <w:sz w:val="24"/>
          <w:lang w:val="es-AR"/>
        </w:rPr>
        <w:t>la asignatura no cuenta con pro</w:t>
      </w:r>
      <w:r w:rsidR="00292C2E">
        <w:rPr>
          <w:rFonts w:ascii="Arial" w:hAnsi="Arial"/>
          <w:color w:val="000000"/>
          <w:sz w:val="24"/>
          <w:lang w:val="es-AR"/>
        </w:rPr>
        <w:t xml:space="preserve">fesor asignado </w:t>
      </w:r>
      <w:r w:rsidR="00E038A2">
        <w:rPr>
          <w:rFonts w:ascii="Arial" w:hAnsi="Arial"/>
          <w:color w:val="000000"/>
          <w:sz w:val="24"/>
          <w:lang w:val="es-AR"/>
        </w:rPr>
        <w:t xml:space="preserve">en el presente cuatrimestre; </w:t>
      </w:r>
    </w:p>
    <w:p w:rsidR="00823AE4" w:rsidRDefault="00823AE4" w:rsidP="00E038A2">
      <w:pPr>
        <w:widowControl w:val="0"/>
        <w:ind w:firstLine="851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 </w:t>
      </w:r>
    </w:p>
    <w:p w:rsidR="00E038A2" w:rsidRDefault="00292C2E" w:rsidP="00E038A2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292C2E">
        <w:rPr>
          <w:rFonts w:ascii="Arial" w:hAnsi="Arial" w:cs="Arial"/>
          <w:sz w:val="24"/>
          <w:szCs w:val="24"/>
          <w:lang w:val="es-AR" w:eastAsia="es-AR"/>
        </w:rPr>
        <w:t xml:space="preserve">Que los miembros del Consejo Departamental coinciden en que </w:t>
      </w:r>
      <w:r>
        <w:rPr>
          <w:rFonts w:ascii="Arial" w:hAnsi="Arial" w:cs="Arial"/>
          <w:sz w:val="24"/>
          <w:szCs w:val="24"/>
          <w:lang w:val="es-AR" w:eastAsia="en-US"/>
        </w:rPr>
        <w:t>el Dr. Gottifredi</w:t>
      </w:r>
      <w:r w:rsidRPr="00292C2E">
        <w:rPr>
          <w:rFonts w:ascii="Arial" w:hAnsi="Arial" w:cs="Arial"/>
          <w:sz w:val="24"/>
          <w:szCs w:val="24"/>
          <w:lang w:val="es-AR" w:eastAsia="en-US"/>
        </w:rPr>
        <w:t xml:space="preserve"> </w:t>
      </w:r>
      <w:r w:rsidRPr="00292C2E">
        <w:rPr>
          <w:rFonts w:ascii="Arial" w:hAnsi="Arial" w:cs="Arial"/>
          <w:sz w:val="24"/>
          <w:szCs w:val="24"/>
          <w:lang w:val="es-ES_tradnl" w:eastAsia="es-AR"/>
        </w:rPr>
        <w:t xml:space="preserve">reúne los antecedentes adecuados </w:t>
      </w:r>
      <w:r w:rsidRPr="00292C2E">
        <w:rPr>
          <w:rFonts w:ascii="Arial" w:hAnsi="Arial" w:cs="Arial"/>
          <w:sz w:val="24"/>
          <w:szCs w:val="24"/>
          <w:lang w:val="es-AR" w:eastAsia="es-AR"/>
        </w:rPr>
        <w:t>para cumplir funciones</w:t>
      </w:r>
      <w:r w:rsidR="00E038A2">
        <w:rPr>
          <w:rFonts w:ascii="Arial" w:hAnsi="Arial" w:cs="Arial"/>
          <w:sz w:val="24"/>
          <w:szCs w:val="24"/>
          <w:lang w:val="es-AR" w:eastAsia="es-AR"/>
        </w:rPr>
        <w:t xml:space="preserve"> de Profesor de Compiladores e Intérpretes en el presente cuatrimestre; </w:t>
      </w:r>
    </w:p>
    <w:p w:rsidR="00E038A2" w:rsidRDefault="00E038A2" w:rsidP="00E038A2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</w:p>
    <w:p w:rsidR="00292C2E" w:rsidRPr="00E038A2" w:rsidRDefault="00292C2E" w:rsidP="00E038A2">
      <w:pPr>
        <w:ind w:firstLine="851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292C2E">
        <w:rPr>
          <w:rFonts w:ascii="Arial" w:hAnsi="Arial"/>
          <w:sz w:val="24"/>
          <w:lang w:val="es-AR"/>
        </w:rPr>
        <w:t>Que por resolución C</w:t>
      </w:r>
      <w:r>
        <w:rPr>
          <w:rFonts w:ascii="Arial" w:hAnsi="Arial"/>
          <w:sz w:val="24"/>
          <w:lang w:val="es-AR"/>
        </w:rPr>
        <w:t>DCIC-168</w:t>
      </w:r>
      <w:r w:rsidRPr="00292C2E">
        <w:rPr>
          <w:rFonts w:ascii="Arial" w:hAnsi="Arial"/>
          <w:sz w:val="24"/>
          <w:lang w:val="es-AR"/>
        </w:rPr>
        <w:t>/17 *Expte</w:t>
      </w:r>
      <w:r>
        <w:rPr>
          <w:rFonts w:ascii="Arial" w:hAnsi="Arial"/>
          <w:sz w:val="24"/>
          <w:lang w:val="es-AR"/>
        </w:rPr>
        <w:t>. 2292/17</w:t>
      </w:r>
      <w:r w:rsidRPr="00292C2E">
        <w:rPr>
          <w:rFonts w:ascii="Arial" w:hAnsi="Arial"/>
          <w:sz w:val="24"/>
          <w:lang w:val="es-AR"/>
        </w:rPr>
        <w:t xml:space="preserve"> se procedió a efectuar el bloqueo de un cargo de Profesor Adjunto con dedicación simple, vacante por renuncia </w:t>
      </w:r>
      <w:r>
        <w:rPr>
          <w:rFonts w:ascii="Arial" w:hAnsi="Arial"/>
          <w:sz w:val="24"/>
          <w:lang w:val="es-AR"/>
        </w:rPr>
        <w:t>del Dr. Luciano Tamargo</w:t>
      </w:r>
      <w:r w:rsidRPr="00292C2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napToGrid w:val="0"/>
          <w:sz w:val="24"/>
          <w:lang w:val="es-ES_tradnl"/>
        </w:rPr>
        <w:t>(Leg. 11121</w:t>
      </w:r>
      <w:r w:rsidRPr="00292C2E">
        <w:rPr>
          <w:rFonts w:ascii="Arial" w:hAnsi="Arial"/>
          <w:snapToGrid w:val="0"/>
          <w:sz w:val="24"/>
          <w:lang w:val="es-ES_tradnl"/>
        </w:rPr>
        <w:t xml:space="preserve"> *</w:t>
      </w:r>
      <w:r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Cargo de Planta 27028862</w:t>
      </w:r>
      <w:r w:rsidRPr="00292C2E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)</w:t>
      </w:r>
      <w:r w:rsidR="00496717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;</w:t>
      </w:r>
    </w:p>
    <w:p w:rsidR="001B36FF" w:rsidRPr="0068156D" w:rsidRDefault="001B36FF" w:rsidP="00E038A2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292C2E">
        <w:rPr>
          <w:lang w:eastAsia="es-ES"/>
        </w:rPr>
        <w:t>10</w:t>
      </w:r>
      <w:r>
        <w:rPr>
          <w:lang w:eastAsia="es-ES"/>
        </w:rPr>
        <w:t xml:space="preserve"> de </w:t>
      </w:r>
      <w:r w:rsidR="00292C2E">
        <w:rPr>
          <w:lang w:eastAsia="es-ES"/>
        </w:rPr>
        <w:t>agosto de 2017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Establecer una asignación complementaria a</w:t>
      </w:r>
      <w:r w:rsidR="00E038A2">
        <w:rPr>
          <w:rFonts w:ascii="Arial" w:hAnsi="Arial"/>
          <w:sz w:val="24"/>
          <w:lang w:val="es-AR"/>
        </w:rPr>
        <w:t>l Dr. Sebastián</w:t>
      </w:r>
      <w:r w:rsidR="00292C2E">
        <w:rPr>
          <w:rFonts w:ascii="Arial" w:hAnsi="Arial"/>
          <w:sz w:val="24"/>
          <w:lang w:val="es-AR"/>
        </w:rPr>
        <w:t xml:space="preserve"> GOTTIFREDI</w:t>
      </w:r>
      <w:r w:rsidR="00DC217C">
        <w:rPr>
          <w:rFonts w:ascii="Arial" w:hAnsi="Arial"/>
          <w:b/>
          <w:sz w:val="24"/>
          <w:lang w:val="es-AR"/>
        </w:rPr>
        <w:t xml:space="preserve"> </w:t>
      </w:r>
      <w:r w:rsidR="00AA1BB8">
        <w:rPr>
          <w:rFonts w:ascii="Arial" w:hAnsi="Arial" w:cs="Arial"/>
          <w:sz w:val="24"/>
          <w:lang w:val="es-ES_tradnl"/>
        </w:rPr>
        <w:t>(Leg. 11220</w:t>
      </w:r>
      <w:r w:rsidR="00DC217C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 xml:space="preserve">para cumplir funciones de Profesor, en el Área: </w:t>
      </w:r>
      <w:r w:rsidR="00694F0F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694F0F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i/>
          <w:iCs/>
          <w:sz w:val="24"/>
          <w:lang w:val="es-AR"/>
        </w:rPr>
        <w:t>“</w:t>
      </w:r>
      <w:r w:rsidR="00694F0F">
        <w:rPr>
          <w:rFonts w:ascii="Arial" w:hAnsi="Arial"/>
          <w:b/>
          <w:bCs/>
          <w:i/>
          <w:iCs/>
          <w:sz w:val="24"/>
          <w:lang w:val="es-AR"/>
        </w:rPr>
        <w:t>Compiladores e Intérpretes</w:t>
      </w:r>
      <w:r>
        <w:rPr>
          <w:rFonts w:ascii="Arial" w:hAnsi="Arial"/>
          <w:b/>
          <w:bCs/>
          <w:sz w:val="24"/>
          <w:lang w:val="es-AR"/>
        </w:rPr>
        <w:t>” (</w:t>
      </w:r>
      <w:r w:rsidR="00694F0F">
        <w:rPr>
          <w:rFonts w:ascii="Arial" w:hAnsi="Arial"/>
          <w:b/>
          <w:bCs/>
          <w:sz w:val="24"/>
          <w:lang w:val="es-AR"/>
        </w:rPr>
        <w:t>5576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</w:t>
      </w:r>
      <w:r w:rsidR="00DC217C">
        <w:rPr>
          <w:rFonts w:ascii="Arial" w:hAnsi="Arial"/>
          <w:sz w:val="24"/>
          <w:lang w:val="es-AR"/>
        </w:rPr>
        <w:t xml:space="preserve">omputación, desde el </w:t>
      </w:r>
      <w:r w:rsidR="008107A5">
        <w:rPr>
          <w:rFonts w:ascii="Arial" w:hAnsi="Arial"/>
          <w:sz w:val="24"/>
          <w:lang w:val="es-AR"/>
        </w:rPr>
        <w:t>01</w:t>
      </w:r>
      <w:r w:rsidR="00DC217C">
        <w:rPr>
          <w:rFonts w:ascii="Arial" w:hAnsi="Arial"/>
          <w:sz w:val="24"/>
          <w:lang w:val="es-AR"/>
        </w:rPr>
        <w:t xml:space="preserve"> de </w:t>
      </w:r>
      <w:r w:rsidR="008107A5">
        <w:rPr>
          <w:rFonts w:ascii="Arial" w:hAnsi="Arial"/>
          <w:sz w:val="24"/>
          <w:lang w:val="es-AR"/>
        </w:rPr>
        <w:t>septiembre</w:t>
      </w:r>
      <w:r w:rsidR="00DC217C">
        <w:rPr>
          <w:rFonts w:ascii="Arial" w:hAnsi="Arial"/>
          <w:sz w:val="24"/>
          <w:lang w:val="es-AR"/>
        </w:rPr>
        <w:t xml:space="preserve"> y hasta el </w:t>
      </w:r>
      <w:r w:rsidR="0003728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1 de </w:t>
      </w:r>
      <w:r w:rsidR="008107A5">
        <w:rPr>
          <w:rFonts w:ascii="Arial" w:hAnsi="Arial"/>
          <w:sz w:val="24"/>
          <w:lang w:val="es-AR"/>
        </w:rPr>
        <w:t>octubre</w:t>
      </w:r>
      <w:r w:rsidR="00AA1BB8">
        <w:rPr>
          <w:rFonts w:ascii="Arial" w:hAnsi="Arial"/>
          <w:sz w:val="24"/>
          <w:lang w:val="es-AR"/>
        </w:rPr>
        <w:t xml:space="preserve"> de 2017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217C" w:rsidRDefault="00DC217C" w:rsidP="00DC217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823AE4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823AE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Profesor Adjunto con dedicación simple.-</w:t>
      </w:r>
    </w:p>
    <w:p w:rsidR="00DC217C" w:rsidRPr="00872B4A" w:rsidRDefault="00DC217C" w:rsidP="00DC21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92C2E" w:rsidRPr="00292C2E" w:rsidRDefault="00292C2E" w:rsidP="00292C2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92C2E">
        <w:rPr>
          <w:rFonts w:ascii="Arial" w:hAnsi="Arial" w:cs="Arial"/>
          <w:b/>
          <w:sz w:val="24"/>
          <w:szCs w:val="24"/>
          <w:lang w:val="es-AR"/>
        </w:rPr>
        <w:t>Art. 3</w:t>
      </w:r>
      <w:r w:rsidRPr="00292C2E">
        <w:rPr>
          <w:rFonts w:ascii="Arial" w:hAnsi="Arial" w:cs="Arial"/>
          <w:b/>
          <w:sz w:val="24"/>
          <w:szCs w:val="24"/>
        </w:rPr>
        <w:sym w:font="Symbol" w:char="F0B0"/>
      </w:r>
      <w:r w:rsidRPr="00292C2E">
        <w:rPr>
          <w:rFonts w:ascii="Arial" w:hAnsi="Arial" w:cs="Arial"/>
          <w:b/>
          <w:sz w:val="24"/>
          <w:szCs w:val="24"/>
          <w:lang w:val="es-AR"/>
        </w:rPr>
        <w:t>)</w:t>
      </w:r>
      <w:r w:rsidRPr="00292C2E">
        <w:rPr>
          <w:rFonts w:ascii="Arial" w:hAnsi="Arial" w:cs="Arial"/>
          <w:sz w:val="24"/>
          <w:szCs w:val="24"/>
          <w:lang w:val="es-AR"/>
        </w:rPr>
        <w:t xml:space="preserve">.- La financiación de la contratación mencionada será erogada utilizando los fondos emergentes del bloqueo de un cargo de Profesor Adjunto con  dedicación simple (Cargo de Planta </w:t>
      </w:r>
      <w:r w:rsidR="00AA1BB8">
        <w:rPr>
          <w:rFonts w:ascii="Arial" w:hAnsi="Arial" w:cs="Arial"/>
          <w:snapToGrid w:val="0"/>
          <w:color w:val="000000"/>
          <w:sz w:val="24"/>
          <w:szCs w:val="24"/>
          <w:lang w:val="es-ES_tradnl"/>
        </w:rPr>
        <w:t>27028862</w:t>
      </w:r>
      <w:r w:rsidRPr="00292C2E">
        <w:rPr>
          <w:rFonts w:ascii="Arial" w:hAnsi="Arial" w:cs="Arial"/>
          <w:sz w:val="24"/>
          <w:szCs w:val="24"/>
          <w:lang w:val="es-ES_tradnl"/>
        </w:rPr>
        <w:t xml:space="preserve">), </w:t>
      </w:r>
      <w:r w:rsidRPr="00292C2E">
        <w:rPr>
          <w:rFonts w:ascii="Arial" w:hAnsi="Arial" w:cs="Arial"/>
          <w:sz w:val="24"/>
          <w:szCs w:val="24"/>
          <w:lang w:val="es-AR"/>
        </w:rPr>
        <w:t>ef</w:t>
      </w:r>
      <w:r w:rsidR="00AA1BB8">
        <w:rPr>
          <w:rFonts w:ascii="Arial" w:hAnsi="Arial" w:cs="Arial"/>
          <w:sz w:val="24"/>
          <w:szCs w:val="24"/>
          <w:lang w:val="es-AR"/>
        </w:rPr>
        <w:t>ectuado por resolución CDCIC-168</w:t>
      </w:r>
      <w:r w:rsidRPr="00292C2E">
        <w:rPr>
          <w:rFonts w:ascii="Arial" w:hAnsi="Arial" w:cs="Arial"/>
          <w:sz w:val="24"/>
          <w:szCs w:val="24"/>
          <w:lang w:val="es-AR"/>
        </w:rPr>
        <w:t>/17 *Expte</w:t>
      </w:r>
      <w:r w:rsidR="00AA1BB8">
        <w:rPr>
          <w:rFonts w:ascii="Arial" w:hAnsi="Arial" w:cs="Arial"/>
          <w:sz w:val="24"/>
          <w:szCs w:val="24"/>
          <w:lang w:val="es-AR"/>
        </w:rPr>
        <w:t>. 2292/17</w:t>
      </w:r>
      <w:r w:rsidRPr="00292C2E">
        <w:rPr>
          <w:rFonts w:ascii="Arial" w:hAnsi="Arial" w:cs="Arial"/>
          <w:sz w:val="24"/>
          <w:szCs w:val="24"/>
          <w:lang w:val="es-AR"/>
        </w:rPr>
        <w:t>.</w:t>
      </w:r>
    </w:p>
    <w:p w:rsidR="00292C2E" w:rsidRPr="00292C2E" w:rsidRDefault="00292C2E" w:rsidP="00292C2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92C2E" w:rsidRPr="00292C2E" w:rsidRDefault="00292C2E" w:rsidP="00292C2E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292C2E">
        <w:rPr>
          <w:rFonts w:ascii="Arial" w:hAnsi="Arial" w:cs="Arial"/>
          <w:b/>
          <w:sz w:val="24"/>
          <w:szCs w:val="24"/>
        </w:rPr>
        <w:t>Art. 4</w:t>
      </w:r>
      <w:r w:rsidRPr="00292C2E">
        <w:rPr>
          <w:rFonts w:ascii="Arial" w:hAnsi="Arial" w:cs="Arial"/>
          <w:b/>
          <w:sz w:val="24"/>
          <w:szCs w:val="24"/>
        </w:rPr>
        <w:sym w:font="Symbol" w:char="F0B0"/>
      </w:r>
      <w:r w:rsidRPr="00292C2E">
        <w:rPr>
          <w:rFonts w:ascii="Arial" w:hAnsi="Arial" w:cs="Arial"/>
          <w:b/>
          <w:sz w:val="24"/>
          <w:szCs w:val="24"/>
        </w:rPr>
        <w:t>)</w:t>
      </w:r>
      <w:r w:rsidRPr="00292C2E">
        <w:rPr>
          <w:rFonts w:ascii="Arial" w:hAnsi="Arial" w:cs="Arial"/>
          <w:sz w:val="24"/>
          <w:szCs w:val="24"/>
        </w:rPr>
        <w:t xml:space="preserve">.- </w:t>
      </w:r>
      <w:r w:rsidRPr="00292C2E">
        <w:rPr>
          <w:rFonts w:ascii="Arial" w:hAnsi="Arial" w:cs="Arial"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B36FF" w:rsidRPr="00292C2E" w:rsidRDefault="001B36FF">
      <w:pPr>
        <w:jc w:val="both"/>
        <w:rPr>
          <w:rFonts w:ascii="Arial" w:hAnsi="Arial" w:cs="Arial"/>
          <w:sz w:val="24"/>
          <w:lang w:val="es-AR"/>
        </w:rPr>
      </w:pPr>
    </w:p>
    <w:sectPr w:rsidR="001B36FF" w:rsidRPr="00292C2E" w:rsidSect="0003728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728E"/>
    <w:rsid w:val="0017420B"/>
    <w:rsid w:val="001B36FF"/>
    <w:rsid w:val="00292C2E"/>
    <w:rsid w:val="003E758E"/>
    <w:rsid w:val="00496717"/>
    <w:rsid w:val="005A033C"/>
    <w:rsid w:val="00652C3D"/>
    <w:rsid w:val="0068156D"/>
    <w:rsid w:val="00694F0F"/>
    <w:rsid w:val="006D4796"/>
    <w:rsid w:val="008107A5"/>
    <w:rsid w:val="00823AE4"/>
    <w:rsid w:val="00A26AA3"/>
    <w:rsid w:val="00AA1BB8"/>
    <w:rsid w:val="00B028CD"/>
    <w:rsid w:val="00B2466C"/>
    <w:rsid w:val="00B97256"/>
    <w:rsid w:val="00DB118B"/>
    <w:rsid w:val="00DC217C"/>
    <w:rsid w:val="00DF4F2E"/>
    <w:rsid w:val="00E038A2"/>
    <w:rsid w:val="00F0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2007-04-16T14:22:00Z</cp:lastPrinted>
  <dcterms:created xsi:type="dcterms:W3CDTF">2025-07-06T18:47:00Z</dcterms:created>
  <dcterms:modified xsi:type="dcterms:W3CDTF">2025-07-06T18:47:00Z</dcterms:modified>
</cp:coreProperties>
</file>