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01042">
        <w:rPr>
          <w:rFonts w:ascii="Arial" w:hAnsi="Arial" w:cs="Arial"/>
          <w:bCs/>
          <w:color w:val="000000"/>
          <w:szCs w:val="24"/>
          <w:lang w:val="es-ES"/>
        </w:rPr>
        <w:t>219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010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D2423" w:rsidRPr="00CD2423" w:rsidRDefault="00CD2423" w:rsidP="00CD2423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CD2423">
        <w:rPr>
          <w:rFonts w:ascii="Arial" w:hAnsi="Arial" w:cs="Arial"/>
          <w:b/>
          <w:lang w:val="es-AR" w:eastAsia="es-ES"/>
        </w:rPr>
        <w:t>VISTO:</w:t>
      </w:r>
    </w:p>
    <w:p w:rsidR="00CD2423" w:rsidRPr="00CD2423" w:rsidRDefault="00CD2423" w:rsidP="00CD2423">
      <w:pPr>
        <w:jc w:val="both"/>
        <w:rPr>
          <w:rFonts w:ascii="Arial" w:hAnsi="Arial"/>
          <w:szCs w:val="20"/>
          <w:lang w:val="es-ES"/>
        </w:rPr>
      </w:pPr>
    </w:p>
    <w:p w:rsidR="00CD2423" w:rsidRPr="00CD2423" w:rsidRDefault="00CD2423" w:rsidP="00CD242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CD2423">
        <w:rPr>
          <w:rFonts w:ascii="Arial" w:hAnsi="Arial"/>
          <w:snapToGrid w:val="0"/>
          <w:szCs w:val="20"/>
          <w:lang w:val="es-ES_tradnl" w:eastAsia="es-ES"/>
        </w:rPr>
        <w:t>Que la asignatura Métodos Formales para Ingeniería de Software se dicta para alumnos de 3º año de la carrera  Ingenier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CD2423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501042" w:rsidRPr="00501042" w:rsidRDefault="00501042" w:rsidP="00501042">
      <w:pPr>
        <w:ind w:firstLine="1418"/>
        <w:jc w:val="both"/>
        <w:rPr>
          <w:rFonts w:ascii="Arial" w:hAnsi="Arial"/>
          <w:szCs w:val="20"/>
          <w:lang w:val="es-ES_tradnl"/>
        </w:rPr>
      </w:pPr>
      <w:r w:rsidRPr="00501042">
        <w:rPr>
          <w:rFonts w:ascii="Arial" w:hAnsi="Arial"/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01042" w:rsidRDefault="00501042" w:rsidP="00501042">
      <w:pPr>
        <w:ind w:firstLine="1418"/>
        <w:jc w:val="both"/>
        <w:rPr>
          <w:rFonts w:ascii="Arial" w:hAnsi="Arial"/>
          <w:szCs w:val="20"/>
          <w:lang w:val="es-ES_tradnl"/>
        </w:rPr>
      </w:pPr>
    </w:p>
    <w:p w:rsidR="00501042" w:rsidRPr="00501042" w:rsidRDefault="00501042" w:rsidP="00501042">
      <w:pPr>
        <w:ind w:firstLine="1418"/>
        <w:jc w:val="both"/>
        <w:rPr>
          <w:rFonts w:ascii="Arial" w:hAnsi="Arial"/>
          <w:szCs w:val="20"/>
          <w:lang w:val="es-ES_tradnl"/>
        </w:rPr>
      </w:pPr>
      <w:r w:rsidRPr="00501042">
        <w:rPr>
          <w:rFonts w:ascii="Arial" w:hAnsi="Arial"/>
          <w:szCs w:val="20"/>
          <w:lang w:val="es-ES_tradnl"/>
        </w:rPr>
        <w:t xml:space="preserve">Que </w:t>
      </w:r>
      <w:r>
        <w:rPr>
          <w:rFonts w:ascii="Arial" w:hAnsi="Arial"/>
          <w:szCs w:val="20"/>
          <w:lang w:val="es-ES_tradnl"/>
        </w:rPr>
        <w:t>los miembros del Consejo Departamental</w:t>
      </w:r>
      <w:r w:rsidR="00DC4A31">
        <w:rPr>
          <w:rFonts w:ascii="Arial" w:hAnsi="Arial"/>
          <w:szCs w:val="20"/>
          <w:lang w:val="es-ES_tradnl"/>
        </w:rPr>
        <w:t xml:space="preserve"> coinciden </w:t>
      </w:r>
      <w:r>
        <w:rPr>
          <w:rFonts w:ascii="Arial" w:hAnsi="Arial"/>
          <w:szCs w:val="20"/>
          <w:lang w:val="es-ES_tradnl"/>
        </w:rPr>
        <w:t>que el Sr. Barboza</w:t>
      </w:r>
      <w:r w:rsidRPr="00501042">
        <w:rPr>
          <w:rFonts w:ascii="Arial" w:hAnsi="Arial"/>
          <w:b/>
          <w:szCs w:val="20"/>
          <w:lang w:val="es-AR"/>
        </w:rPr>
        <w:t xml:space="preserve"> </w:t>
      </w:r>
      <w:r w:rsidRPr="00501042">
        <w:rPr>
          <w:rFonts w:ascii="Arial" w:hAnsi="Arial"/>
          <w:szCs w:val="20"/>
          <w:lang w:val="es-ES_tradnl"/>
        </w:rPr>
        <w:t xml:space="preserve">reúne los antecedentes adecuados para cumplir funciones de Ayudante en la asignatura mencionada; </w:t>
      </w:r>
    </w:p>
    <w:p w:rsidR="00501042" w:rsidRPr="00501042" w:rsidRDefault="00501042" w:rsidP="00501042">
      <w:pPr>
        <w:ind w:firstLine="1418"/>
        <w:jc w:val="both"/>
        <w:rPr>
          <w:rFonts w:ascii="Arial" w:hAnsi="Arial"/>
          <w:szCs w:val="20"/>
          <w:lang w:val="es-ES_tradnl"/>
        </w:rPr>
      </w:pPr>
    </w:p>
    <w:p w:rsidR="00501042" w:rsidRPr="00501042" w:rsidRDefault="00501042" w:rsidP="00501042">
      <w:pPr>
        <w:ind w:firstLine="1418"/>
        <w:jc w:val="both"/>
        <w:rPr>
          <w:rFonts w:ascii="Arial" w:hAnsi="Arial"/>
          <w:szCs w:val="20"/>
          <w:lang w:val="es-ES_tradnl"/>
        </w:rPr>
      </w:pPr>
      <w:r w:rsidRPr="00501042">
        <w:rPr>
          <w:rFonts w:ascii="Arial" w:hAnsi="Arial" w:cs="Arial"/>
          <w:bCs/>
          <w:lang w:val="es-ES_tradnl"/>
        </w:rPr>
        <w:t>Que por resolución CSU-</w:t>
      </w:r>
      <w:r w:rsidRPr="00501042">
        <w:rPr>
          <w:rFonts w:ascii="Arial" w:hAnsi="Arial" w:cs="Arial"/>
          <w:lang w:val="es-ES_tradnl"/>
        </w:rPr>
        <w:t>735/16</w:t>
      </w:r>
      <w:r w:rsidRPr="00501042">
        <w:rPr>
          <w:rFonts w:ascii="Arial" w:hAnsi="Arial" w:cs="Arial"/>
          <w:bCs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>POR ELLO,</w:t>
      </w:r>
      <w:r w:rsidRPr="00CD2423">
        <w:rPr>
          <w:rFonts w:ascii="Arial" w:hAnsi="Arial"/>
          <w:szCs w:val="20"/>
          <w:lang w:val="es-ES_tradnl" w:eastAsia="es-ES"/>
        </w:rPr>
        <w:t xml:space="preserve"> 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</w:t>
      </w:r>
      <w:r w:rsidR="00501042">
        <w:rPr>
          <w:rFonts w:ascii="Arial" w:hAnsi="Arial"/>
          <w:b/>
          <w:szCs w:val="20"/>
          <w:lang w:val="es-ES_tradnl" w:eastAsia="es-ES"/>
        </w:rPr>
        <w:t>n ordinaria de fecha 05 de septiembre de 2017</w:t>
      </w:r>
      <w:r w:rsidRPr="00CD2423">
        <w:rPr>
          <w:rFonts w:ascii="Arial" w:hAnsi="Arial"/>
          <w:b/>
          <w:szCs w:val="20"/>
          <w:lang w:val="es-ES_tradnl" w:eastAsia="es-ES"/>
        </w:rPr>
        <w:t xml:space="preserve"> por unanimidad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CD2423">
        <w:rPr>
          <w:rFonts w:ascii="Arial" w:hAnsi="Arial"/>
          <w:b/>
          <w:szCs w:val="20"/>
          <w:lang w:val="pt-BR" w:eastAsia="es-ES"/>
        </w:rPr>
        <w:t>R E S U E L V E :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CD2423" w:rsidRPr="00CD2423" w:rsidRDefault="00CD2423" w:rsidP="00CD2423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CD2423">
        <w:rPr>
          <w:rFonts w:ascii="Arial" w:hAnsi="Arial" w:cs="Arial"/>
          <w:b/>
          <w:lang w:val="pt-BR"/>
        </w:rPr>
        <w:t>Art. 1º)</w:t>
      </w:r>
      <w:r w:rsidRPr="00CD2423">
        <w:rPr>
          <w:rFonts w:ascii="Arial" w:hAnsi="Arial" w:cs="Arial"/>
          <w:lang w:val="pt-BR"/>
        </w:rPr>
        <w:t xml:space="preserve">.- </w:t>
      </w:r>
      <w:r w:rsidRPr="00CD2423">
        <w:rPr>
          <w:rFonts w:ascii="Arial" w:hAnsi="Arial"/>
          <w:lang w:val="es-AR" w:eastAsia="es-ES"/>
        </w:rPr>
        <w:t xml:space="preserve">Establecer una asignación complementaria </w:t>
      </w:r>
      <w:r w:rsidR="00501042">
        <w:rPr>
          <w:rFonts w:ascii="Arial" w:hAnsi="Arial"/>
          <w:lang w:val="es-AR" w:eastAsia="es-ES"/>
        </w:rPr>
        <w:t>al Sr. Santiago Rubén BARBOZA</w:t>
      </w:r>
      <w:r w:rsidRPr="00CD2423">
        <w:rPr>
          <w:rFonts w:ascii="Arial" w:hAnsi="Arial"/>
          <w:b/>
          <w:lang w:val="es-ES_tradnl" w:eastAsia="es-ES"/>
        </w:rPr>
        <w:t xml:space="preserve"> </w:t>
      </w:r>
      <w:r w:rsidR="00501042">
        <w:rPr>
          <w:rFonts w:ascii="Arial" w:hAnsi="Arial"/>
          <w:b/>
          <w:lang w:val="es-ES_tradnl" w:eastAsia="es-ES"/>
        </w:rPr>
        <w:t>(Leg. 14285</w:t>
      </w:r>
      <w:r w:rsidRPr="00CD2423">
        <w:rPr>
          <w:rFonts w:ascii="Arial" w:hAnsi="Arial"/>
          <w:b/>
          <w:lang w:val="es-ES_tradnl" w:eastAsia="es-ES"/>
        </w:rPr>
        <w:t xml:space="preserve">) </w:t>
      </w:r>
      <w:r w:rsidRPr="00CD2423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="00501042">
        <w:rPr>
          <w:rFonts w:ascii="Arial" w:hAnsi="Arial"/>
          <w:snapToGrid w:val="0"/>
          <w:szCs w:val="20"/>
          <w:lang w:val="es-AR" w:eastAsia="es-ES"/>
        </w:rPr>
        <w:t xml:space="preserve"> Ayudante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 de Docencia, en el </w:t>
      </w:r>
      <w:r w:rsidRPr="00CD2423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CD2423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CD2423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CD2423">
        <w:rPr>
          <w:rFonts w:ascii="Arial" w:hAnsi="Arial"/>
          <w:b/>
          <w:bCs/>
          <w:snapToGrid w:val="0"/>
          <w:szCs w:val="20"/>
          <w:lang w:val="es-AR" w:eastAsia="es-ES"/>
        </w:rPr>
        <w:t>” (Cód. 7811)</w:t>
      </w:r>
      <w:r w:rsidRPr="00CD2423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>
        <w:rPr>
          <w:rFonts w:ascii="Arial" w:hAnsi="Arial"/>
          <w:snapToGrid w:val="0"/>
          <w:szCs w:val="20"/>
          <w:lang w:val="es-AR" w:eastAsia="es-ES"/>
        </w:rPr>
        <w:t>a partir del 06 de septiembre y  hasta el 01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 de diciembre de</w:t>
      </w:r>
      <w:r w:rsidR="00501042">
        <w:rPr>
          <w:rFonts w:ascii="Arial" w:hAnsi="Arial"/>
          <w:snapToGrid w:val="0"/>
          <w:szCs w:val="20"/>
          <w:lang w:val="es-AR" w:eastAsia="es-ES"/>
        </w:rPr>
        <w:t xml:space="preserve"> 2017</w:t>
      </w:r>
      <w:r w:rsidRPr="00CD2423">
        <w:rPr>
          <w:rFonts w:ascii="Arial" w:hAnsi="Arial"/>
          <w:snapToGrid w:val="0"/>
          <w:szCs w:val="20"/>
          <w:lang w:val="es-AR" w:eastAsia="es-ES"/>
        </w:rPr>
        <w:t>.-</w:t>
      </w:r>
    </w:p>
    <w:p w:rsidR="00CD2423" w:rsidRPr="00CD2423" w:rsidRDefault="00CD2423" w:rsidP="00CD2423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D2423" w:rsidRPr="00CD2423" w:rsidRDefault="00CD2423" w:rsidP="00CD242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CD2423">
        <w:rPr>
          <w:rFonts w:ascii="Arial" w:hAnsi="Arial"/>
          <w:b/>
          <w:szCs w:val="20"/>
          <w:lang w:val="es-ES_tradnl"/>
        </w:rPr>
        <w:t>Art. 2</w:t>
      </w:r>
      <w:r w:rsidRPr="00CD2423">
        <w:rPr>
          <w:rFonts w:ascii="Arial" w:hAnsi="Arial"/>
          <w:b/>
          <w:szCs w:val="20"/>
          <w:lang w:val="es-ES_tradnl"/>
        </w:rPr>
        <w:sym w:font="Symbol" w:char="00B0"/>
      </w:r>
      <w:r w:rsidRPr="00CD2423">
        <w:rPr>
          <w:rFonts w:ascii="Arial" w:hAnsi="Arial"/>
          <w:b/>
          <w:szCs w:val="20"/>
          <w:lang w:val="es-ES_tradnl"/>
        </w:rPr>
        <w:t>)</w:t>
      </w:r>
      <w:r w:rsidRPr="00CD2423">
        <w:rPr>
          <w:rFonts w:ascii="Arial" w:hAnsi="Arial"/>
          <w:szCs w:val="20"/>
          <w:lang w:val="es-ES_tradnl"/>
        </w:rPr>
        <w:t>.- Por la prestación de sus servicios el docente percibirá</w:t>
      </w:r>
      <w:r>
        <w:rPr>
          <w:rFonts w:ascii="Arial" w:hAnsi="Arial"/>
          <w:szCs w:val="20"/>
          <w:lang w:val="es-ES_tradnl"/>
        </w:rPr>
        <w:t xml:space="preserve"> la </w:t>
      </w:r>
      <w:r w:rsidR="00501042">
        <w:rPr>
          <w:rFonts w:ascii="Arial" w:hAnsi="Arial"/>
          <w:szCs w:val="20"/>
          <w:lang w:val="es-ES_tradnl"/>
        </w:rPr>
        <w:t>remuneración equivalente a un cargo de Ayudante de Docencia “B”</w:t>
      </w:r>
      <w:r w:rsidRPr="00CD2423">
        <w:rPr>
          <w:rFonts w:ascii="Arial" w:hAnsi="Arial"/>
          <w:szCs w:val="20"/>
          <w:lang w:val="es-ES_tradnl"/>
        </w:rPr>
        <w:t>.-</w:t>
      </w:r>
    </w:p>
    <w:p w:rsidR="00CD2423" w:rsidRPr="00CD2423" w:rsidRDefault="00CD2423" w:rsidP="00CD242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501042" w:rsidRPr="00501042" w:rsidRDefault="00501042" w:rsidP="00501042">
      <w:pPr>
        <w:spacing w:line="260" w:lineRule="exact"/>
        <w:jc w:val="both"/>
        <w:rPr>
          <w:rFonts w:ascii="Arial" w:hAnsi="Arial"/>
          <w:lang w:val="es-AR"/>
        </w:rPr>
      </w:pPr>
      <w:r w:rsidRPr="00501042">
        <w:rPr>
          <w:rFonts w:ascii="Arial" w:hAnsi="Arial"/>
          <w:b/>
          <w:lang w:val="es-AR"/>
        </w:rPr>
        <w:t>Art. 3</w:t>
      </w:r>
      <w:r w:rsidRPr="00501042">
        <w:rPr>
          <w:rFonts w:ascii="Arial" w:hAnsi="Arial"/>
          <w:b/>
        </w:rPr>
        <w:sym w:font="Symbol" w:char="F0B0"/>
      </w:r>
      <w:r w:rsidRPr="00501042">
        <w:rPr>
          <w:rFonts w:ascii="Arial" w:hAnsi="Arial"/>
          <w:b/>
          <w:lang w:val="es-AR"/>
        </w:rPr>
        <w:t>)</w:t>
      </w:r>
      <w:r w:rsidRPr="00501042">
        <w:rPr>
          <w:rFonts w:ascii="Arial" w:hAnsi="Arial"/>
          <w:lang w:val="es-AR"/>
        </w:rPr>
        <w:t>.- La financiación de la asignación mencionada será erogada utilizando los fondos dos emergentes de la resolución CSU-735/16.-</w:t>
      </w:r>
    </w:p>
    <w:p w:rsidR="00501042" w:rsidRPr="00501042" w:rsidRDefault="00501042" w:rsidP="00501042">
      <w:pPr>
        <w:jc w:val="both"/>
        <w:rPr>
          <w:rFonts w:ascii="Arial" w:hAnsi="Arial"/>
          <w:szCs w:val="20"/>
          <w:lang w:val="es-AR"/>
        </w:rPr>
      </w:pPr>
    </w:p>
    <w:p w:rsidR="00501042" w:rsidRPr="00501042" w:rsidRDefault="00501042" w:rsidP="00501042">
      <w:pPr>
        <w:jc w:val="both"/>
        <w:rPr>
          <w:rFonts w:ascii="Arial" w:hAnsi="Arial" w:cs="Arial"/>
          <w:szCs w:val="20"/>
          <w:lang w:val="es-ES_tradnl"/>
        </w:rPr>
      </w:pPr>
      <w:r w:rsidRPr="00501042">
        <w:rPr>
          <w:rFonts w:ascii="Arial" w:hAnsi="Arial"/>
          <w:b/>
          <w:szCs w:val="20"/>
          <w:lang w:val="es-ES_tradnl"/>
        </w:rPr>
        <w:t>Art. 4</w:t>
      </w:r>
      <w:r w:rsidRPr="00501042">
        <w:rPr>
          <w:rFonts w:ascii="Arial" w:hAnsi="Arial"/>
          <w:b/>
          <w:szCs w:val="20"/>
          <w:lang w:val="es-ES_tradnl"/>
        </w:rPr>
        <w:sym w:font="Symbol" w:char="F0B0"/>
      </w:r>
      <w:r w:rsidRPr="00501042">
        <w:rPr>
          <w:rFonts w:ascii="Arial" w:hAnsi="Arial"/>
          <w:b/>
          <w:szCs w:val="20"/>
          <w:lang w:val="es-ES_tradnl"/>
        </w:rPr>
        <w:t>)</w:t>
      </w:r>
      <w:r w:rsidRPr="00501042">
        <w:rPr>
          <w:rFonts w:ascii="Arial" w:hAnsi="Arial"/>
          <w:szCs w:val="20"/>
          <w:lang w:val="es-ES_tradnl"/>
        </w:rPr>
        <w:t>.- Regístrese; comuníquese; pase a la  Dirección  General de  Economía y Finanzas</w:t>
      </w:r>
      <w:r w:rsidRPr="00501042">
        <w:rPr>
          <w:rFonts w:ascii="Arial" w:hAnsi="Arial" w:cs="Arial"/>
          <w:szCs w:val="20"/>
          <w:lang w:val="es-ES_tradnl"/>
        </w:rPr>
        <w:t xml:space="preserve"> </w:t>
      </w:r>
      <w:r w:rsidRPr="00501042">
        <w:rPr>
          <w:rFonts w:ascii="Arial" w:hAnsi="Arial"/>
          <w:szCs w:val="20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archívese.---------------------------------------------------------------</w:t>
      </w: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983" w:rsidRDefault="007C7983" w:rsidP="00A46215">
      <w:r>
        <w:separator/>
      </w:r>
    </w:p>
  </w:endnote>
  <w:endnote w:type="continuationSeparator" w:id="1">
    <w:p w:rsidR="007C7983" w:rsidRDefault="007C798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983" w:rsidRDefault="007C7983" w:rsidP="00A46215">
      <w:r>
        <w:separator/>
      </w:r>
    </w:p>
  </w:footnote>
  <w:footnote w:type="continuationSeparator" w:id="1">
    <w:p w:rsidR="007C7983" w:rsidRDefault="007C798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6E15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2025-07-06T18:48:00Z</dcterms:created>
  <dcterms:modified xsi:type="dcterms:W3CDTF">2025-07-06T18:48:00Z</dcterms:modified>
</cp:coreProperties>
</file>