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DFB" w:rsidRPr="00471FBD" w:rsidRDefault="00471FBD" w:rsidP="00471FBD">
      <w:pPr>
        <w:keepNext/>
        <w:spacing w:before="240" w:after="60"/>
        <w:jc w:val="both"/>
        <w:outlineLvl w:val="2"/>
        <w:rPr>
          <w:rFonts w:ascii="Arial" w:hAnsi="Arial" w:cs="Arial"/>
          <w:b/>
          <w:bCs/>
          <w:sz w:val="26"/>
          <w:szCs w:val="26"/>
          <w:lang w:val="es-AR"/>
        </w:rPr>
      </w:pPr>
      <w:r w:rsidRPr="00471FBD">
        <w:rPr>
          <w:rFonts w:ascii="Arial" w:hAnsi="Arial" w:cs="Arial"/>
          <w:b/>
          <w:bCs/>
          <w:sz w:val="26"/>
          <w:szCs w:val="26"/>
          <w:lang w:val="es-AR"/>
        </w:rPr>
        <w:t>REGISTRADO BAJO N</w:t>
      </w:r>
      <w:r w:rsidRPr="00471FBD">
        <w:rPr>
          <w:rFonts w:ascii="Arial" w:hAnsi="Arial" w:cs="Arial"/>
          <w:b/>
          <w:bCs/>
          <w:sz w:val="26"/>
          <w:szCs w:val="26"/>
          <w:lang w:val="es-ES_tradnl"/>
        </w:rPr>
        <w:sym w:font="Symbol" w:char="F0B0"/>
      </w:r>
      <w:r w:rsidRPr="00471FBD">
        <w:rPr>
          <w:rFonts w:ascii="Arial" w:hAnsi="Arial" w:cs="Arial"/>
          <w:b/>
          <w:bCs/>
          <w:sz w:val="26"/>
          <w:szCs w:val="26"/>
          <w:lang w:val="es-AR"/>
        </w:rPr>
        <w:t xml:space="preserve"> CDCIC-</w:t>
      </w:r>
      <w:r w:rsidR="00994DB8">
        <w:rPr>
          <w:rFonts w:ascii="Arial" w:hAnsi="Arial" w:cs="Arial"/>
          <w:b/>
          <w:bCs/>
          <w:sz w:val="26"/>
          <w:szCs w:val="26"/>
          <w:lang w:val="es-AR"/>
        </w:rPr>
        <w:t>220</w:t>
      </w:r>
      <w:r w:rsidR="003B79EF">
        <w:rPr>
          <w:rFonts w:ascii="Arial" w:hAnsi="Arial" w:cs="Arial"/>
          <w:b/>
          <w:bCs/>
          <w:sz w:val="26"/>
          <w:szCs w:val="26"/>
          <w:lang w:val="es-AR"/>
        </w:rPr>
        <w:t>/17</w:t>
      </w:r>
    </w:p>
    <w:p w:rsidR="003E40AB" w:rsidRDefault="00EA3DFB" w:rsidP="00EA3D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</w:t>
      </w:r>
      <w:r w:rsidR="003E40AB">
        <w:rPr>
          <w:rFonts w:ascii="Arial" w:hAnsi="Arial"/>
          <w:b/>
          <w:sz w:val="24"/>
          <w:lang w:val="es-AR"/>
        </w:rPr>
        <w:t>BAHIA BLANCA</w:t>
      </w:r>
      <w:r w:rsidR="003E40AB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 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66336" w:rsidRDefault="00C66336" w:rsidP="00C663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C66336" w:rsidRDefault="00C66336" w:rsidP="00C663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BB67A5" w:rsidRDefault="00BB67A5" w:rsidP="00BB67A5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El Programa de Estímulo a la Formación de Analistas del Conocimiento denominado “PROGRAMA 111 MIL”, creado por R</w:t>
      </w:r>
      <w:r w:rsidRPr="00A965C8">
        <w:rPr>
          <w:rFonts w:ascii="Arial" w:hAnsi="Arial" w:cs="Arial"/>
          <w:sz w:val="24"/>
          <w:szCs w:val="24"/>
          <w:lang w:val="es-ES_tradnl"/>
        </w:rPr>
        <w:t xml:space="preserve">esolución Conjunta N° 1 del </w:t>
      </w:r>
      <w:r>
        <w:rPr>
          <w:rFonts w:ascii="Arial" w:hAnsi="Arial" w:cs="Arial"/>
          <w:sz w:val="24"/>
          <w:szCs w:val="24"/>
          <w:lang w:val="es-ES_tradnl"/>
        </w:rPr>
        <w:t>Ministerio de Producción y el Ministerio de Educación de la Nación</w:t>
      </w:r>
      <w:r w:rsidRPr="00A965C8">
        <w:rPr>
          <w:rFonts w:ascii="Arial" w:hAnsi="Arial" w:cs="Arial"/>
          <w:sz w:val="24"/>
          <w:szCs w:val="24"/>
          <w:lang w:val="es-ES_tradnl"/>
        </w:rPr>
        <w:t xml:space="preserve"> de fecha 25 de agosto de 2016</w:t>
      </w:r>
      <w:r w:rsidRPr="00C66F80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y de cual participa el Departamento de Ciencias e Ingeniería de la Computación;  </w:t>
      </w:r>
    </w:p>
    <w:p w:rsidR="00BB67A5" w:rsidRDefault="00BB67A5" w:rsidP="00BB67A5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BB67A5" w:rsidRDefault="00BB67A5" w:rsidP="00BB67A5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La Resolución SPU- Nº 3381/17 que reglamenta las bases y condiciones del Programa 111Mil; </w:t>
      </w:r>
    </w:p>
    <w:p w:rsidR="00BB67A5" w:rsidRPr="00473BA8" w:rsidRDefault="00BB67A5" w:rsidP="00BB67A5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BB67A5" w:rsidRPr="00473BA8" w:rsidRDefault="00BB67A5" w:rsidP="00BB67A5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BB67A5" w:rsidRPr="00473BA8" w:rsidRDefault="00BB67A5" w:rsidP="00BB67A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mallCaps/>
          <w:sz w:val="24"/>
          <w:szCs w:val="24"/>
          <w:lang w:val="es-ES"/>
        </w:rPr>
        <w:t xml:space="preserve">y </w:t>
      </w:r>
      <w:r w:rsidRPr="00473BA8">
        <w:rPr>
          <w:rFonts w:ascii="Arial" w:hAnsi="Arial" w:cs="Arial"/>
          <w:b/>
          <w:smallCaps/>
          <w:sz w:val="24"/>
          <w:szCs w:val="24"/>
          <w:lang w:val="es-ES"/>
        </w:rPr>
        <w:t>CONSIDERANDO:</w:t>
      </w:r>
      <w:r w:rsidRPr="00473BA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BB67A5" w:rsidRPr="00473BA8" w:rsidRDefault="00BB67A5" w:rsidP="00BB67A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B67A5" w:rsidRDefault="00BB67A5" w:rsidP="00BB67A5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28258C">
        <w:rPr>
          <w:rFonts w:ascii="Arial" w:hAnsi="Arial" w:cs="Arial"/>
          <w:sz w:val="24"/>
          <w:szCs w:val="24"/>
          <w:lang w:val="es-ES"/>
        </w:rPr>
        <w:t xml:space="preserve">Que </w:t>
      </w:r>
      <w:r>
        <w:rPr>
          <w:rFonts w:ascii="Arial" w:hAnsi="Arial" w:cs="Arial"/>
          <w:sz w:val="24"/>
          <w:szCs w:val="24"/>
          <w:lang w:val="es-ES"/>
        </w:rPr>
        <w:t xml:space="preserve">dicho Programa busca capacitar y formar jóvenes de todo el país como futuros programadores profesionales y/o emprendedores en condiciones de dar respuesta a las demandas del sector empresarial y productivo del campo del software; </w:t>
      </w:r>
    </w:p>
    <w:p w:rsidR="00BB67A5" w:rsidRDefault="00BB67A5" w:rsidP="00BB67A5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BB67A5" w:rsidRDefault="00BB67A5" w:rsidP="00BB67A5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el diseño curricular del mismo está compuesto por cuatro (04) módulos con una duración total de un (01) año y una modalidad de cursado presencial (60%) y virtual (40%);  </w:t>
      </w:r>
    </w:p>
    <w:p w:rsidR="00BB67A5" w:rsidRDefault="00BB67A5" w:rsidP="00BB67A5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BB67A5" w:rsidRDefault="00BB67A5" w:rsidP="00BB67A5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de acuerdo a las bases y condiciones del Programa 111Mil,  la convocatoria, contratación y pago del personal afectado al dictado de los mismos estarán a cargo de las Instituciones que participan del mismo;</w:t>
      </w:r>
    </w:p>
    <w:p w:rsidR="00BB67A5" w:rsidRDefault="00BB67A5" w:rsidP="00BB67A5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BB67A5" w:rsidRDefault="00BB67A5" w:rsidP="00BB67A5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es necesario designar personal docente para el dictado de los mismos; </w:t>
      </w:r>
    </w:p>
    <w:p w:rsidR="00BB67A5" w:rsidRPr="007C6E4E" w:rsidRDefault="00BB67A5" w:rsidP="00BB67A5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BB67A5" w:rsidRDefault="00BB67A5" w:rsidP="00BB67A5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se procedió a realizar una convocatoria a inscripción de interesados para cubrir tales funciones; </w:t>
      </w:r>
    </w:p>
    <w:p w:rsidR="00BB67A5" w:rsidRDefault="00BB67A5" w:rsidP="00BB67A5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BB67A5" w:rsidRDefault="00BB67A5" w:rsidP="00BB67A5">
      <w:pPr>
        <w:ind w:firstLine="72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</w:t>
      </w:r>
      <w:r w:rsidRPr="00461A57">
        <w:rPr>
          <w:rFonts w:ascii="Arial" w:hAnsi="Arial" w:cs="Arial"/>
          <w:sz w:val="24"/>
          <w:lang w:val="es-ES"/>
        </w:rPr>
        <w:t xml:space="preserve">los miembros del Consejo Departamental, luego de analizar los antecedentes de los inscriptos, coinciden en que </w:t>
      </w:r>
      <w:r>
        <w:rPr>
          <w:rFonts w:ascii="Arial" w:hAnsi="Arial" w:cs="Arial"/>
          <w:sz w:val="24"/>
          <w:lang w:val="es-ES"/>
        </w:rPr>
        <w:t>el Lic. Emanuel Lagarrigue Lazarte reúne las condiciones necesarias para desempeñarse como Docente a cargo del dictado de los diferentes módulos que conforma el Programa 111Mil</w:t>
      </w:r>
      <w:r w:rsidRPr="00461A57">
        <w:rPr>
          <w:rFonts w:ascii="Arial" w:hAnsi="Arial" w:cs="Arial"/>
          <w:sz w:val="24"/>
          <w:lang w:val="es-ES"/>
        </w:rPr>
        <w:t xml:space="preserve">; </w:t>
      </w:r>
    </w:p>
    <w:p w:rsidR="00BB67A5" w:rsidRDefault="00BB67A5" w:rsidP="00BB67A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B67A5" w:rsidRPr="00473BA8" w:rsidRDefault="00BB67A5" w:rsidP="00BB67A5">
      <w:pPr>
        <w:keepNext/>
        <w:tabs>
          <w:tab w:val="left" w:pos="2146"/>
        </w:tabs>
        <w:spacing w:before="240" w:after="240"/>
        <w:outlineLvl w:val="0"/>
        <w:rPr>
          <w:rFonts w:ascii="Arial" w:hAnsi="Arial" w:cs="Arial"/>
          <w:b/>
          <w:smallCaps/>
          <w:kern w:val="28"/>
          <w:sz w:val="24"/>
          <w:lang w:val="es-ES"/>
        </w:rPr>
      </w:pPr>
      <w:r w:rsidRPr="00473BA8">
        <w:rPr>
          <w:rFonts w:ascii="Arial" w:hAnsi="Arial" w:cs="Arial"/>
          <w:b/>
          <w:smallCaps/>
          <w:kern w:val="28"/>
          <w:sz w:val="24"/>
          <w:lang w:val="es-ES"/>
        </w:rPr>
        <w:t>POR ELLO,</w:t>
      </w:r>
    </w:p>
    <w:p w:rsidR="00BB67A5" w:rsidRPr="00ED1B95" w:rsidRDefault="00BB67A5" w:rsidP="00BB67A5">
      <w:pPr>
        <w:ind w:firstLine="1418"/>
        <w:jc w:val="both"/>
        <w:rPr>
          <w:rFonts w:ascii="Arial" w:hAnsi="Arial" w:cs="Arial"/>
          <w:b/>
          <w:sz w:val="24"/>
          <w:lang w:val="es-ES_tradnl"/>
        </w:rPr>
      </w:pPr>
      <w:r w:rsidRPr="00ED1B95">
        <w:rPr>
          <w:rFonts w:ascii="Arial" w:hAnsi="Arial" w:cs="Arial"/>
          <w:b/>
          <w:sz w:val="24"/>
          <w:lang w:val="es-ES_tradnl"/>
        </w:rPr>
        <w:t xml:space="preserve">El Consejo Departamental de Ciencias e Ingeniería de la Computación en su reunión de fecha </w:t>
      </w:r>
      <w:r>
        <w:rPr>
          <w:rFonts w:ascii="Arial" w:hAnsi="Arial" w:cs="Arial"/>
          <w:b/>
          <w:sz w:val="24"/>
          <w:lang w:val="es-ES_tradnl"/>
        </w:rPr>
        <w:t>13 de junio de 2017</w:t>
      </w:r>
      <w:r w:rsidRPr="00ED1B95">
        <w:rPr>
          <w:rFonts w:ascii="Arial" w:hAnsi="Arial" w:cs="Arial"/>
          <w:b/>
          <w:sz w:val="24"/>
          <w:lang w:val="es-ES_tradnl"/>
        </w:rPr>
        <w:t xml:space="preserve"> por unanimidad</w:t>
      </w:r>
    </w:p>
    <w:p w:rsidR="00BB67A5" w:rsidRPr="00473BA8" w:rsidRDefault="00BB67A5" w:rsidP="00BB67A5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B67A5" w:rsidRPr="00473BA8" w:rsidRDefault="00BB67A5" w:rsidP="00BB67A5">
      <w:pPr>
        <w:keepNext/>
        <w:jc w:val="center"/>
        <w:outlineLvl w:val="1"/>
        <w:rPr>
          <w:rFonts w:ascii="Arial" w:hAnsi="Arial" w:cs="Arial"/>
          <w:b/>
          <w:smallCaps/>
          <w:sz w:val="24"/>
          <w:lang w:val="es-ES"/>
        </w:rPr>
      </w:pPr>
      <w:r w:rsidRPr="00473BA8">
        <w:rPr>
          <w:rFonts w:ascii="Arial" w:hAnsi="Arial" w:cs="Arial"/>
          <w:b/>
          <w:smallCaps/>
          <w:sz w:val="24"/>
          <w:lang w:val="es-ES"/>
        </w:rPr>
        <w:t>RESUELVE:</w:t>
      </w:r>
    </w:p>
    <w:p w:rsidR="00BB67A5" w:rsidRPr="00473BA8" w:rsidRDefault="00BB67A5" w:rsidP="00BB67A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A31AC" w:rsidRDefault="00553429" w:rsidP="005A31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  <w:r w:rsidRPr="00080CB5">
        <w:rPr>
          <w:rFonts w:ascii="Arial" w:hAnsi="Arial" w:cs="Arial"/>
          <w:b/>
          <w:sz w:val="24"/>
          <w:szCs w:val="24"/>
          <w:lang w:val="pt-BR"/>
        </w:rPr>
        <w:t>Art. 1º)</w:t>
      </w:r>
      <w:r w:rsidRPr="00080CB5">
        <w:rPr>
          <w:rFonts w:ascii="Arial" w:hAnsi="Arial" w:cs="Arial"/>
          <w:sz w:val="24"/>
          <w:szCs w:val="24"/>
          <w:lang w:val="pt-BR"/>
        </w:rPr>
        <w:t xml:space="preserve">.- </w:t>
      </w:r>
      <w:r w:rsidR="00BB67A5">
        <w:rPr>
          <w:rFonts w:ascii="Arial" w:hAnsi="Arial" w:cs="Arial"/>
          <w:sz w:val="24"/>
          <w:szCs w:val="24"/>
          <w:lang w:val="es-ES_tradnl"/>
        </w:rPr>
        <w:t>Desi</w:t>
      </w:r>
      <w:r w:rsidR="00994DB8">
        <w:rPr>
          <w:rFonts w:ascii="Arial" w:hAnsi="Arial" w:cs="Arial"/>
          <w:sz w:val="24"/>
          <w:szCs w:val="24"/>
          <w:lang w:val="es-ES_tradnl"/>
        </w:rPr>
        <w:t>gnar al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994DB8" w:rsidRPr="00F76DAE">
        <w:rPr>
          <w:rFonts w:ascii="Arial" w:hAnsi="Arial" w:cs="Arial"/>
          <w:b/>
          <w:sz w:val="24"/>
          <w:szCs w:val="24"/>
          <w:lang w:val="es-ES_tradnl"/>
        </w:rPr>
        <w:t>Lic</w:t>
      </w:r>
      <w:r w:rsidR="00994DB8">
        <w:rPr>
          <w:rFonts w:ascii="Arial" w:hAnsi="Arial" w:cs="Arial"/>
          <w:b/>
          <w:sz w:val="24"/>
          <w:szCs w:val="24"/>
          <w:lang w:val="es-ES_tradnl"/>
        </w:rPr>
        <w:t>enciado</w:t>
      </w:r>
      <w:r w:rsidR="00994DB8" w:rsidRPr="00F76DAE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994DB8">
        <w:rPr>
          <w:rFonts w:ascii="Arial" w:hAnsi="Arial" w:cs="Arial"/>
          <w:b/>
          <w:sz w:val="24"/>
          <w:szCs w:val="24"/>
          <w:lang w:val="es-ES_tradnl"/>
        </w:rPr>
        <w:t>Emanuel LAGARRIGUE LAZARTE</w:t>
      </w:r>
      <w:r w:rsidR="00994DB8" w:rsidRPr="00F76DAE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994DB8" w:rsidRPr="00994DB8">
        <w:rPr>
          <w:rFonts w:ascii="Arial" w:hAnsi="Arial" w:cs="Arial"/>
          <w:b/>
          <w:sz w:val="24"/>
          <w:szCs w:val="24"/>
          <w:lang w:val="es-ES_tradnl"/>
        </w:rPr>
        <w:t>(</w:t>
      </w:r>
      <w:proofErr w:type="spellStart"/>
      <w:r w:rsidR="00994DB8" w:rsidRPr="00994DB8">
        <w:rPr>
          <w:rFonts w:ascii="Arial" w:hAnsi="Arial" w:cs="Arial"/>
          <w:b/>
          <w:sz w:val="24"/>
          <w:szCs w:val="24"/>
          <w:lang w:val="es-ES_tradnl"/>
        </w:rPr>
        <w:t>Leg</w:t>
      </w:r>
      <w:proofErr w:type="spellEnd"/>
      <w:r w:rsidR="00994DB8" w:rsidRPr="00994DB8">
        <w:rPr>
          <w:rFonts w:ascii="Arial" w:hAnsi="Arial" w:cs="Arial"/>
          <w:b/>
          <w:sz w:val="24"/>
          <w:szCs w:val="24"/>
          <w:lang w:val="es-ES_tradnl"/>
        </w:rPr>
        <w:t>. 14152</w:t>
      </w:r>
      <w:r w:rsidR="005A31AC">
        <w:rPr>
          <w:rFonts w:ascii="Arial" w:hAnsi="Arial" w:cs="Arial"/>
          <w:b/>
          <w:sz w:val="24"/>
          <w:szCs w:val="24"/>
          <w:lang w:val="es-ES_tradnl"/>
        </w:rPr>
        <w:t xml:space="preserve"> – DNI 29.050.366</w:t>
      </w:r>
      <w:r w:rsidR="00994DB8" w:rsidRPr="00994DB8">
        <w:rPr>
          <w:rFonts w:ascii="Arial" w:hAnsi="Arial" w:cs="Arial"/>
          <w:b/>
          <w:sz w:val="24"/>
          <w:szCs w:val="24"/>
          <w:lang w:val="es-ES_tradnl"/>
        </w:rPr>
        <w:t>)</w:t>
      </w:r>
      <w:r w:rsidR="00994DB8" w:rsidRPr="00F76DAE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BB67A5">
        <w:rPr>
          <w:rFonts w:ascii="Arial" w:hAnsi="Arial" w:cs="Arial"/>
          <w:sz w:val="24"/>
          <w:szCs w:val="24"/>
          <w:lang w:val="es-ES_tradnl"/>
        </w:rPr>
        <w:t xml:space="preserve">como Docente a cargo del dictado de un Trayecto Formativo, compuesto por cuatro (04) módulos, del Programa 111Mil </w:t>
      </w:r>
      <w:r w:rsidR="00BB67A5" w:rsidRPr="00BB67A5">
        <w:rPr>
          <w:rFonts w:ascii="Arial" w:hAnsi="Arial" w:cs="Arial"/>
          <w:i/>
          <w:sz w:val="24"/>
          <w:szCs w:val="24"/>
          <w:lang w:val="es-ES_tradnl"/>
        </w:rPr>
        <w:t xml:space="preserve">Programa de Estímulo a la </w:t>
      </w:r>
      <w:r w:rsidR="005A31AC">
        <w:rPr>
          <w:rFonts w:ascii="Arial" w:hAnsi="Arial" w:cs="Arial"/>
          <w:i/>
          <w:sz w:val="24"/>
          <w:szCs w:val="24"/>
          <w:lang w:val="es-ES_tradnl"/>
        </w:rPr>
        <w:lastRenderedPageBreak/>
        <w:t>///</w:t>
      </w:r>
      <w:r w:rsidR="005A31AC" w:rsidRPr="00BB67A5">
        <w:rPr>
          <w:rFonts w:ascii="Arial" w:hAnsi="Arial"/>
          <w:b/>
          <w:snapToGrid w:val="0"/>
          <w:sz w:val="24"/>
          <w:lang w:val="es-ES_tradnl"/>
        </w:rPr>
        <w:t>CDCIC-220/1</w:t>
      </w:r>
      <w:r w:rsidR="005A31AC">
        <w:rPr>
          <w:rFonts w:ascii="Arial" w:hAnsi="Arial"/>
          <w:b/>
          <w:snapToGrid w:val="0"/>
          <w:sz w:val="24"/>
          <w:lang w:val="es-ES_tradnl"/>
        </w:rPr>
        <w:t>7</w:t>
      </w:r>
    </w:p>
    <w:p w:rsidR="005A31AC" w:rsidRDefault="005A31AC" w:rsidP="005A31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BB67A5" w:rsidRPr="005A31AC" w:rsidRDefault="00BB67A5" w:rsidP="005A31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i/>
          <w:snapToGrid w:val="0"/>
          <w:sz w:val="24"/>
          <w:lang w:val="es-ES_tradnl"/>
        </w:rPr>
      </w:pPr>
      <w:r w:rsidRPr="00BB67A5">
        <w:rPr>
          <w:rFonts w:ascii="Arial" w:hAnsi="Arial" w:cs="Arial"/>
          <w:i/>
          <w:sz w:val="24"/>
          <w:szCs w:val="24"/>
          <w:lang w:val="es-ES_tradnl"/>
        </w:rPr>
        <w:t>Formación de Analistas del Conocimiento</w:t>
      </w:r>
      <w:r>
        <w:rPr>
          <w:rFonts w:ascii="Arial" w:hAnsi="Arial" w:cs="Arial"/>
          <w:sz w:val="24"/>
          <w:szCs w:val="24"/>
          <w:lang w:val="es-ES_tradnl"/>
        </w:rPr>
        <w:t>, a partir del  04 de septiembre de 2017 y por el término de un (01) año.-</w:t>
      </w:r>
    </w:p>
    <w:p w:rsidR="00BB67A5" w:rsidRDefault="00BB67A5" w:rsidP="00BB67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553429" w:rsidRPr="008670CB" w:rsidRDefault="005A31AC" w:rsidP="005A31AC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5A31AC">
        <w:rPr>
          <w:rFonts w:ascii="Arial" w:hAnsi="Arial" w:cs="Arial"/>
          <w:b/>
          <w:sz w:val="24"/>
          <w:szCs w:val="24"/>
          <w:lang w:val="es-ES" w:eastAsia="es-ES"/>
        </w:rPr>
        <w:t>Art. 2</w:t>
      </w:r>
      <w:r w:rsidRPr="005A31AC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5A31AC">
        <w:rPr>
          <w:rFonts w:ascii="Arial" w:hAnsi="Arial" w:cs="Arial"/>
          <w:b/>
          <w:sz w:val="24"/>
          <w:szCs w:val="24"/>
          <w:lang w:val="es-ES" w:eastAsia="es-ES"/>
        </w:rPr>
        <w:t>)</w:t>
      </w:r>
      <w:r w:rsidRPr="005A31AC">
        <w:rPr>
          <w:rFonts w:ascii="Arial" w:hAnsi="Arial" w:cs="Arial"/>
          <w:sz w:val="24"/>
          <w:szCs w:val="24"/>
          <w:lang w:val="es-ES" w:eastAsia="es-ES"/>
        </w:rPr>
        <w:t xml:space="preserve">.- </w:t>
      </w:r>
      <w:r w:rsidRPr="005A31AC">
        <w:rPr>
          <w:rFonts w:ascii="Arial" w:hAnsi="Arial" w:cs="Arial"/>
          <w:sz w:val="24"/>
          <w:szCs w:val="24"/>
          <w:lang w:val="es-AR" w:eastAsia="es-ES"/>
        </w:rPr>
        <w:t>Regístrese;  comuníquese al interesado</w:t>
      </w:r>
      <w:r>
        <w:rPr>
          <w:rFonts w:ascii="Arial" w:hAnsi="Arial" w:cs="Arial"/>
          <w:sz w:val="24"/>
          <w:szCs w:val="24"/>
          <w:lang w:val="es-AR" w:eastAsia="es-ES"/>
        </w:rPr>
        <w:t xml:space="preserve">; </w:t>
      </w:r>
      <w:r w:rsidRPr="005A31AC">
        <w:rPr>
          <w:rFonts w:ascii="Arial" w:hAnsi="Arial" w:cs="Arial"/>
          <w:sz w:val="24"/>
          <w:szCs w:val="24"/>
          <w:lang w:val="es-AR" w:eastAsia="es-ES"/>
        </w:rPr>
        <w:t xml:space="preserve"> </w:t>
      </w:r>
      <w:r>
        <w:rPr>
          <w:rFonts w:ascii="Arial" w:hAnsi="Arial" w:cs="Arial"/>
          <w:sz w:val="24"/>
          <w:szCs w:val="24"/>
          <w:lang w:val="es-ES_tradnl" w:eastAsia="es-ES"/>
        </w:rPr>
        <w:t xml:space="preserve">agréguese al </w:t>
      </w:r>
      <w:proofErr w:type="spellStart"/>
      <w:r>
        <w:rPr>
          <w:rFonts w:ascii="Arial" w:hAnsi="Arial" w:cs="Arial"/>
          <w:sz w:val="24"/>
          <w:szCs w:val="24"/>
          <w:lang w:val="es-ES_tradnl" w:eastAsia="es-ES"/>
        </w:rPr>
        <w:t>Expte</w:t>
      </w:r>
      <w:proofErr w:type="spellEnd"/>
      <w:r>
        <w:rPr>
          <w:rFonts w:ascii="Arial" w:hAnsi="Arial" w:cs="Arial"/>
          <w:sz w:val="24"/>
          <w:szCs w:val="24"/>
          <w:lang w:val="es-ES_tradnl" w:eastAsia="es-ES"/>
        </w:rPr>
        <w:t>. 3350</w:t>
      </w:r>
      <w:r w:rsidRPr="005A31AC">
        <w:rPr>
          <w:rFonts w:ascii="Arial" w:hAnsi="Arial" w:cs="Arial"/>
          <w:sz w:val="24"/>
          <w:szCs w:val="24"/>
          <w:lang w:val="es-ES_tradnl" w:eastAsia="es-ES"/>
        </w:rPr>
        <w:t>/17. Cumplido, resérvese.------------------</w:t>
      </w:r>
      <w:r>
        <w:rPr>
          <w:rFonts w:ascii="Arial" w:hAnsi="Arial" w:cs="Arial"/>
          <w:sz w:val="24"/>
          <w:szCs w:val="24"/>
          <w:lang w:val="es-ES_tradnl" w:eastAsia="es-ES"/>
        </w:rPr>
        <w:t>----------------------------------------------------------------------</w:t>
      </w:r>
      <w:r w:rsidRPr="005A31AC">
        <w:rPr>
          <w:rFonts w:ascii="Arial" w:hAnsi="Arial" w:cs="Arial"/>
          <w:sz w:val="24"/>
          <w:szCs w:val="24"/>
          <w:lang w:val="es-ES_tradnl" w:eastAsia="es-ES"/>
        </w:rPr>
        <w:t>--</w:t>
      </w:r>
    </w:p>
    <w:p w:rsidR="00553429" w:rsidRPr="008670CB" w:rsidRDefault="00553429" w:rsidP="00553429">
      <w:pPr>
        <w:jc w:val="both"/>
        <w:rPr>
          <w:rFonts w:ascii="Arial" w:hAnsi="Arial"/>
          <w:sz w:val="24"/>
          <w:lang w:val="es-AR"/>
        </w:rPr>
      </w:pPr>
    </w:p>
    <w:p w:rsidR="00553429" w:rsidRDefault="00553429" w:rsidP="005534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rPr>
          <w:rFonts w:ascii="Arial" w:hAnsi="Arial" w:cs="Arial"/>
          <w:b/>
          <w:sz w:val="24"/>
          <w:szCs w:val="24"/>
          <w:lang w:val="es-AR"/>
        </w:rPr>
      </w:pPr>
    </w:p>
    <w:sectPr w:rsidR="00C66336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10249"/>
    <w:rsid w:val="00047F51"/>
    <w:rsid w:val="00055DBA"/>
    <w:rsid w:val="00057A01"/>
    <w:rsid w:val="00084283"/>
    <w:rsid w:val="000B529D"/>
    <w:rsid w:val="000E3939"/>
    <w:rsid w:val="00101E74"/>
    <w:rsid w:val="00111A49"/>
    <w:rsid w:val="001A773A"/>
    <w:rsid w:val="001D71F9"/>
    <w:rsid w:val="001F5532"/>
    <w:rsid w:val="00221B6A"/>
    <w:rsid w:val="00244DE9"/>
    <w:rsid w:val="002548E1"/>
    <w:rsid w:val="0028258C"/>
    <w:rsid w:val="002905BD"/>
    <w:rsid w:val="002911C7"/>
    <w:rsid w:val="00293FF4"/>
    <w:rsid w:val="002A2EFE"/>
    <w:rsid w:val="002C1AEA"/>
    <w:rsid w:val="002C3029"/>
    <w:rsid w:val="00300610"/>
    <w:rsid w:val="00322D9F"/>
    <w:rsid w:val="00335A1F"/>
    <w:rsid w:val="00385A89"/>
    <w:rsid w:val="003A0970"/>
    <w:rsid w:val="003A3C23"/>
    <w:rsid w:val="003A447D"/>
    <w:rsid w:val="003B595E"/>
    <w:rsid w:val="003B5C88"/>
    <w:rsid w:val="003B79EF"/>
    <w:rsid w:val="003C1E17"/>
    <w:rsid w:val="003E40AB"/>
    <w:rsid w:val="003F2ACE"/>
    <w:rsid w:val="00422BA1"/>
    <w:rsid w:val="00461A57"/>
    <w:rsid w:val="00462A5D"/>
    <w:rsid w:val="00471FBD"/>
    <w:rsid w:val="00473BA8"/>
    <w:rsid w:val="00474E79"/>
    <w:rsid w:val="004878DC"/>
    <w:rsid w:val="00491432"/>
    <w:rsid w:val="004B49AB"/>
    <w:rsid w:val="004E15BF"/>
    <w:rsid w:val="00513DF4"/>
    <w:rsid w:val="00522D21"/>
    <w:rsid w:val="0052789D"/>
    <w:rsid w:val="00553429"/>
    <w:rsid w:val="00553D09"/>
    <w:rsid w:val="00587065"/>
    <w:rsid w:val="00587AB1"/>
    <w:rsid w:val="00595AC4"/>
    <w:rsid w:val="005A31AC"/>
    <w:rsid w:val="005A48D5"/>
    <w:rsid w:val="005A6DB4"/>
    <w:rsid w:val="005D2927"/>
    <w:rsid w:val="005D6645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7C6E4E"/>
    <w:rsid w:val="00801C34"/>
    <w:rsid w:val="008233B6"/>
    <w:rsid w:val="00860A20"/>
    <w:rsid w:val="00877197"/>
    <w:rsid w:val="008809D4"/>
    <w:rsid w:val="00893205"/>
    <w:rsid w:val="0090492E"/>
    <w:rsid w:val="009465BE"/>
    <w:rsid w:val="009613B2"/>
    <w:rsid w:val="0096582A"/>
    <w:rsid w:val="00981813"/>
    <w:rsid w:val="00994DB8"/>
    <w:rsid w:val="009A47F7"/>
    <w:rsid w:val="009D01DD"/>
    <w:rsid w:val="009E7C67"/>
    <w:rsid w:val="009F3F5C"/>
    <w:rsid w:val="00A25E3A"/>
    <w:rsid w:val="00A42110"/>
    <w:rsid w:val="00A46384"/>
    <w:rsid w:val="00A7151F"/>
    <w:rsid w:val="00A76ECE"/>
    <w:rsid w:val="00A85FFA"/>
    <w:rsid w:val="00A92BD4"/>
    <w:rsid w:val="00AA7921"/>
    <w:rsid w:val="00AD3A12"/>
    <w:rsid w:val="00B01248"/>
    <w:rsid w:val="00B03C26"/>
    <w:rsid w:val="00B40BCB"/>
    <w:rsid w:val="00B46A6F"/>
    <w:rsid w:val="00B65F21"/>
    <w:rsid w:val="00B67529"/>
    <w:rsid w:val="00BB67A5"/>
    <w:rsid w:val="00BE45B8"/>
    <w:rsid w:val="00BE7E3E"/>
    <w:rsid w:val="00BF1F37"/>
    <w:rsid w:val="00BF76E2"/>
    <w:rsid w:val="00C2093C"/>
    <w:rsid w:val="00C2785A"/>
    <w:rsid w:val="00C66336"/>
    <w:rsid w:val="00C805FC"/>
    <w:rsid w:val="00CE4208"/>
    <w:rsid w:val="00CF68E5"/>
    <w:rsid w:val="00D01F99"/>
    <w:rsid w:val="00D05F5B"/>
    <w:rsid w:val="00D50404"/>
    <w:rsid w:val="00DF52B6"/>
    <w:rsid w:val="00E00A07"/>
    <w:rsid w:val="00E12685"/>
    <w:rsid w:val="00E347C3"/>
    <w:rsid w:val="00E67A39"/>
    <w:rsid w:val="00E86B5F"/>
    <w:rsid w:val="00E9049F"/>
    <w:rsid w:val="00EA3DFB"/>
    <w:rsid w:val="00EA43B6"/>
    <w:rsid w:val="00EA6C2D"/>
    <w:rsid w:val="00EC5F00"/>
    <w:rsid w:val="00EE48D5"/>
    <w:rsid w:val="00F1490F"/>
    <w:rsid w:val="00F23A4D"/>
    <w:rsid w:val="00F334AE"/>
    <w:rsid w:val="00F4576A"/>
    <w:rsid w:val="00F647EB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73B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471FB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semiHidden/>
    <w:rsid w:val="00473BA8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471FBD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2014-09-18T16:49:00Z</cp:lastPrinted>
  <dcterms:created xsi:type="dcterms:W3CDTF">2025-07-06T18:48:00Z</dcterms:created>
  <dcterms:modified xsi:type="dcterms:W3CDTF">2025-07-06T18:48:00Z</dcterms:modified>
</cp:coreProperties>
</file>