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884EA5">
        <w:rPr>
          <w:rFonts w:ascii="Arial" w:hAnsi="Arial" w:cs="Arial"/>
          <w:b/>
          <w:sz w:val="24"/>
          <w:lang w:val="es-AR"/>
        </w:rPr>
        <w:t>233</w:t>
      </w:r>
      <w:r w:rsidR="00181C58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884EA5">
        <w:rPr>
          <w:rFonts w:ascii="Arial" w:hAnsi="Arial" w:cs="Arial"/>
          <w:b/>
          <w:sz w:val="24"/>
          <w:lang w:val="es-AR"/>
        </w:rPr>
        <w:t>7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D29C1" w:rsidRDefault="00384C1D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y</w:t>
      </w:r>
      <w:r w:rsidRPr="00384C1D">
        <w:rPr>
          <w:rFonts w:ascii="Arial" w:hAnsi="Arial" w:cs="Arial"/>
          <w:b/>
          <w:sz w:val="24"/>
          <w:lang w:val="es-ES_tradnl"/>
        </w:rPr>
        <w:t xml:space="preserve"> </w:t>
      </w:r>
      <w:r w:rsidRPr="00DD29C1"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Pr="00DD29C1" w:rsidRDefault="00D12FC4">
      <w:pPr>
        <w:rPr>
          <w:rFonts w:ascii="Arial" w:hAnsi="Arial" w:cs="Arial"/>
          <w:sz w:val="24"/>
          <w:lang w:val="es-ES_tradnl"/>
        </w:rPr>
      </w:pPr>
    </w:p>
    <w:p w:rsidR="00A66D6F" w:rsidRPr="00DD29C1" w:rsidRDefault="00884EA5" w:rsidP="00A66D6F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DCIC-036/17</w:t>
      </w:r>
      <w:r w:rsidR="00A66D6F" w:rsidRPr="00DD29C1">
        <w:rPr>
          <w:rFonts w:ascii="Arial" w:hAnsi="Arial"/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DD29C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DD29C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Pr="00DD29C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DD29C1" w:rsidRDefault="00843F12" w:rsidP="007D4169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DD29C1">
          <w:rPr>
            <w:rFonts w:cs="Arial"/>
            <w:lang w:val="es-ES_tradnl"/>
          </w:rPr>
          <w:t>la Computación</w:t>
        </w:r>
      </w:smartTag>
      <w:r w:rsidR="007D4169" w:rsidRPr="00DD29C1">
        <w:rPr>
          <w:rFonts w:cs="Arial"/>
          <w:lang w:val="es-ES_tradnl"/>
        </w:rPr>
        <w:t xml:space="preserve"> en su reunión de fecha </w:t>
      </w:r>
      <w:r w:rsidR="00884EA5">
        <w:rPr>
          <w:rFonts w:cs="Arial"/>
          <w:lang w:val="es-ES_tradnl"/>
        </w:rPr>
        <w:t>26 de sept</w:t>
      </w:r>
      <w:r w:rsidR="00F30B5C">
        <w:rPr>
          <w:rFonts w:cs="Arial"/>
          <w:lang w:val="es-ES_tradnl"/>
        </w:rPr>
        <w:t>iembre</w:t>
      </w:r>
      <w:r w:rsidR="00884EA5">
        <w:rPr>
          <w:rFonts w:cs="Arial"/>
          <w:lang w:val="es-ES_tradnl"/>
        </w:rPr>
        <w:t xml:space="preserve"> de 2017</w:t>
      </w:r>
      <w:r w:rsidRPr="00DD29C1">
        <w:rPr>
          <w:rFonts w:cs="Arial"/>
          <w:lang w:val="es-ES_tradnl"/>
        </w:rPr>
        <w:t xml:space="preserve">              </w:t>
      </w:r>
      <w:r w:rsidR="00605AE1" w:rsidRPr="00DD29C1">
        <w:rPr>
          <w:rFonts w:cs="Arial"/>
          <w:lang w:val="es-ES_tradnl"/>
        </w:rPr>
        <w:t xml:space="preserve">    </w:t>
      </w:r>
    </w:p>
    <w:p w:rsidR="00605AE1" w:rsidRPr="00DD29C1" w:rsidRDefault="00605AE1" w:rsidP="00605AE1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                            </w:t>
      </w:r>
    </w:p>
    <w:p w:rsidR="00605AE1" w:rsidRPr="00DD29C1" w:rsidRDefault="00605AE1" w:rsidP="00605AE1">
      <w:pPr>
        <w:jc w:val="center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R E S U E L V E :</w:t>
      </w:r>
    </w:p>
    <w:p w:rsidR="00605AE1" w:rsidRPr="00DD29C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F21A6A" w:rsidRDefault="00A66D6F" w:rsidP="00F21A6A">
      <w:pPr>
        <w:pStyle w:val="HTMLBody"/>
        <w:jc w:val="both"/>
        <w:rPr>
          <w:sz w:val="24"/>
          <w:lang w:val="es-ES_tradnl"/>
        </w:rPr>
      </w:pPr>
      <w:r w:rsidRPr="00DD29C1">
        <w:rPr>
          <w:b/>
          <w:snapToGrid w:val="0"/>
          <w:sz w:val="24"/>
          <w:lang w:val="es-ES_tradnl"/>
        </w:rPr>
        <w:t>Art. 1</w:t>
      </w:r>
      <w:r w:rsidRPr="00DD29C1">
        <w:rPr>
          <w:b/>
          <w:snapToGrid w:val="0"/>
          <w:sz w:val="24"/>
          <w:lang w:val="es-ES_tradnl"/>
        </w:rPr>
        <w:sym w:font="Symbol" w:char="F0B0"/>
      </w:r>
      <w:r w:rsidRPr="00DD29C1">
        <w:rPr>
          <w:b/>
          <w:snapToGrid w:val="0"/>
          <w:sz w:val="24"/>
          <w:lang w:val="es-ES_tradnl"/>
        </w:rPr>
        <w:t>).-</w:t>
      </w:r>
      <w:r w:rsidRPr="00DD29C1">
        <w:rPr>
          <w:snapToGrid w:val="0"/>
          <w:sz w:val="24"/>
          <w:lang w:val="es-ES_tradnl"/>
        </w:rPr>
        <w:t xml:space="preserve"> </w:t>
      </w:r>
      <w:r w:rsidR="00884EA5">
        <w:rPr>
          <w:sz w:val="24"/>
          <w:lang w:val="es-ES_tradnl"/>
        </w:rPr>
        <w:t>Ratificar la resolución DCIC-036</w:t>
      </w:r>
      <w:r w:rsidRPr="00DD29C1">
        <w:rPr>
          <w:sz w:val="24"/>
          <w:lang w:val="es-ES_tradnl"/>
        </w:rPr>
        <w:t>/1</w:t>
      </w:r>
      <w:r w:rsidR="00884EA5">
        <w:rPr>
          <w:sz w:val="24"/>
          <w:lang w:val="es-ES_tradnl"/>
        </w:rPr>
        <w:t>7</w:t>
      </w:r>
      <w:r w:rsidRPr="00DD29C1">
        <w:rPr>
          <w:sz w:val="24"/>
          <w:lang w:val="es-ES_tradnl"/>
        </w:rPr>
        <w:t xml:space="preserve"> mediante la cual </w:t>
      </w:r>
      <w:r w:rsidR="00AA12EA">
        <w:rPr>
          <w:sz w:val="24"/>
          <w:lang w:val="es-ES_tradnl"/>
        </w:rPr>
        <w:t xml:space="preserve">se </w:t>
      </w:r>
      <w:r w:rsidR="00384C1D">
        <w:rPr>
          <w:sz w:val="24"/>
          <w:lang w:val="es-ES_tradnl"/>
        </w:rPr>
        <w:t>acepta</w:t>
      </w:r>
      <w:r w:rsidR="00384C1D" w:rsidRPr="00384C1D">
        <w:rPr>
          <w:sz w:val="24"/>
          <w:lang w:val="es-ES_tradnl"/>
        </w:rPr>
        <w:t xml:space="preserve"> la renuncia </w:t>
      </w:r>
      <w:r w:rsidR="00884EA5">
        <w:rPr>
          <w:sz w:val="24"/>
          <w:lang w:val="es-ES_tradnl"/>
        </w:rPr>
        <w:t xml:space="preserve">presentada por la </w:t>
      </w:r>
      <w:r w:rsidR="00884EA5" w:rsidRPr="00884EA5">
        <w:rPr>
          <w:b/>
          <w:sz w:val="24"/>
          <w:lang w:val="es-ES_tradnl"/>
        </w:rPr>
        <w:t>Lic. Haydée Cristina FERREIRA</w:t>
      </w:r>
      <w:r w:rsidR="00F30B5C">
        <w:rPr>
          <w:sz w:val="24"/>
          <w:lang w:val="es-ES_tradnl"/>
        </w:rPr>
        <w:t xml:space="preserve"> </w:t>
      </w:r>
      <w:r w:rsidR="00F21A6A" w:rsidRPr="00F21A6A">
        <w:rPr>
          <w:b/>
          <w:sz w:val="24"/>
          <w:lang w:val="es-ES_tradnl"/>
        </w:rPr>
        <w:t xml:space="preserve"> </w:t>
      </w:r>
      <w:r w:rsidR="00884EA5">
        <w:rPr>
          <w:b/>
          <w:bCs/>
          <w:sz w:val="24"/>
          <w:lang w:val="es-ES_tradnl"/>
        </w:rPr>
        <w:t>(Leg.7196 *Cargo de Planta 27028820</w:t>
      </w:r>
      <w:r w:rsidR="00F21A6A" w:rsidRPr="00F21A6A">
        <w:rPr>
          <w:b/>
          <w:bCs/>
          <w:sz w:val="24"/>
          <w:lang w:val="es-ES_tradnl"/>
        </w:rPr>
        <w:t xml:space="preserve">) </w:t>
      </w:r>
      <w:r w:rsidR="00F21A6A" w:rsidRPr="00F21A6A">
        <w:rPr>
          <w:sz w:val="24"/>
          <w:lang w:val="es-AR"/>
        </w:rPr>
        <w:t>e</w:t>
      </w:r>
      <w:r w:rsidR="00F30B5C">
        <w:rPr>
          <w:sz w:val="24"/>
          <w:lang w:val="es-AR"/>
        </w:rPr>
        <w:t xml:space="preserve">n un </w:t>
      </w:r>
      <w:r w:rsidR="00884EA5">
        <w:rPr>
          <w:sz w:val="24"/>
          <w:lang w:val="es-AR"/>
        </w:rPr>
        <w:t>cargo de Ayudante de Docencia “A</w:t>
      </w:r>
      <w:r w:rsidR="00F30B5C">
        <w:rPr>
          <w:sz w:val="24"/>
          <w:lang w:val="es-AR"/>
        </w:rPr>
        <w:t>”</w:t>
      </w:r>
      <w:r w:rsidR="00884EA5">
        <w:rPr>
          <w:sz w:val="24"/>
          <w:lang w:val="es-AR"/>
        </w:rPr>
        <w:t xml:space="preserve"> con dedicación simple, en el Área: III</w:t>
      </w:r>
      <w:r w:rsidR="00F21A6A" w:rsidRPr="00F21A6A">
        <w:rPr>
          <w:sz w:val="24"/>
          <w:lang w:val="es-AR"/>
        </w:rPr>
        <w:t xml:space="preserve">, Disciplina: </w:t>
      </w:r>
      <w:r w:rsidR="00884EA5">
        <w:rPr>
          <w:sz w:val="24"/>
          <w:lang w:val="es-AR"/>
        </w:rPr>
        <w:t xml:space="preserve">Desarrollo de </w:t>
      </w:r>
      <w:r w:rsidR="00F21A6A" w:rsidRPr="00F21A6A">
        <w:rPr>
          <w:sz w:val="24"/>
          <w:lang w:val="es-AR"/>
        </w:rPr>
        <w:t xml:space="preserve">Sistemas, Asignatura </w:t>
      </w:r>
      <w:r w:rsidR="00884EA5">
        <w:rPr>
          <w:b/>
          <w:sz w:val="24"/>
          <w:lang w:val="es-AR"/>
        </w:rPr>
        <w:t>“Análisis y Diseño de Sistemas</w:t>
      </w:r>
      <w:r w:rsidR="00F21A6A" w:rsidRPr="00F21A6A">
        <w:rPr>
          <w:b/>
          <w:sz w:val="24"/>
          <w:lang w:val="es-AR"/>
        </w:rPr>
        <w:t>” (Có</w:t>
      </w:r>
      <w:r w:rsidR="00884EA5">
        <w:rPr>
          <w:b/>
          <w:sz w:val="24"/>
          <w:lang w:val="es-AR"/>
        </w:rPr>
        <w:t>d. 5534</w:t>
      </w:r>
      <w:r w:rsidR="00F21A6A" w:rsidRPr="00F21A6A">
        <w:rPr>
          <w:b/>
          <w:sz w:val="24"/>
          <w:lang w:val="es-AR"/>
        </w:rPr>
        <w:t xml:space="preserve">), </w:t>
      </w:r>
      <w:r w:rsidR="00F21A6A" w:rsidRPr="00F21A6A">
        <w:rPr>
          <w:sz w:val="24"/>
          <w:lang w:val="es-ES_tradnl"/>
        </w:rPr>
        <w:t>en el Departamento de Ciencias e Ingeniería d</w:t>
      </w:r>
      <w:r w:rsidR="00884EA5">
        <w:rPr>
          <w:sz w:val="24"/>
          <w:lang w:val="es-ES_tradnl"/>
        </w:rPr>
        <w:t>e la Computación a partir del 12 de septiembre de 2017</w:t>
      </w:r>
      <w:r w:rsidR="00F21A6A" w:rsidRPr="00F21A6A">
        <w:rPr>
          <w:sz w:val="24"/>
          <w:lang w:val="es-ES_tradnl"/>
        </w:rPr>
        <w:t>.-</w:t>
      </w:r>
    </w:p>
    <w:p w:rsidR="00F21A6A" w:rsidRDefault="00F21A6A" w:rsidP="00F21A6A">
      <w:pPr>
        <w:pStyle w:val="HTMLBody"/>
        <w:jc w:val="both"/>
        <w:rPr>
          <w:sz w:val="24"/>
          <w:lang w:val="es-ES_tradnl"/>
        </w:rPr>
      </w:pPr>
    </w:p>
    <w:p w:rsidR="00A66D6F" w:rsidRPr="00DD29C1" w:rsidRDefault="00A66D6F" w:rsidP="00F21A6A">
      <w:pPr>
        <w:pStyle w:val="HTMLBody"/>
        <w:jc w:val="both"/>
        <w:rPr>
          <w:b/>
          <w:sz w:val="24"/>
          <w:lang w:val="es-ES_tradnl"/>
        </w:rPr>
      </w:pPr>
      <w:r w:rsidRPr="00DD29C1">
        <w:rPr>
          <w:b/>
          <w:sz w:val="24"/>
          <w:lang w:val="es-ES_tradnl"/>
        </w:rPr>
        <w:t>Art. 2</w:t>
      </w:r>
      <w:r w:rsidRPr="00DD29C1">
        <w:rPr>
          <w:b/>
          <w:sz w:val="24"/>
          <w:lang w:val="es-ES_tradnl"/>
        </w:rPr>
        <w:sym w:font="Symbol" w:char="F0B0"/>
      </w:r>
      <w:r w:rsidRPr="00DD29C1">
        <w:rPr>
          <w:b/>
          <w:sz w:val="24"/>
          <w:lang w:val="es-ES_tradnl"/>
        </w:rPr>
        <w:t>)</w:t>
      </w:r>
      <w:r w:rsidRPr="00DD29C1">
        <w:rPr>
          <w:sz w:val="24"/>
          <w:lang w:val="es-ES_tradnl"/>
        </w:rPr>
        <w:t>.-</w:t>
      </w:r>
      <w:r w:rsidRPr="00DD29C1">
        <w:rPr>
          <w:b/>
          <w:sz w:val="24"/>
          <w:lang w:val="es-ES_tradnl"/>
        </w:rPr>
        <w:t xml:space="preserve"> </w:t>
      </w:r>
      <w:r w:rsidRPr="00DD29C1">
        <w:rPr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84EA5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A12EA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21A6A"/>
    <w:rsid w:val="00F30B5C"/>
    <w:rsid w:val="00F71890"/>
    <w:rsid w:val="00F7488E"/>
    <w:rsid w:val="00F91FCF"/>
    <w:rsid w:val="00F93226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2025-07-06T18:49:00Z</dcterms:created>
  <dcterms:modified xsi:type="dcterms:W3CDTF">2025-07-06T18:49:00Z</dcterms:modified>
</cp:coreProperties>
</file>