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Default="007609EF" w:rsidP="007609EF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  <w:r w:rsidRPr="007609EF">
        <w:rPr>
          <w:rFonts w:ascii="Arial" w:hAnsi="Arial" w:cs="Arial"/>
          <w:b/>
          <w:bCs/>
          <w:smallCaps/>
          <w:color w:val="000000"/>
          <w:sz w:val="24"/>
          <w:szCs w:val="24"/>
        </w:rPr>
        <w:t>REGISTRADO BAJO Nº CDCIC-</w:t>
      </w:r>
      <w:r w:rsidR="009366DE">
        <w:rPr>
          <w:rFonts w:ascii="Arial" w:hAnsi="Arial" w:cs="Arial"/>
          <w:b/>
          <w:bCs/>
          <w:smallCaps/>
          <w:color w:val="000000"/>
          <w:sz w:val="24"/>
          <w:szCs w:val="24"/>
        </w:rPr>
        <w:t>240</w:t>
      </w:r>
      <w:r w:rsidR="00CC1821">
        <w:rPr>
          <w:rFonts w:ascii="Arial" w:hAnsi="Arial" w:cs="Arial"/>
          <w:b/>
          <w:bCs/>
          <w:smallCaps/>
          <w:color w:val="000000"/>
          <w:sz w:val="24"/>
          <w:szCs w:val="24"/>
        </w:rPr>
        <w:t>/</w:t>
      </w:r>
      <w:r w:rsidR="0086191A">
        <w:rPr>
          <w:rFonts w:ascii="Arial" w:hAnsi="Arial" w:cs="Arial"/>
          <w:b/>
          <w:bCs/>
          <w:smallCaps/>
          <w:color w:val="000000"/>
          <w:sz w:val="24"/>
          <w:szCs w:val="24"/>
        </w:rPr>
        <w:t>17</w:t>
      </w:r>
    </w:p>
    <w:p w:rsidR="009366DE" w:rsidRPr="007609EF" w:rsidRDefault="009366DE" w:rsidP="007609EF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b/>
          <w:bCs/>
          <w:color w:val="000000"/>
          <w:sz w:val="24"/>
          <w:szCs w:val="24"/>
        </w:rPr>
        <w:t xml:space="preserve">BAHIA BLANCA, </w:t>
      </w:r>
    </w:p>
    <w:p w:rsidR="007609EF" w:rsidRPr="007609EF" w:rsidRDefault="007609EF" w:rsidP="007609EF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VISTO:</w:t>
      </w:r>
    </w:p>
    <w:p w:rsidR="0089242B" w:rsidRPr="0089242B" w:rsidRDefault="0089242B" w:rsidP="0089242B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89242B" w:rsidRPr="0089242B" w:rsidRDefault="0089242B" w:rsidP="0089242B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89242B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Que la asignatura Organización de Computadoras se dicta para alumnos de 2º año de las carreras Licenciatura en Ciencias de la Computación, Ingeniería en Sistemas de Computación, Ingeniería en Computación e Ingeniería en Sistemas de Información; </w:t>
      </w:r>
    </w:p>
    <w:p w:rsidR="0089242B" w:rsidRPr="0089242B" w:rsidRDefault="0089242B" w:rsidP="0089242B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89242B">
        <w:rPr>
          <w:rFonts w:ascii="Arial" w:hAnsi="Arial" w:cs="Arial"/>
          <w:color w:val="auto"/>
          <w:sz w:val="24"/>
          <w:szCs w:val="24"/>
          <w:lang w:val="es-AR" w:eastAsia="es-AR"/>
        </w:rPr>
        <w:t> </w:t>
      </w:r>
    </w:p>
    <w:p w:rsidR="0089242B" w:rsidRPr="0089242B" w:rsidRDefault="0089242B" w:rsidP="0089242B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89242B">
        <w:rPr>
          <w:rFonts w:ascii="Arial" w:hAnsi="Arial" w:cs="Arial"/>
          <w:b/>
          <w:color w:val="auto"/>
          <w:sz w:val="24"/>
          <w:szCs w:val="24"/>
          <w:lang w:val="es-ES_tradnl"/>
        </w:rPr>
        <w:t>y CONSIDERANDO:</w:t>
      </w:r>
    </w:p>
    <w:p w:rsidR="0089242B" w:rsidRPr="0089242B" w:rsidRDefault="0089242B" w:rsidP="0089242B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89242B" w:rsidRDefault="0089242B" w:rsidP="00160968">
      <w:pPr>
        <w:ind w:firstLine="851"/>
        <w:jc w:val="both"/>
        <w:rPr>
          <w:rFonts w:ascii="Arial" w:hAnsi="Arial"/>
          <w:color w:val="auto"/>
          <w:sz w:val="24"/>
          <w:lang w:val="es-ES_tradnl"/>
        </w:rPr>
      </w:pPr>
      <w:r w:rsidRPr="0089242B">
        <w:rPr>
          <w:rFonts w:ascii="Arial" w:hAnsi="Arial"/>
          <w:color w:val="auto"/>
          <w:sz w:val="24"/>
          <w:lang w:val="es-ES_tradnl"/>
        </w:rPr>
        <w:t xml:space="preserve">Que el número de alumnos en condiciones de cursar dicha asignatura requiere </w:t>
      </w:r>
      <w:r w:rsidR="00F76D7D">
        <w:rPr>
          <w:rFonts w:ascii="Arial" w:hAnsi="Arial"/>
          <w:color w:val="auto"/>
          <w:sz w:val="24"/>
          <w:lang w:val="es-ES_tradnl"/>
        </w:rPr>
        <w:t xml:space="preserve">la implementación de dos cursos y el número de auxiliares es insuficiente para atender las clases prácticas de los mismos; </w:t>
      </w:r>
    </w:p>
    <w:p w:rsidR="0089242B" w:rsidRDefault="0089242B" w:rsidP="0089242B">
      <w:pPr>
        <w:ind w:firstLine="708"/>
        <w:jc w:val="both"/>
        <w:rPr>
          <w:rFonts w:ascii="Arial" w:hAnsi="Arial"/>
          <w:color w:val="auto"/>
          <w:sz w:val="24"/>
          <w:lang w:val="es-ES_tradnl"/>
        </w:rPr>
      </w:pPr>
    </w:p>
    <w:p w:rsidR="0089242B" w:rsidRPr="00195E11" w:rsidRDefault="0089242B" w:rsidP="00160968">
      <w:pPr>
        <w:ind w:firstLine="851"/>
        <w:jc w:val="both"/>
        <w:rPr>
          <w:rFonts w:ascii="Arial" w:hAnsi="Arial"/>
          <w:color w:val="auto"/>
          <w:sz w:val="24"/>
          <w:lang w:val="es-ES_tradnl"/>
        </w:rPr>
      </w:pPr>
      <w:r>
        <w:rPr>
          <w:rFonts w:ascii="Arial" w:hAnsi="Arial"/>
          <w:color w:val="auto"/>
          <w:sz w:val="24"/>
          <w:lang w:val="es-ES_tradnl"/>
        </w:rPr>
        <w:t xml:space="preserve">Que el alumno Agustín Pacheco Di Santi se desempeña como Auxiliar de Docencia en uno de </w:t>
      </w:r>
      <w:r w:rsidR="00F76D7D">
        <w:rPr>
          <w:rFonts w:ascii="Arial" w:hAnsi="Arial"/>
          <w:color w:val="auto"/>
          <w:sz w:val="24"/>
          <w:lang w:val="es-ES_tradnl"/>
        </w:rPr>
        <w:t>las cátedras</w:t>
      </w:r>
      <w:r>
        <w:rPr>
          <w:rFonts w:ascii="Arial" w:hAnsi="Arial"/>
          <w:color w:val="auto"/>
          <w:sz w:val="24"/>
          <w:lang w:val="es-ES_tradnl"/>
        </w:rPr>
        <w:t xml:space="preserve"> y ha dado su anuencia para incrementar su carga horaria en el presente cuatrimestre, cumpliendo funciones en </w:t>
      </w:r>
      <w:r w:rsidR="00F76D7D">
        <w:rPr>
          <w:rFonts w:ascii="Arial" w:hAnsi="Arial"/>
          <w:color w:val="auto"/>
          <w:sz w:val="24"/>
          <w:lang w:val="es-ES_tradnl"/>
        </w:rPr>
        <w:t>ambas comisiones</w:t>
      </w:r>
      <w:r>
        <w:rPr>
          <w:rFonts w:ascii="Arial" w:hAnsi="Arial"/>
          <w:color w:val="auto"/>
          <w:sz w:val="24"/>
          <w:lang w:val="es-ES_tradnl"/>
        </w:rPr>
        <w:t xml:space="preserve">; </w:t>
      </w:r>
    </w:p>
    <w:p w:rsidR="0089242B" w:rsidRPr="00195E11" w:rsidRDefault="0089242B" w:rsidP="0089242B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ES_tradnl" w:eastAsia="es-ES"/>
        </w:rPr>
      </w:pPr>
    </w:p>
    <w:p w:rsidR="00160968" w:rsidRDefault="0089242B" w:rsidP="00160968">
      <w:pPr>
        <w:ind w:firstLine="851"/>
        <w:jc w:val="both"/>
        <w:rPr>
          <w:rFonts w:ascii="Arial" w:hAnsi="Arial"/>
          <w:snapToGrid w:val="0"/>
          <w:color w:val="auto"/>
          <w:sz w:val="24"/>
          <w:lang w:val="es-ES_tradnl" w:eastAsia="es-ES"/>
        </w:rPr>
      </w:pPr>
      <w:r w:rsidRPr="0015474A">
        <w:rPr>
          <w:rFonts w:ascii="Arial" w:hAnsi="Arial" w:cs="Arial"/>
          <w:color w:val="auto"/>
          <w:sz w:val="24"/>
          <w:szCs w:val="24"/>
          <w:lang w:val="es-AR" w:eastAsia="es-AR"/>
        </w:rPr>
        <w:t>Que los miem</w:t>
      </w:r>
      <w:r w:rsidR="00F76D7D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bros del Consejo Departamental recomiendan la designación del Sr. Pacheco Di Santi en un segundo cargo de Ayudante de Docencia B en el vigente cuatrimestre; </w:t>
      </w:r>
    </w:p>
    <w:p w:rsidR="00160968" w:rsidRDefault="00160968" w:rsidP="00160968">
      <w:pPr>
        <w:ind w:firstLine="851"/>
        <w:jc w:val="both"/>
        <w:rPr>
          <w:rFonts w:ascii="Arial" w:hAnsi="Arial"/>
          <w:snapToGrid w:val="0"/>
          <w:color w:val="auto"/>
          <w:sz w:val="24"/>
          <w:lang w:val="es-ES_tradnl" w:eastAsia="es-ES"/>
        </w:rPr>
      </w:pPr>
    </w:p>
    <w:p w:rsidR="00264362" w:rsidRPr="00264362" w:rsidRDefault="00264362" w:rsidP="00264362">
      <w:pPr>
        <w:tabs>
          <w:tab w:val="left" w:pos="5670"/>
        </w:tabs>
        <w:spacing w:line="260" w:lineRule="exact"/>
        <w:ind w:firstLine="709"/>
        <w:jc w:val="both"/>
        <w:rPr>
          <w:rFonts w:ascii="Arial" w:hAnsi="Arial"/>
          <w:color w:val="auto"/>
          <w:sz w:val="24"/>
          <w:lang w:val="es-AR" w:eastAsia="es-ES"/>
        </w:rPr>
      </w:pPr>
      <w:r>
        <w:rPr>
          <w:rFonts w:ascii="Arial" w:hAnsi="Arial"/>
          <w:color w:val="auto"/>
          <w:sz w:val="24"/>
          <w:lang w:val="es-AR" w:eastAsia="es-ES"/>
        </w:rPr>
        <w:t>Que por resolución CDCIC-187/17</w:t>
      </w:r>
      <w:r w:rsidRPr="00264362">
        <w:rPr>
          <w:rFonts w:ascii="Arial" w:hAnsi="Arial"/>
          <w:color w:val="auto"/>
          <w:sz w:val="24"/>
          <w:lang w:val="es-AR" w:eastAsia="es-ES"/>
        </w:rPr>
        <w:t xml:space="preserve"> </w:t>
      </w:r>
      <w:r w:rsidR="00EE3652">
        <w:rPr>
          <w:rFonts w:ascii="Arial" w:hAnsi="Arial"/>
          <w:color w:val="auto"/>
          <w:sz w:val="24"/>
          <w:lang w:val="es-AR" w:eastAsia="es-ES"/>
        </w:rPr>
        <w:t>*Expte. 2499/17</w:t>
      </w:r>
      <w:r w:rsidRPr="00264362">
        <w:rPr>
          <w:rFonts w:ascii="Arial" w:hAnsi="Arial"/>
          <w:color w:val="auto"/>
          <w:sz w:val="24"/>
          <w:lang w:val="es-AR" w:eastAsia="es-ES"/>
        </w:rPr>
        <w:t xml:space="preserve"> se procedió a efectuar el bloqueo de un cargo de </w:t>
      </w:r>
      <w:r>
        <w:rPr>
          <w:rFonts w:ascii="Arial" w:hAnsi="Arial"/>
          <w:color w:val="auto"/>
          <w:sz w:val="24"/>
          <w:lang w:val="es-AR" w:eastAsia="es-ES"/>
        </w:rPr>
        <w:t>Ayudante</w:t>
      </w:r>
      <w:r w:rsidRPr="00264362">
        <w:rPr>
          <w:rFonts w:ascii="Arial" w:hAnsi="Arial"/>
          <w:color w:val="auto"/>
          <w:sz w:val="24"/>
          <w:lang w:val="es-AR" w:eastAsia="es-ES"/>
        </w:rPr>
        <w:t xml:space="preserve"> de Docencia</w:t>
      </w:r>
      <w:r>
        <w:rPr>
          <w:rFonts w:ascii="Arial" w:hAnsi="Arial"/>
          <w:color w:val="auto"/>
          <w:sz w:val="24"/>
          <w:lang w:val="es-AR" w:eastAsia="es-ES"/>
        </w:rPr>
        <w:t xml:space="preserve"> A</w:t>
      </w:r>
      <w:r w:rsidRPr="00264362">
        <w:rPr>
          <w:rFonts w:ascii="Arial" w:hAnsi="Arial"/>
          <w:color w:val="auto"/>
          <w:sz w:val="24"/>
          <w:lang w:val="es-AR" w:eastAsia="es-ES"/>
        </w:rPr>
        <w:t xml:space="preserve"> con dedicación </w:t>
      </w:r>
      <w:r>
        <w:rPr>
          <w:rFonts w:ascii="Arial" w:hAnsi="Arial"/>
          <w:color w:val="auto"/>
          <w:sz w:val="24"/>
          <w:lang w:val="es-AR" w:eastAsia="es-ES"/>
        </w:rPr>
        <w:t>simple</w:t>
      </w:r>
      <w:r w:rsidRPr="00264362">
        <w:rPr>
          <w:rFonts w:ascii="Arial" w:hAnsi="Arial"/>
          <w:color w:val="auto"/>
          <w:sz w:val="24"/>
          <w:lang w:val="es-AR" w:eastAsia="es-ES"/>
        </w:rPr>
        <w:t xml:space="preserve"> con motivo de que su titular, </w:t>
      </w:r>
      <w:r>
        <w:rPr>
          <w:rFonts w:ascii="Arial" w:hAnsi="Arial"/>
          <w:color w:val="auto"/>
          <w:sz w:val="24"/>
          <w:lang w:val="es-AR" w:eastAsia="es-ES"/>
        </w:rPr>
        <w:t>el Lic. Fernando H. Martínez (Leg. 11238</w:t>
      </w:r>
      <w:r w:rsidRPr="00264362">
        <w:rPr>
          <w:rFonts w:ascii="Arial" w:hAnsi="Arial"/>
          <w:color w:val="auto"/>
          <w:sz w:val="24"/>
          <w:lang w:val="es-AR" w:eastAsia="es-ES"/>
        </w:rPr>
        <w:t xml:space="preserve"> </w:t>
      </w:r>
      <w:r w:rsidRPr="00264362">
        <w:rPr>
          <w:rFonts w:ascii="Arial" w:hAnsi="Arial"/>
          <w:color w:val="000000"/>
          <w:sz w:val="24"/>
          <w:lang w:val="es-AR"/>
        </w:rPr>
        <w:t xml:space="preserve">*Cargo de Planta </w:t>
      </w:r>
      <w:r>
        <w:rPr>
          <w:rFonts w:ascii="Arial" w:hAnsi="Arial"/>
          <w:color w:val="000000"/>
          <w:sz w:val="24"/>
          <w:szCs w:val="24"/>
          <w:lang w:val="es-AR"/>
        </w:rPr>
        <w:t>27028834</w:t>
      </w:r>
      <w:r w:rsidRPr="00264362">
        <w:rPr>
          <w:rFonts w:ascii="Arial" w:hAnsi="Arial"/>
          <w:color w:val="000000"/>
          <w:sz w:val="24"/>
          <w:lang w:val="es-ES_tradnl"/>
        </w:rPr>
        <w:t>)</w:t>
      </w:r>
      <w:r w:rsidRPr="00264362">
        <w:rPr>
          <w:rFonts w:ascii="Arial" w:hAnsi="Arial"/>
          <w:color w:val="auto"/>
          <w:sz w:val="24"/>
          <w:lang w:val="es-AR" w:eastAsia="es-ES"/>
        </w:rPr>
        <w:t xml:space="preserve"> solicitara licencia sin goce de haberes; </w:t>
      </w:r>
      <w:r w:rsidRPr="00264362"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  <w:t xml:space="preserve">  </w:t>
      </w:r>
    </w:p>
    <w:p w:rsidR="0089242B" w:rsidRDefault="0089242B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POR ELLO,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ab/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609EF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E43D02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26 de septiembre</w:t>
      </w:r>
      <w:r w:rsidR="00EE0EE5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2017</w:t>
      </w:r>
      <w:r w:rsidR="00160968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por unanimidad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R E S U E L V E :</w:t>
      </w:r>
    </w:p>
    <w:p w:rsidR="007609EF" w:rsidRPr="007609EF" w:rsidRDefault="007609EF" w:rsidP="007609EF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F76D7D" w:rsidRPr="00F76D7D" w:rsidRDefault="00F76D7D" w:rsidP="00F76D7D">
      <w:pPr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F76D7D">
        <w:rPr>
          <w:rFonts w:ascii="Arial" w:hAnsi="Arial" w:cs="Arial"/>
          <w:b/>
          <w:color w:val="auto"/>
          <w:sz w:val="24"/>
          <w:szCs w:val="24"/>
          <w:lang w:val="pt-BR"/>
        </w:rPr>
        <w:t>Art. 1º)</w:t>
      </w:r>
      <w:r w:rsidRPr="00F76D7D">
        <w:rPr>
          <w:rFonts w:ascii="Arial" w:hAnsi="Arial" w:cs="Arial"/>
          <w:color w:val="auto"/>
          <w:sz w:val="24"/>
          <w:szCs w:val="24"/>
          <w:lang w:val="pt-BR"/>
        </w:rPr>
        <w:t xml:space="preserve">.- </w:t>
      </w:r>
      <w:r w:rsidRPr="00F76D7D">
        <w:rPr>
          <w:rFonts w:ascii="Arial" w:hAnsi="Arial"/>
          <w:color w:val="auto"/>
          <w:sz w:val="24"/>
          <w:szCs w:val="24"/>
          <w:lang w:val="es-AR" w:eastAsia="es-ES"/>
        </w:rPr>
        <w:t xml:space="preserve">Establecer una asignación complementaria al </w:t>
      </w:r>
      <w:r w:rsidRPr="00F76D7D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Señor Agustín Fernando PACHECO DI SANTI </w:t>
      </w:r>
      <w:r w:rsidRPr="00F76D7D">
        <w:rPr>
          <w:rFonts w:ascii="Arial" w:hAnsi="Arial"/>
          <w:b/>
          <w:color w:val="auto"/>
          <w:sz w:val="24"/>
          <w:szCs w:val="24"/>
          <w:lang w:val="es-ES_tradnl" w:eastAsia="es-ES"/>
        </w:rPr>
        <w:t>(Leg. 14</w:t>
      </w:r>
      <w:r>
        <w:rPr>
          <w:rFonts w:ascii="Arial" w:hAnsi="Arial"/>
          <w:b/>
          <w:color w:val="auto"/>
          <w:sz w:val="24"/>
          <w:szCs w:val="24"/>
          <w:lang w:val="es-ES_tradnl" w:eastAsia="es-ES"/>
        </w:rPr>
        <w:t>562</w:t>
      </w:r>
      <w:r w:rsidRPr="00F76D7D">
        <w:rPr>
          <w:rFonts w:ascii="Arial" w:hAnsi="Arial"/>
          <w:b/>
          <w:color w:val="auto"/>
          <w:sz w:val="24"/>
          <w:szCs w:val="24"/>
          <w:lang w:val="es-ES_tradnl" w:eastAsia="es-ES"/>
        </w:rPr>
        <w:t xml:space="preserve">) </w:t>
      </w:r>
      <w:r w:rsidRPr="00F76D7D">
        <w:rPr>
          <w:rFonts w:ascii="Arial" w:hAnsi="Arial"/>
          <w:snapToGrid w:val="0"/>
          <w:color w:val="auto"/>
          <w:sz w:val="24"/>
          <w:lang w:val="es-ES_tradnl" w:eastAsia="es-ES"/>
        </w:rPr>
        <w:t>para cumplir funciones de</w:t>
      </w:r>
      <w:r w:rsidRPr="00F76D7D">
        <w:rPr>
          <w:rFonts w:ascii="Arial" w:hAnsi="Arial"/>
          <w:snapToGrid w:val="0"/>
          <w:color w:val="auto"/>
          <w:sz w:val="24"/>
          <w:lang w:val="es-AR" w:eastAsia="es-ES"/>
        </w:rPr>
        <w:t xml:space="preserve"> Ayudante de Docencia, en el </w:t>
      </w:r>
      <w:r>
        <w:rPr>
          <w:rFonts w:ascii="Arial" w:hAnsi="Arial"/>
          <w:bCs/>
          <w:snapToGrid w:val="0"/>
          <w:color w:val="auto"/>
          <w:sz w:val="24"/>
          <w:lang w:val="es-AR" w:eastAsia="es-ES"/>
        </w:rPr>
        <w:t>Área: IV</w:t>
      </w:r>
      <w:r w:rsidRPr="00F76D7D">
        <w:rPr>
          <w:rFonts w:ascii="Arial" w:hAnsi="Arial"/>
          <w:bCs/>
          <w:snapToGrid w:val="0"/>
          <w:color w:val="auto"/>
          <w:sz w:val="24"/>
          <w:lang w:val="es-AR" w:eastAsia="es-ES"/>
        </w:rPr>
        <w:t>, Disciplina:</w:t>
      </w:r>
      <w:r w:rsidR="00160968">
        <w:rPr>
          <w:rFonts w:ascii="Arial" w:hAnsi="Arial"/>
          <w:bCs/>
          <w:snapToGrid w:val="0"/>
          <w:color w:val="auto"/>
          <w:sz w:val="24"/>
          <w:lang w:val="es-AR" w:eastAsia="es-ES"/>
        </w:rPr>
        <w:t xml:space="preserve"> Sistemas,</w:t>
      </w:r>
      <w:r>
        <w:rPr>
          <w:rFonts w:ascii="Arial" w:hAnsi="Arial"/>
          <w:bCs/>
          <w:snapToGrid w:val="0"/>
          <w:color w:val="auto"/>
          <w:sz w:val="24"/>
          <w:lang w:val="es-AR" w:eastAsia="es-ES"/>
        </w:rPr>
        <w:t xml:space="preserve"> </w:t>
      </w:r>
      <w:r w:rsidRPr="00F76D7D">
        <w:rPr>
          <w:rFonts w:ascii="Arial" w:hAnsi="Arial"/>
          <w:bCs/>
          <w:snapToGrid w:val="0"/>
          <w:color w:val="auto"/>
          <w:sz w:val="24"/>
          <w:lang w:val="es-AR" w:eastAsia="es-ES"/>
        </w:rPr>
        <w:t xml:space="preserve">Asignatura </w:t>
      </w:r>
      <w:r w:rsidRPr="00F76D7D">
        <w:rPr>
          <w:rFonts w:ascii="Arial" w:hAnsi="Arial"/>
          <w:b/>
          <w:bCs/>
          <w:snapToGrid w:val="0"/>
          <w:color w:val="auto"/>
          <w:sz w:val="24"/>
          <w:lang w:val="es-AR" w:eastAsia="es-ES"/>
        </w:rPr>
        <w:t>“Organización de Computadoras”</w:t>
      </w:r>
      <w:r>
        <w:rPr>
          <w:rFonts w:ascii="Arial" w:hAnsi="Arial"/>
          <w:b/>
          <w:bCs/>
          <w:snapToGrid w:val="0"/>
          <w:color w:val="auto"/>
          <w:sz w:val="24"/>
          <w:lang w:val="es-AR" w:eastAsia="es-ES"/>
        </w:rPr>
        <w:t xml:space="preserve"> (Cód. 5744</w:t>
      </w:r>
      <w:r w:rsidRPr="00F76D7D">
        <w:rPr>
          <w:rFonts w:ascii="Arial" w:hAnsi="Arial"/>
          <w:b/>
          <w:bCs/>
          <w:snapToGrid w:val="0"/>
          <w:color w:val="auto"/>
          <w:sz w:val="24"/>
          <w:lang w:val="es-AR" w:eastAsia="es-ES"/>
        </w:rPr>
        <w:t>)</w:t>
      </w:r>
      <w:r w:rsidRPr="00F76D7D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, </w:t>
      </w:r>
      <w:r w:rsidRPr="00F76D7D">
        <w:rPr>
          <w:rFonts w:ascii="Arial" w:hAnsi="Arial"/>
          <w:snapToGrid w:val="0"/>
          <w:color w:val="auto"/>
          <w:sz w:val="24"/>
          <w:lang w:val="es-AR" w:eastAsia="es-ES"/>
        </w:rPr>
        <w:t>en el Departamento de Ciencias e Ingeniería de la Computación, a</w:t>
      </w:r>
      <w:r w:rsidR="00160968">
        <w:rPr>
          <w:rFonts w:ascii="Arial" w:hAnsi="Arial"/>
          <w:snapToGrid w:val="0"/>
          <w:color w:val="auto"/>
          <w:sz w:val="24"/>
          <w:lang w:val="es-AR" w:eastAsia="es-ES"/>
        </w:rPr>
        <w:t xml:space="preserve"> partir del 01 de octubre y hasta el 30 </w:t>
      </w:r>
      <w:r w:rsidRPr="00F76D7D">
        <w:rPr>
          <w:rFonts w:ascii="Arial" w:hAnsi="Arial"/>
          <w:snapToGrid w:val="0"/>
          <w:color w:val="auto"/>
          <w:sz w:val="24"/>
          <w:lang w:val="es-AR" w:eastAsia="es-ES"/>
        </w:rPr>
        <w:t xml:space="preserve">de </w:t>
      </w:r>
      <w:r w:rsidR="00160968">
        <w:rPr>
          <w:rFonts w:ascii="Arial" w:hAnsi="Arial"/>
          <w:snapToGrid w:val="0"/>
          <w:color w:val="auto"/>
          <w:sz w:val="24"/>
          <w:lang w:val="es-AR" w:eastAsia="es-ES"/>
        </w:rPr>
        <w:t>noviembre</w:t>
      </w:r>
      <w:r w:rsidRPr="00F76D7D">
        <w:rPr>
          <w:rFonts w:ascii="Arial" w:hAnsi="Arial"/>
          <w:snapToGrid w:val="0"/>
          <w:color w:val="auto"/>
          <w:sz w:val="24"/>
          <w:lang w:val="es-AR" w:eastAsia="es-ES"/>
        </w:rPr>
        <w:t xml:space="preserve"> de 2017.-</w:t>
      </w:r>
    </w:p>
    <w:p w:rsidR="00F76D7D" w:rsidRPr="00F76D7D" w:rsidRDefault="00F76D7D" w:rsidP="00F76D7D">
      <w:pPr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F76D7D" w:rsidRPr="00F76D7D" w:rsidRDefault="00F76D7D" w:rsidP="00F76D7D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F76D7D">
        <w:rPr>
          <w:rFonts w:ascii="Arial" w:hAnsi="Arial"/>
          <w:b/>
          <w:color w:val="auto"/>
          <w:sz w:val="24"/>
          <w:lang w:val="es-ES_tradnl"/>
        </w:rPr>
        <w:t>Art. 2</w:t>
      </w:r>
      <w:r w:rsidRPr="00F76D7D">
        <w:rPr>
          <w:rFonts w:ascii="Arial" w:hAnsi="Arial"/>
          <w:b/>
          <w:color w:val="auto"/>
          <w:sz w:val="24"/>
          <w:lang w:val="es-ES_tradnl"/>
        </w:rPr>
        <w:sym w:font="Symbol" w:char="00B0"/>
      </w:r>
      <w:r w:rsidRPr="00F76D7D">
        <w:rPr>
          <w:rFonts w:ascii="Arial" w:hAnsi="Arial"/>
          <w:b/>
          <w:color w:val="auto"/>
          <w:sz w:val="24"/>
          <w:lang w:val="es-ES_tradnl"/>
        </w:rPr>
        <w:t>)</w:t>
      </w:r>
      <w:r w:rsidRPr="00F76D7D">
        <w:rPr>
          <w:rFonts w:ascii="Arial" w:hAnsi="Arial"/>
          <w:color w:val="auto"/>
          <w:sz w:val="24"/>
          <w:lang w:val="es-ES_tradnl"/>
        </w:rPr>
        <w:t>.- Por la prestación de sus servicios el docente percibirá la remuneración equivalente a un cargo de Ayudante de Docencia “B”.-</w:t>
      </w:r>
    </w:p>
    <w:p w:rsidR="00F76D7D" w:rsidRPr="00F76D7D" w:rsidRDefault="00F76D7D" w:rsidP="00F76D7D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ES_tradnl"/>
        </w:rPr>
      </w:pPr>
    </w:p>
    <w:p w:rsidR="00264362" w:rsidRDefault="00264362" w:rsidP="00264362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906588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3</w:t>
      </w:r>
      <w:r w:rsidRPr="00906588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906588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906588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.- La financiación de la contratación mencionada será erogada utilizando los fondos emergentes del bloqueo de un cargo de </w:t>
      </w:r>
      <w:r>
        <w:rPr>
          <w:rFonts w:ascii="Arial" w:hAnsi="Arial" w:cs="Arial"/>
          <w:color w:val="auto"/>
          <w:sz w:val="24"/>
          <w:szCs w:val="24"/>
          <w:lang w:val="es-AR" w:eastAsia="es-ES"/>
        </w:rPr>
        <w:t>Ayudante de Docencia A</w:t>
      </w:r>
      <w:r w:rsidRPr="00906588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 con dedicación simple (</w:t>
      </w:r>
      <w:r w:rsidRPr="00906588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Cargo de Planta </w:t>
      </w:r>
      <w:r>
        <w:rPr>
          <w:rFonts w:ascii="Arial" w:hAnsi="Arial"/>
          <w:color w:val="000000"/>
          <w:sz w:val="24"/>
          <w:szCs w:val="24"/>
          <w:lang w:val="es-AR"/>
        </w:rPr>
        <w:t>27028834</w:t>
      </w:r>
      <w:r w:rsidRPr="00906588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), </w:t>
      </w:r>
      <w:r w:rsidRPr="00906588">
        <w:rPr>
          <w:rFonts w:ascii="Arial" w:hAnsi="Arial" w:cs="Arial"/>
          <w:color w:val="auto"/>
          <w:sz w:val="24"/>
          <w:szCs w:val="24"/>
          <w:lang w:val="es-AR" w:eastAsia="es-ES"/>
        </w:rPr>
        <w:t>ef</w:t>
      </w:r>
      <w:r w:rsidR="00EE3652">
        <w:rPr>
          <w:rFonts w:ascii="Arial" w:hAnsi="Arial" w:cs="Arial"/>
          <w:color w:val="auto"/>
          <w:sz w:val="24"/>
          <w:szCs w:val="24"/>
          <w:lang w:val="es-AR" w:eastAsia="es-ES"/>
        </w:rPr>
        <w:t>ectuado por resolución CDCIC-187/17</w:t>
      </w:r>
      <w:r w:rsidRPr="00906588">
        <w:rPr>
          <w:rFonts w:ascii="Arial" w:hAnsi="Arial" w:cs="Arial"/>
          <w:color w:val="auto"/>
          <w:sz w:val="24"/>
          <w:szCs w:val="24"/>
          <w:lang w:val="es-AR" w:eastAsia="es-ES"/>
        </w:rPr>
        <w:t>.-</w:t>
      </w:r>
    </w:p>
    <w:p w:rsidR="00264362" w:rsidRDefault="00264362" w:rsidP="00264362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</w:p>
    <w:p w:rsidR="009366DE" w:rsidRDefault="009366DE" w:rsidP="00264362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</w:p>
    <w:p w:rsidR="009366DE" w:rsidRPr="00906588" w:rsidRDefault="009366DE" w:rsidP="00264362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</w:p>
    <w:p w:rsidR="009366DE" w:rsidRDefault="009366DE" w:rsidP="009366DE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eastAsia="es-ES"/>
        </w:rPr>
      </w:pPr>
    </w:p>
    <w:p w:rsidR="009366DE" w:rsidRDefault="009366DE" w:rsidP="009366DE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eastAsia="es-ES"/>
        </w:rPr>
      </w:pPr>
      <w:r>
        <w:rPr>
          <w:rFonts w:ascii="Arial" w:hAnsi="Arial" w:cs="Arial"/>
          <w:b/>
          <w:color w:val="auto"/>
          <w:sz w:val="24"/>
          <w:szCs w:val="24"/>
          <w:lang w:eastAsia="es-ES"/>
        </w:rPr>
        <w:lastRenderedPageBreak/>
        <w:t>///CDCIC-240/17</w:t>
      </w:r>
    </w:p>
    <w:p w:rsidR="009366DE" w:rsidRDefault="009366DE" w:rsidP="009366DE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eastAsia="es-ES"/>
        </w:rPr>
      </w:pPr>
    </w:p>
    <w:p w:rsidR="007232C1" w:rsidRPr="009366DE" w:rsidRDefault="00264362" w:rsidP="009366DE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264362">
        <w:rPr>
          <w:rFonts w:ascii="Arial" w:hAnsi="Arial" w:cs="Arial"/>
          <w:b/>
          <w:color w:val="auto"/>
          <w:sz w:val="24"/>
          <w:szCs w:val="24"/>
          <w:lang w:eastAsia="es-ES"/>
        </w:rPr>
        <w:t>Art. 4</w:t>
      </w:r>
      <w:r w:rsidRPr="00264362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264362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264362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264362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sectPr w:rsidR="007232C1" w:rsidRPr="009366DE" w:rsidSect="009366DE">
      <w:pgSz w:w="11906" w:h="16838" w:code="9"/>
      <w:pgMar w:top="212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34DD4"/>
    <w:rsid w:val="0014123D"/>
    <w:rsid w:val="001459AC"/>
    <w:rsid w:val="0015181C"/>
    <w:rsid w:val="00160968"/>
    <w:rsid w:val="001A1A2B"/>
    <w:rsid w:val="001B03DA"/>
    <w:rsid w:val="001C700E"/>
    <w:rsid w:val="001D5EDF"/>
    <w:rsid w:val="001F1E66"/>
    <w:rsid w:val="0020282A"/>
    <w:rsid w:val="002068C8"/>
    <w:rsid w:val="00241A09"/>
    <w:rsid w:val="00241DEF"/>
    <w:rsid w:val="00243FE3"/>
    <w:rsid w:val="00264362"/>
    <w:rsid w:val="002D1E1D"/>
    <w:rsid w:val="002D232F"/>
    <w:rsid w:val="002D239D"/>
    <w:rsid w:val="002E7710"/>
    <w:rsid w:val="002F37F6"/>
    <w:rsid w:val="00331C86"/>
    <w:rsid w:val="00340107"/>
    <w:rsid w:val="00344CDC"/>
    <w:rsid w:val="00351D00"/>
    <w:rsid w:val="003556AC"/>
    <w:rsid w:val="0037519B"/>
    <w:rsid w:val="003817BE"/>
    <w:rsid w:val="00383A70"/>
    <w:rsid w:val="00394D52"/>
    <w:rsid w:val="003B3D83"/>
    <w:rsid w:val="003C1741"/>
    <w:rsid w:val="003C1D70"/>
    <w:rsid w:val="003D22A1"/>
    <w:rsid w:val="00402D5F"/>
    <w:rsid w:val="00425B4F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B5D45"/>
    <w:rsid w:val="005D2673"/>
    <w:rsid w:val="005E24C3"/>
    <w:rsid w:val="006034A8"/>
    <w:rsid w:val="006175A9"/>
    <w:rsid w:val="006218C3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4FC"/>
    <w:rsid w:val="00782ACF"/>
    <w:rsid w:val="00790711"/>
    <w:rsid w:val="00792531"/>
    <w:rsid w:val="007B4AAB"/>
    <w:rsid w:val="007D10AC"/>
    <w:rsid w:val="007D2465"/>
    <w:rsid w:val="007D4452"/>
    <w:rsid w:val="007E0270"/>
    <w:rsid w:val="00827CFF"/>
    <w:rsid w:val="00842C76"/>
    <w:rsid w:val="0085049A"/>
    <w:rsid w:val="0086191A"/>
    <w:rsid w:val="008724F8"/>
    <w:rsid w:val="0089242B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366DE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C1821"/>
    <w:rsid w:val="00CE78B0"/>
    <w:rsid w:val="00CF3F17"/>
    <w:rsid w:val="00D17171"/>
    <w:rsid w:val="00D3152A"/>
    <w:rsid w:val="00D553C3"/>
    <w:rsid w:val="00D7620E"/>
    <w:rsid w:val="00D8723D"/>
    <w:rsid w:val="00DA7A31"/>
    <w:rsid w:val="00DB279A"/>
    <w:rsid w:val="00DB7265"/>
    <w:rsid w:val="00DC40B9"/>
    <w:rsid w:val="00DE493B"/>
    <w:rsid w:val="00E01025"/>
    <w:rsid w:val="00E03C37"/>
    <w:rsid w:val="00E10846"/>
    <w:rsid w:val="00E43D02"/>
    <w:rsid w:val="00E43D86"/>
    <w:rsid w:val="00E54A49"/>
    <w:rsid w:val="00E56E6B"/>
    <w:rsid w:val="00E70D6C"/>
    <w:rsid w:val="00E73B31"/>
    <w:rsid w:val="00E9175B"/>
    <w:rsid w:val="00EC0596"/>
    <w:rsid w:val="00EC4B2C"/>
    <w:rsid w:val="00ED6AEC"/>
    <w:rsid w:val="00EE0EE5"/>
    <w:rsid w:val="00EE3652"/>
    <w:rsid w:val="00EF3714"/>
    <w:rsid w:val="00F11F41"/>
    <w:rsid w:val="00F24423"/>
    <w:rsid w:val="00F313D4"/>
    <w:rsid w:val="00F554D8"/>
    <w:rsid w:val="00F62B03"/>
    <w:rsid w:val="00F75A27"/>
    <w:rsid w:val="00F76D7D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2017-10-12T13:49:00Z</cp:lastPrinted>
  <dcterms:created xsi:type="dcterms:W3CDTF">2025-07-06T18:50:00Z</dcterms:created>
  <dcterms:modified xsi:type="dcterms:W3CDTF">2025-07-06T18:50:00Z</dcterms:modified>
</cp:coreProperties>
</file>