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8D311D">
        <w:rPr>
          <w:rFonts w:ascii="Arial" w:hAnsi="Arial" w:cs="Arial"/>
          <w:b/>
          <w:bCs/>
          <w:smallCaps/>
          <w:color w:val="000000"/>
          <w:sz w:val="24"/>
          <w:szCs w:val="24"/>
        </w:rPr>
        <w:t>251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99080E">
        <w:rPr>
          <w:rFonts w:ascii="Arial" w:hAnsi="Arial"/>
          <w:color w:val="000000"/>
          <w:sz w:val="24"/>
          <w:lang w:val="es-ES_tradnl"/>
        </w:rPr>
        <w:t xml:space="preserve"> haberes presentada por el</w:t>
      </w:r>
      <w:r w:rsidR="0086191A">
        <w:rPr>
          <w:rFonts w:ascii="Arial" w:hAnsi="Arial"/>
          <w:color w:val="000000"/>
          <w:sz w:val="24"/>
          <w:lang w:val="es-ES_tradnl"/>
        </w:rPr>
        <w:t xml:space="preserve"> Dr</w:t>
      </w:r>
      <w:r w:rsidR="008D311D">
        <w:rPr>
          <w:rFonts w:ascii="Arial" w:hAnsi="Arial"/>
          <w:color w:val="000000"/>
          <w:sz w:val="24"/>
          <w:lang w:val="es-ES_tradnl"/>
        </w:rPr>
        <w:t>. Guillermo</w:t>
      </w:r>
      <w:r w:rsidR="0099080E">
        <w:rPr>
          <w:rFonts w:ascii="Arial" w:hAnsi="Arial"/>
          <w:color w:val="000000"/>
          <w:sz w:val="24"/>
          <w:lang w:val="es-ES_tradnl"/>
        </w:rPr>
        <w:t xml:space="preserve"> Simari</w:t>
      </w:r>
      <w:r w:rsidR="008D311D">
        <w:rPr>
          <w:rFonts w:ascii="Arial" w:hAnsi="Arial"/>
          <w:color w:val="000000"/>
          <w:sz w:val="24"/>
          <w:lang w:val="es-ES_tradnl"/>
        </w:rPr>
        <w:t xml:space="preserve"> en su cargo de Profesor Titular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8D311D">
        <w:rPr>
          <w:rFonts w:ascii="Arial" w:hAnsi="Arial"/>
          <w:color w:val="000000"/>
          <w:sz w:val="24"/>
          <w:lang w:val="es-ES_tradnl"/>
        </w:rPr>
        <w:t xml:space="preserve">n dedicación </w:t>
      </w:r>
      <w:r w:rsidR="0099080E">
        <w:rPr>
          <w:rFonts w:ascii="Arial" w:hAnsi="Arial"/>
          <w:color w:val="000000"/>
          <w:sz w:val="24"/>
          <w:lang w:val="es-ES_tradnl"/>
        </w:rPr>
        <w:t>exclusiva, desde el 23 de octubre y hasta el 27 de noviembre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44479E">
        <w:rPr>
          <w:rFonts w:ascii="Arial" w:hAnsi="Arial"/>
          <w:color w:val="000000"/>
          <w:sz w:val="24"/>
          <w:lang w:val="es-ES_tradnl"/>
        </w:rPr>
        <w:t>en la Universidad de Huddersfield en el marco del proyecto de cooperación multilateral “Mining and Reasoning with legal texts (MIREL)”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99080E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Simari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Profesor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 </w:t>
      </w:r>
      <w:r w:rsidR="008D311D">
        <w:rPr>
          <w:rFonts w:ascii="Arial" w:hAnsi="Arial" w:cs="Arial"/>
          <w:color w:val="auto"/>
          <w:sz w:val="24"/>
          <w:szCs w:val="24"/>
          <w:lang w:val="es-ES_tradnl"/>
        </w:rPr>
        <w:t>la asignatura “Inteligencia Artificial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Pr="009F3799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99080E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10 de octubre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EB30B8">
        <w:rPr>
          <w:rFonts w:ascii="Arial" w:hAnsi="Arial"/>
          <w:color w:val="000000"/>
          <w:sz w:val="24"/>
          <w:lang w:val="es-ES_tradnl"/>
        </w:rPr>
        <w:t>oce de haberes presentada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</w:t>
      </w:r>
      <w:r w:rsidR="008D311D">
        <w:rPr>
          <w:rFonts w:ascii="Arial" w:hAnsi="Arial"/>
          <w:b/>
          <w:color w:val="000000"/>
          <w:sz w:val="24"/>
          <w:lang w:val="es-ES_tradnl"/>
        </w:rPr>
        <w:t>Dr. Guillermo Ricardo</w:t>
      </w:r>
      <w:r w:rsidR="00EB30B8">
        <w:rPr>
          <w:rFonts w:ascii="Arial" w:hAnsi="Arial"/>
          <w:b/>
          <w:color w:val="000000"/>
          <w:sz w:val="24"/>
          <w:lang w:val="es-ES_tradnl"/>
        </w:rPr>
        <w:t xml:space="preserve"> SIMARI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="008D311D">
        <w:rPr>
          <w:rFonts w:ascii="Arial" w:hAnsi="Arial"/>
          <w:b/>
          <w:color w:val="000000"/>
          <w:sz w:val="24"/>
          <w:lang w:val="es-AR"/>
        </w:rPr>
        <w:t>(Leg. 3804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8D311D">
        <w:rPr>
          <w:rFonts w:ascii="Arial" w:hAnsi="Arial"/>
          <w:b/>
          <w:color w:val="000000"/>
          <w:sz w:val="24"/>
          <w:lang w:val="es-AR"/>
        </w:rPr>
        <w:t>27023367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8D311D">
        <w:rPr>
          <w:rFonts w:ascii="Arial" w:hAnsi="Arial"/>
          <w:color w:val="000000"/>
          <w:sz w:val="24"/>
          <w:lang w:val="es-ES_tradnl"/>
        </w:rPr>
        <w:t xml:space="preserve">Profesor Titular con dedicación </w:t>
      </w:r>
      <w:r w:rsidR="00EB30B8">
        <w:rPr>
          <w:rFonts w:ascii="Arial" w:hAnsi="Arial"/>
          <w:color w:val="000000"/>
          <w:sz w:val="24"/>
          <w:lang w:val="es-ES_tradnl"/>
        </w:rPr>
        <w:t>exclusiva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</w:t>
      </w:r>
      <w:r w:rsidR="00EB30B8">
        <w:rPr>
          <w:rFonts w:ascii="Arial" w:hAnsi="Arial"/>
          <w:color w:val="000000"/>
          <w:sz w:val="24"/>
          <w:lang w:val="es-AR"/>
        </w:rPr>
        <w:t>II,</w:t>
      </w:r>
      <w:r w:rsidR="008D311D">
        <w:rPr>
          <w:rFonts w:ascii="Arial" w:hAnsi="Arial"/>
          <w:color w:val="000000"/>
          <w:sz w:val="24"/>
          <w:lang w:val="es-AR"/>
        </w:rPr>
        <w:t xml:space="preserve"> Disciplina: Teoría de Ciencias de la Computación</w:t>
      </w:r>
      <w:r w:rsidRPr="007609EF">
        <w:rPr>
          <w:rFonts w:ascii="Arial" w:hAnsi="Arial"/>
          <w:color w:val="000000"/>
          <w:sz w:val="24"/>
          <w:lang w:val="es-AR"/>
        </w:rPr>
        <w:t xml:space="preserve">, asignatura </w:t>
      </w:r>
      <w:r w:rsidR="008D311D">
        <w:rPr>
          <w:rFonts w:ascii="Arial" w:hAnsi="Arial"/>
          <w:b/>
          <w:bCs/>
          <w:color w:val="000000"/>
          <w:sz w:val="24"/>
          <w:lang w:val="es-AR"/>
        </w:rPr>
        <w:t>“Inteligencia Artificial” (Cód. 5684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EB30B8">
        <w:rPr>
          <w:rFonts w:ascii="Arial" w:hAnsi="Arial"/>
          <w:color w:val="000000"/>
          <w:sz w:val="24"/>
          <w:lang w:val="es-ES_tradnl"/>
        </w:rPr>
        <w:t xml:space="preserve"> período comprendido entre el 23 de octubre y hasta el 27 de noviembre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B21009">
        <w:rPr>
          <w:rFonts w:ascii="Arial" w:hAnsi="Arial"/>
          <w:color w:val="000000"/>
          <w:sz w:val="24"/>
        </w:rPr>
        <w:t>en “University of Huddersfield</w:t>
      </w:r>
      <w:r w:rsidR="00790711">
        <w:rPr>
          <w:rFonts w:ascii="Arial" w:hAnsi="Arial"/>
          <w:color w:val="000000"/>
          <w:sz w:val="24"/>
        </w:rPr>
        <w:t>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, Gran Bretaña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del </w:t>
      </w:r>
      <w:r w:rsidR="00B21009">
        <w:rPr>
          <w:rFonts w:ascii="Arial" w:hAnsi="Arial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90711" w:rsidRDefault="007609EF" w:rsidP="00790711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76C86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4D6E4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D311D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9080E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B30B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2025-07-06T18:50:00Z</dcterms:created>
  <dcterms:modified xsi:type="dcterms:W3CDTF">2025-07-06T18:50:00Z</dcterms:modified>
</cp:coreProperties>
</file>