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DFB" w:rsidRPr="00471FBD" w:rsidRDefault="00471FBD" w:rsidP="00471FBD">
      <w:pPr>
        <w:keepNext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val="es-AR"/>
        </w:rPr>
      </w:pPr>
      <w:r w:rsidRPr="00471FBD">
        <w:rPr>
          <w:rFonts w:ascii="Arial" w:hAnsi="Arial" w:cs="Arial"/>
          <w:b/>
          <w:bCs/>
          <w:sz w:val="26"/>
          <w:szCs w:val="26"/>
          <w:lang w:val="es-AR"/>
        </w:rPr>
        <w:t>REGISTRADO BAJO N</w:t>
      </w:r>
      <w:r w:rsidRPr="00471FBD">
        <w:rPr>
          <w:rFonts w:ascii="Arial" w:hAnsi="Arial" w:cs="Arial"/>
          <w:b/>
          <w:bCs/>
          <w:sz w:val="26"/>
          <w:szCs w:val="26"/>
          <w:lang w:val="es-ES_tradnl"/>
        </w:rPr>
        <w:sym w:font="Symbol" w:char="F0B0"/>
      </w:r>
      <w:r w:rsidR="00123F11">
        <w:rPr>
          <w:rFonts w:ascii="Arial" w:hAnsi="Arial" w:cs="Arial"/>
          <w:b/>
          <w:bCs/>
          <w:sz w:val="26"/>
          <w:szCs w:val="26"/>
          <w:lang w:val="es-AR"/>
        </w:rPr>
        <w:t xml:space="preserve"> </w:t>
      </w:r>
      <w:r w:rsidRPr="00471FBD">
        <w:rPr>
          <w:rFonts w:ascii="Arial" w:hAnsi="Arial" w:cs="Arial"/>
          <w:b/>
          <w:bCs/>
          <w:sz w:val="26"/>
          <w:szCs w:val="26"/>
          <w:lang w:val="es-AR"/>
        </w:rPr>
        <w:t>DCIC-</w:t>
      </w:r>
      <w:r w:rsidR="00123F11">
        <w:rPr>
          <w:rFonts w:ascii="Arial" w:hAnsi="Arial" w:cs="Arial"/>
          <w:b/>
          <w:bCs/>
          <w:sz w:val="26"/>
          <w:szCs w:val="26"/>
          <w:lang w:val="es-AR"/>
        </w:rPr>
        <w:t>026</w:t>
      </w:r>
      <w:r w:rsidRPr="00471FBD">
        <w:rPr>
          <w:rFonts w:ascii="Arial" w:hAnsi="Arial" w:cs="Arial"/>
          <w:b/>
          <w:bCs/>
          <w:sz w:val="26"/>
          <w:szCs w:val="26"/>
          <w:lang w:val="es-AR"/>
        </w:rPr>
        <w:t>/17</w:t>
      </w:r>
    </w:p>
    <w:p w:rsidR="003E40AB" w:rsidRDefault="00EA3DFB" w:rsidP="00EA3D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</w:t>
      </w:r>
      <w:r w:rsidR="003E40AB">
        <w:rPr>
          <w:rFonts w:ascii="Arial" w:hAnsi="Arial"/>
          <w:b/>
          <w:sz w:val="24"/>
          <w:lang w:val="es-AR"/>
        </w:rPr>
        <w:t>BAHIA BLANCA</w:t>
      </w:r>
      <w:r w:rsidR="003E40AB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 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66336" w:rsidRDefault="00C66336" w:rsidP="00C663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C66336" w:rsidRDefault="00C66336" w:rsidP="00C663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C66336" w:rsidRPr="00473BA8" w:rsidRDefault="00090FA1" w:rsidP="00C66336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El Convenio Específico d</w:t>
      </w:r>
      <w:r w:rsidR="00C66336">
        <w:rPr>
          <w:rFonts w:ascii="Arial" w:hAnsi="Arial" w:cs="Arial"/>
          <w:sz w:val="24"/>
          <w:szCs w:val="24"/>
          <w:lang w:val="es-ES_tradnl"/>
        </w:rPr>
        <w:t xml:space="preserve">e </w:t>
      </w:r>
      <w:r w:rsidR="00123F11">
        <w:rPr>
          <w:rFonts w:ascii="Arial" w:hAnsi="Arial" w:cs="Arial"/>
          <w:sz w:val="24"/>
          <w:szCs w:val="24"/>
          <w:lang w:val="es-ES_tradnl"/>
        </w:rPr>
        <w:t>Colaboración</w:t>
      </w:r>
      <w:r w:rsidR="00C66336">
        <w:rPr>
          <w:rFonts w:ascii="Arial" w:hAnsi="Arial" w:cs="Arial"/>
          <w:sz w:val="24"/>
          <w:szCs w:val="24"/>
          <w:lang w:val="es-ES_tradnl"/>
        </w:rPr>
        <w:t xml:space="preserve"> entre la </w:t>
      </w:r>
      <w:r w:rsidR="00123F11">
        <w:rPr>
          <w:rFonts w:ascii="Arial" w:hAnsi="Arial" w:cs="Arial"/>
          <w:sz w:val="24"/>
          <w:szCs w:val="24"/>
          <w:lang w:val="es-ES_tradnl"/>
        </w:rPr>
        <w:t>Universidad Provincial del Sudoeste</w:t>
      </w:r>
      <w:r w:rsidR="00C66336">
        <w:rPr>
          <w:rFonts w:ascii="Arial" w:hAnsi="Arial" w:cs="Arial"/>
          <w:sz w:val="24"/>
          <w:szCs w:val="24"/>
          <w:lang w:val="es-ES_tradnl"/>
        </w:rPr>
        <w:t xml:space="preserve"> y </w:t>
      </w:r>
      <w:r w:rsidR="00123F11">
        <w:rPr>
          <w:rFonts w:ascii="Arial" w:hAnsi="Arial" w:cs="Arial"/>
          <w:sz w:val="24"/>
          <w:szCs w:val="24"/>
          <w:lang w:val="es-ES_tradnl"/>
        </w:rPr>
        <w:t xml:space="preserve">el Departamento de Ciencias e Ingeniería de la Computación de </w:t>
      </w:r>
      <w:r w:rsidR="00C66336">
        <w:rPr>
          <w:rFonts w:ascii="Arial" w:hAnsi="Arial" w:cs="Arial"/>
          <w:sz w:val="24"/>
          <w:szCs w:val="24"/>
          <w:lang w:val="es-ES_tradnl"/>
        </w:rPr>
        <w:t>la</w:t>
      </w:r>
      <w:r w:rsidR="00595AC4">
        <w:rPr>
          <w:rFonts w:ascii="Arial" w:hAnsi="Arial" w:cs="Arial"/>
          <w:sz w:val="24"/>
          <w:szCs w:val="24"/>
          <w:lang w:val="es-ES_tradnl"/>
        </w:rPr>
        <w:t xml:space="preserve"> Universidad Nacional del Sur</w:t>
      </w:r>
      <w:r w:rsidR="00A17140">
        <w:rPr>
          <w:rFonts w:ascii="Arial" w:hAnsi="Arial" w:cs="Arial"/>
          <w:sz w:val="24"/>
          <w:szCs w:val="24"/>
          <w:lang w:val="es-ES_tradnl"/>
        </w:rPr>
        <w:t xml:space="preserve"> en lo referido al desarrollo de </w:t>
      </w:r>
      <w:r w:rsidR="00A17140" w:rsidRPr="00090FA1">
        <w:rPr>
          <w:rFonts w:ascii="Arial" w:hAnsi="Arial"/>
          <w:snapToGrid w:val="0"/>
          <w:sz w:val="24"/>
          <w:lang w:val="es-AR"/>
        </w:rPr>
        <w:t>un espacio de asesoramiento en Gobierno Electrónico, el Observatorio de Estadísticas Regionales, actividades de formación en el desarrollo en plataformas de videojuegos y el desarrollo de sistemas que posibiliten implementar el Voto Electrónico</w:t>
      </w:r>
      <w:r w:rsidR="007F0A8D">
        <w:rPr>
          <w:rFonts w:ascii="Arial" w:hAnsi="Arial"/>
          <w:snapToGrid w:val="0"/>
          <w:sz w:val="24"/>
          <w:lang w:val="es-AR"/>
        </w:rPr>
        <w:t xml:space="preserve">; </w:t>
      </w:r>
    </w:p>
    <w:p w:rsidR="00C66336" w:rsidRPr="00473BA8" w:rsidRDefault="00C66336" w:rsidP="00C66336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0FA1" w:rsidRPr="00A17140" w:rsidRDefault="00C66336" w:rsidP="00A1714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mallCaps/>
          <w:sz w:val="24"/>
          <w:szCs w:val="24"/>
          <w:lang w:val="es-ES"/>
        </w:rPr>
        <w:t xml:space="preserve">y </w:t>
      </w:r>
      <w:r w:rsidRPr="00473BA8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Pr="00473BA8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090FA1" w:rsidRDefault="00090FA1" w:rsidP="00090F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/>
        </w:rPr>
      </w:pPr>
    </w:p>
    <w:p w:rsidR="00C66336" w:rsidRDefault="00090FA1" w:rsidP="00090F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snapToGrid w:val="0"/>
          <w:sz w:val="24"/>
          <w:lang w:val="es-AR"/>
        </w:rPr>
        <w:t xml:space="preserve">Que </w:t>
      </w:r>
      <w:r w:rsidR="004A400F">
        <w:rPr>
          <w:rFonts w:ascii="Arial" w:hAnsi="Arial"/>
          <w:snapToGrid w:val="0"/>
          <w:sz w:val="24"/>
          <w:lang w:val="es-AR"/>
        </w:rPr>
        <w:t>e</w:t>
      </w:r>
      <w:r>
        <w:rPr>
          <w:rFonts w:ascii="Arial" w:hAnsi="Arial" w:cs="Arial"/>
          <w:sz w:val="24"/>
          <w:szCs w:val="24"/>
          <w:lang w:val="es-ES"/>
        </w:rPr>
        <w:t xml:space="preserve">s necesario </w:t>
      </w:r>
      <w:r w:rsidR="004A400F">
        <w:rPr>
          <w:rFonts w:ascii="Arial" w:hAnsi="Arial" w:cs="Arial"/>
          <w:sz w:val="24"/>
          <w:szCs w:val="24"/>
          <w:lang w:val="es-ES"/>
        </w:rPr>
        <w:t xml:space="preserve">abonar una asignación complementaria al docente que participó en el desarrollo de las mencionadas tareas; 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A400F" w:rsidRDefault="004A400F" w:rsidP="00090F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sz w:val="24"/>
          <w:szCs w:val="24"/>
          <w:lang w:val="es-ES"/>
        </w:rPr>
      </w:pPr>
    </w:p>
    <w:p w:rsidR="004A400F" w:rsidRPr="00090FA1" w:rsidRDefault="004A400F" w:rsidP="004A4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/>
        </w:rPr>
      </w:pPr>
      <w:r w:rsidRPr="004A400F">
        <w:rPr>
          <w:rFonts w:ascii="Arial" w:hAnsi="Arial"/>
          <w:snapToGrid w:val="0"/>
          <w:sz w:val="24"/>
          <w:lang w:val="es-AR"/>
        </w:rPr>
        <w:t>Que los fondos provienen de la Universidad Provincial del Sudoeste, en el marco</w:t>
      </w:r>
      <w:r>
        <w:rPr>
          <w:rFonts w:ascii="Arial" w:hAnsi="Arial"/>
          <w:snapToGrid w:val="0"/>
          <w:sz w:val="24"/>
          <w:lang w:val="es-AR"/>
        </w:rPr>
        <w:t xml:space="preserve"> </w:t>
      </w:r>
      <w:r w:rsidRPr="004A400F">
        <w:rPr>
          <w:rFonts w:ascii="Arial" w:hAnsi="Arial"/>
          <w:snapToGrid w:val="0"/>
          <w:sz w:val="24"/>
          <w:lang w:val="es-AR"/>
        </w:rPr>
        <w:t>del convenio firmado entre esa Universidad y la Universidad Nacional del Sur;</w:t>
      </w:r>
    </w:p>
    <w:p w:rsidR="004A400F" w:rsidRDefault="004A400F" w:rsidP="004A4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 w:eastAsia="es-ES"/>
        </w:rPr>
      </w:pPr>
    </w:p>
    <w:p w:rsidR="004A400F" w:rsidRPr="004A400F" w:rsidRDefault="004A400F" w:rsidP="004A4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 w:eastAsia="es-ES"/>
        </w:rPr>
      </w:pPr>
      <w:r w:rsidRPr="004A400F">
        <w:rPr>
          <w:rFonts w:ascii="Arial" w:hAnsi="Arial"/>
          <w:b/>
          <w:snapToGrid w:val="0"/>
          <w:sz w:val="24"/>
          <w:lang w:val="es-ES_tradnl" w:eastAsia="es-ES"/>
        </w:rPr>
        <w:t>POR ELLO,</w:t>
      </w:r>
    </w:p>
    <w:p w:rsidR="004A400F" w:rsidRPr="004A400F" w:rsidRDefault="004A400F" w:rsidP="004A4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 w:eastAsia="es-ES"/>
        </w:rPr>
      </w:pPr>
      <w:r w:rsidRPr="004A400F">
        <w:rPr>
          <w:rFonts w:ascii="Arial" w:hAnsi="Arial"/>
          <w:b/>
          <w:snapToGrid w:val="0"/>
          <w:sz w:val="24"/>
          <w:lang w:val="es-ES_tradnl" w:eastAsia="es-ES"/>
        </w:rPr>
        <w:tab/>
      </w:r>
    </w:p>
    <w:p w:rsidR="004A400F" w:rsidRPr="004A400F" w:rsidRDefault="004A400F" w:rsidP="004A4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bCs/>
          <w:snapToGrid w:val="0"/>
          <w:sz w:val="24"/>
          <w:lang w:val="es-AR" w:eastAsia="es-ES"/>
        </w:rPr>
      </w:pPr>
      <w:r w:rsidRPr="004A400F">
        <w:rPr>
          <w:rFonts w:ascii="Arial" w:hAnsi="Arial"/>
          <w:b/>
          <w:bCs/>
          <w:snapToGrid w:val="0"/>
          <w:sz w:val="24"/>
          <w:lang w:val="es-AR" w:eastAsia="es-ES"/>
        </w:rPr>
        <w:t xml:space="preserve">El Director Decano del Departamento de Ciencias e Ingeniería de la </w:t>
      </w:r>
      <w:r>
        <w:rPr>
          <w:rFonts w:ascii="Arial" w:hAnsi="Arial"/>
          <w:b/>
          <w:bCs/>
          <w:snapToGrid w:val="0"/>
          <w:sz w:val="24"/>
          <w:lang w:val="es-AR" w:eastAsia="es-ES"/>
        </w:rPr>
        <w:t>Computación</w:t>
      </w:r>
    </w:p>
    <w:p w:rsidR="00C66336" w:rsidRPr="00473BA8" w:rsidRDefault="00C66336" w:rsidP="00C66336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C66336" w:rsidRPr="00473BA8" w:rsidRDefault="00C66336" w:rsidP="00C66336">
      <w:pPr>
        <w:keepNext/>
        <w:jc w:val="center"/>
        <w:outlineLvl w:val="1"/>
        <w:rPr>
          <w:rFonts w:ascii="Arial" w:hAnsi="Arial" w:cs="Arial"/>
          <w:b/>
          <w:smallCaps/>
          <w:sz w:val="24"/>
          <w:lang w:val="es-ES"/>
        </w:rPr>
      </w:pPr>
      <w:r w:rsidRPr="00473BA8">
        <w:rPr>
          <w:rFonts w:ascii="Arial" w:hAnsi="Arial" w:cs="Arial"/>
          <w:b/>
          <w:smallCaps/>
          <w:sz w:val="24"/>
          <w:lang w:val="es-ES"/>
        </w:rPr>
        <w:t>RESUELVE:</w:t>
      </w:r>
    </w:p>
    <w:p w:rsidR="00C66336" w:rsidRPr="00473BA8" w:rsidRDefault="00C66336" w:rsidP="00C66336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4A400F" w:rsidRDefault="00C66336" w:rsidP="004A4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/>
        </w:rPr>
      </w:pPr>
      <w:r w:rsidRPr="00473BA8">
        <w:rPr>
          <w:rFonts w:ascii="Arial" w:hAnsi="Arial" w:cs="Arial"/>
          <w:b/>
          <w:bCs/>
          <w:sz w:val="24"/>
          <w:lang w:val="es-ES"/>
        </w:rPr>
        <w:t>Art. 1).-</w:t>
      </w:r>
      <w:r w:rsidRPr="00473BA8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 xml:space="preserve">Solicitar al Consejo Superior Universitario el pago de una asignación complementaria  </w:t>
      </w:r>
      <w:r w:rsidR="004A400F">
        <w:rPr>
          <w:rFonts w:ascii="Arial" w:hAnsi="Arial" w:cs="Arial"/>
          <w:sz w:val="24"/>
          <w:lang w:val="es-ES"/>
        </w:rPr>
        <w:t>al</w:t>
      </w:r>
      <w:r>
        <w:rPr>
          <w:rFonts w:ascii="Arial" w:hAnsi="Arial" w:cs="Arial"/>
          <w:sz w:val="24"/>
          <w:lang w:val="es-ES"/>
        </w:rPr>
        <w:t xml:space="preserve"> </w:t>
      </w:r>
      <w:r w:rsidR="004A400F" w:rsidRPr="00892653">
        <w:rPr>
          <w:rFonts w:ascii="Arial" w:hAnsi="Arial" w:cs="Arial"/>
          <w:b/>
          <w:sz w:val="24"/>
          <w:lang w:val="es-AR" w:eastAsia="es-ES"/>
        </w:rPr>
        <w:t>Licenciado</w:t>
      </w:r>
      <w:r w:rsidR="004A400F" w:rsidRPr="00892653">
        <w:rPr>
          <w:rFonts w:ascii="Arial" w:hAnsi="Arial" w:cs="Arial"/>
          <w:sz w:val="24"/>
          <w:lang w:val="es-AR" w:eastAsia="es-ES"/>
        </w:rPr>
        <w:t xml:space="preserve"> </w:t>
      </w:r>
      <w:r w:rsidR="004A400F" w:rsidRPr="00892653">
        <w:rPr>
          <w:rFonts w:ascii="Arial" w:hAnsi="Arial" w:cs="Arial"/>
          <w:b/>
          <w:sz w:val="24"/>
          <w:lang w:val="es-AR" w:eastAsia="es-ES"/>
        </w:rPr>
        <w:t xml:space="preserve">Julio Leonardo </w:t>
      </w:r>
      <w:proofErr w:type="spellStart"/>
      <w:r w:rsidR="004A400F" w:rsidRPr="00892653">
        <w:rPr>
          <w:rFonts w:ascii="Arial" w:hAnsi="Arial" w:cs="Arial"/>
          <w:b/>
          <w:sz w:val="24"/>
          <w:lang w:val="es-AR" w:eastAsia="es-ES"/>
        </w:rPr>
        <w:t>Dino</w:t>
      </w:r>
      <w:proofErr w:type="spellEnd"/>
      <w:r w:rsidR="004A400F" w:rsidRPr="00892653">
        <w:rPr>
          <w:rFonts w:ascii="Arial" w:hAnsi="Arial" w:cs="Arial"/>
          <w:b/>
          <w:sz w:val="24"/>
          <w:lang w:val="es-AR" w:eastAsia="es-ES"/>
        </w:rPr>
        <w:t xml:space="preserve"> de - MATTEIS</w:t>
      </w:r>
      <w:r w:rsidR="004A400F" w:rsidRPr="00892653">
        <w:rPr>
          <w:rFonts w:ascii="Arial" w:hAnsi="Arial" w:cs="Arial"/>
          <w:sz w:val="24"/>
          <w:lang w:val="es-AR" w:eastAsia="es-ES"/>
        </w:rPr>
        <w:t xml:space="preserve"> </w:t>
      </w:r>
      <w:r w:rsidR="004A400F" w:rsidRPr="00892653">
        <w:rPr>
          <w:rFonts w:ascii="Arial" w:hAnsi="Arial" w:cs="Arial"/>
          <w:b/>
          <w:snapToGrid w:val="0"/>
          <w:sz w:val="24"/>
          <w:szCs w:val="24"/>
          <w:lang w:val="es-AR"/>
        </w:rPr>
        <w:t>(</w:t>
      </w:r>
      <w:proofErr w:type="spellStart"/>
      <w:r w:rsidR="004A400F" w:rsidRPr="00892653">
        <w:rPr>
          <w:rFonts w:ascii="Arial" w:hAnsi="Arial" w:cs="Arial"/>
          <w:b/>
          <w:snapToGrid w:val="0"/>
          <w:sz w:val="24"/>
          <w:szCs w:val="24"/>
          <w:lang w:val="es-AR"/>
        </w:rPr>
        <w:t>Leg</w:t>
      </w:r>
      <w:proofErr w:type="spellEnd"/>
      <w:r w:rsidR="004A400F" w:rsidRPr="00892653">
        <w:rPr>
          <w:rFonts w:ascii="Arial" w:hAnsi="Arial" w:cs="Arial"/>
          <w:b/>
          <w:snapToGrid w:val="0"/>
          <w:sz w:val="24"/>
          <w:szCs w:val="24"/>
          <w:lang w:val="es-AR"/>
        </w:rPr>
        <w:t>. 8699</w:t>
      </w:r>
      <w:r w:rsidR="004A400F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) </w:t>
      </w:r>
      <w:r w:rsidR="004A400F">
        <w:rPr>
          <w:rFonts w:ascii="Arial" w:hAnsi="Arial" w:cs="Arial"/>
          <w:sz w:val="24"/>
          <w:lang w:val="es-ES"/>
        </w:rPr>
        <w:t xml:space="preserve">por </w:t>
      </w:r>
      <w:r w:rsidR="00A17140">
        <w:rPr>
          <w:rFonts w:ascii="Arial" w:hAnsi="Arial" w:cs="Arial"/>
          <w:sz w:val="24"/>
          <w:lang w:val="es-ES"/>
        </w:rPr>
        <w:t>las tareas realizadas</w:t>
      </w:r>
      <w:r w:rsidR="007F0A8D">
        <w:rPr>
          <w:rFonts w:ascii="Arial" w:hAnsi="Arial" w:cs="Arial"/>
          <w:sz w:val="24"/>
          <w:lang w:val="es-ES"/>
        </w:rPr>
        <w:t xml:space="preserve"> </w:t>
      </w:r>
      <w:r w:rsidR="007F0A8D">
        <w:rPr>
          <w:rFonts w:ascii="Arial" w:hAnsi="Arial" w:cs="Arial"/>
          <w:sz w:val="24"/>
          <w:szCs w:val="24"/>
          <w:lang w:val="es-ES_tradnl"/>
        </w:rPr>
        <w:t xml:space="preserve">referidas al desarrollo de </w:t>
      </w:r>
      <w:r w:rsidR="007F0A8D" w:rsidRPr="00090FA1">
        <w:rPr>
          <w:rFonts w:ascii="Arial" w:hAnsi="Arial"/>
          <w:snapToGrid w:val="0"/>
          <w:sz w:val="24"/>
          <w:lang w:val="es-AR"/>
        </w:rPr>
        <w:t>un espacio de asesoramiento en Gobierno Electrónico, el Observatorio de Estadísticas Regionales, actividades de formación en el desarrollo en plataformas de videojuegos y el desarrollo de sistemas que posibiliten implementar el Voto Electrónico</w:t>
      </w:r>
      <w:r w:rsidR="00A17140">
        <w:rPr>
          <w:rFonts w:ascii="Arial" w:hAnsi="Arial"/>
          <w:snapToGrid w:val="0"/>
          <w:sz w:val="24"/>
          <w:lang w:val="es-AR"/>
        </w:rPr>
        <w:t>, en el marco del Convenio Específico firmado con la Universidad Provincial del Sudoeste y el Departamento de Ciencias e Ingeniería de la Computación.-</w:t>
      </w:r>
    </w:p>
    <w:p w:rsidR="00574F29" w:rsidRDefault="00574F29" w:rsidP="004A400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AR"/>
        </w:rPr>
      </w:pPr>
    </w:p>
    <w:p w:rsidR="00574F29" w:rsidRPr="00574F29" w:rsidRDefault="00574F29" w:rsidP="00574F29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Art. 2º</w:t>
      </w:r>
      <w:r w:rsidRPr="00473BA8">
        <w:rPr>
          <w:rFonts w:ascii="Arial" w:hAnsi="Arial" w:cs="Arial"/>
          <w:b/>
          <w:bCs/>
          <w:sz w:val="24"/>
          <w:lang w:val="es-ES"/>
        </w:rPr>
        <w:t>).-</w:t>
      </w:r>
      <w:r w:rsidRPr="00473BA8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 xml:space="preserve">Establecer que el Lic. De </w:t>
      </w:r>
      <w:proofErr w:type="spellStart"/>
      <w:r>
        <w:rPr>
          <w:rFonts w:ascii="Arial" w:hAnsi="Arial" w:cs="Arial"/>
          <w:sz w:val="24"/>
          <w:lang w:val="es-ES"/>
        </w:rPr>
        <w:t>Matteis</w:t>
      </w:r>
      <w:proofErr w:type="spellEnd"/>
      <w:r>
        <w:rPr>
          <w:rFonts w:ascii="Arial" w:hAnsi="Arial" w:cs="Arial"/>
          <w:sz w:val="24"/>
          <w:lang w:val="es-ES"/>
        </w:rPr>
        <w:t xml:space="preserve"> percibirá u</w:t>
      </w:r>
      <w:r w:rsidRPr="00574F29">
        <w:rPr>
          <w:rFonts w:ascii="Arial" w:hAnsi="Arial" w:cs="Arial"/>
          <w:sz w:val="24"/>
          <w:lang w:val="es-ES"/>
        </w:rPr>
        <w:t xml:space="preserve">na suma única y fija, remunerativa y no </w:t>
      </w:r>
      <w:proofErr w:type="spellStart"/>
      <w:r w:rsidRPr="00574F29">
        <w:rPr>
          <w:rFonts w:ascii="Arial" w:hAnsi="Arial" w:cs="Arial"/>
          <w:sz w:val="24"/>
          <w:lang w:val="es-ES"/>
        </w:rPr>
        <w:t>bonificable</w:t>
      </w:r>
      <w:proofErr w:type="spellEnd"/>
      <w:r w:rsidRPr="00574F29">
        <w:rPr>
          <w:rFonts w:ascii="Arial" w:hAnsi="Arial" w:cs="Arial"/>
          <w:sz w:val="24"/>
          <w:lang w:val="es-ES"/>
        </w:rPr>
        <w:t xml:space="preserve">, de </w:t>
      </w:r>
      <w:r>
        <w:rPr>
          <w:rFonts w:ascii="Arial" w:hAnsi="Arial" w:cs="Arial"/>
          <w:sz w:val="24"/>
          <w:lang w:val="es-ES"/>
        </w:rPr>
        <w:t>PESOS DIECIOCHOMIL ($ 18.000</w:t>
      </w:r>
      <w:r w:rsidRPr="00574F29">
        <w:rPr>
          <w:rFonts w:ascii="Arial" w:hAnsi="Arial" w:cs="Arial"/>
          <w:sz w:val="24"/>
          <w:lang w:val="es-ES"/>
        </w:rPr>
        <w:t>,00.-) que incluye el Sueldo Anual Complementario (S.A.C.).-</w:t>
      </w:r>
    </w:p>
    <w:p w:rsidR="00C66336" w:rsidRDefault="00C66336" w:rsidP="00C66336">
      <w:pPr>
        <w:jc w:val="both"/>
        <w:rPr>
          <w:rFonts w:ascii="Arial" w:hAnsi="Arial" w:cs="Arial"/>
          <w:sz w:val="24"/>
          <w:lang w:val="es-ES"/>
        </w:rPr>
      </w:pPr>
    </w:p>
    <w:p w:rsidR="00C66336" w:rsidRDefault="00574F29" w:rsidP="004A400F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b/>
          <w:bCs/>
          <w:sz w:val="24"/>
          <w:lang w:val="es-ES"/>
        </w:rPr>
        <w:t>Art. 3</w:t>
      </w:r>
      <w:r w:rsidR="00C66336">
        <w:rPr>
          <w:rFonts w:ascii="Arial" w:hAnsi="Arial" w:cs="Arial"/>
          <w:b/>
          <w:bCs/>
          <w:sz w:val="24"/>
          <w:lang w:val="es-ES"/>
        </w:rPr>
        <w:t>º</w:t>
      </w:r>
      <w:r w:rsidR="00C66336" w:rsidRPr="00473BA8">
        <w:rPr>
          <w:rFonts w:ascii="Arial" w:hAnsi="Arial" w:cs="Arial"/>
          <w:b/>
          <w:bCs/>
          <w:sz w:val="24"/>
          <w:lang w:val="es-ES"/>
        </w:rPr>
        <w:t>).-</w:t>
      </w:r>
      <w:r w:rsidR="00C66336" w:rsidRPr="00473BA8">
        <w:rPr>
          <w:rFonts w:ascii="Arial" w:hAnsi="Arial" w:cs="Arial"/>
          <w:sz w:val="24"/>
          <w:lang w:val="es-ES"/>
        </w:rPr>
        <w:t xml:space="preserve"> </w:t>
      </w:r>
      <w:r w:rsidR="004A400F" w:rsidRPr="004A400F">
        <w:rPr>
          <w:rFonts w:ascii="Arial" w:hAnsi="Arial" w:cs="Arial"/>
          <w:sz w:val="24"/>
          <w:lang w:val="es-ES"/>
        </w:rPr>
        <w:t>La erogación que demande la ejecución de esta resolución será</w:t>
      </w:r>
      <w:r>
        <w:rPr>
          <w:rFonts w:ascii="Arial" w:hAnsi="Arial" w:cs="Arial"/>
          <w:sz w:val="24"/>
          <w:lang w:val="es-ES"/>
        </w:rPr>
        <w:t xml:space="preserve"> </w:t>
      </w:r>
      <w:r w:rsidR="004A400F" w:rsidRPr="004A400F">
        <w:rPr>
          <w:rFonts w:ascii="Arial" w:hAnsi="Arial" w:cs="Arial"/>
          <w:sz w:val="24"/>
          <w:lang w:val="es-ES"/>
        </w:rPr>
        <w:t>financiada por la Universidad Provincial del Sudoeste en el marco del convenio general</w:t>
      </w:r>
      <w:r>
        <w:rPr>
          <w:rFonts w:ascii="Arial" w:hAnsi="Arial" w:cs="Arial"/>
          <w:sz w:val="24"/>
          <w:lang w:val="es-ES"/>
        </w:rPr>
        <w:t xml:space="preserve"> </w:t>
      </w:r>
      <w:r w:rsidR="004A400F" w:rsidRPr="004A400F">
        <w:rPr>
          <w:rFonts w:ascii="Arial" w:hAnsi="Arial" w:cs="Arial"/>
          <w:sz w:val="24"/>
          <w:lang w:val="es-ES"/>
        </w:rPr>
        <w:t>p</w:t>
      </w:r>
      <w:r>
        <w:rPr>
          <w:rFonts w:ascii="Arial" w:hAnsi="Arial" w:cs="Arial"/>
          <w:sz w:val="24"/>
          <w:lang w:val="es-ES"/>
        </w:rPr>
        <w:t xml:space="preserve">ara el funcionamiento del </w:t>
      </w:r>
      <w:proofErr w:type="spellStart"/>
      <w:r>
        <w:rPr>
          <w:rFonts w:ascii="Arial" w:hAnsi="Arial" w:cs="Arial"/>
          <w:sz w:val="24"/>
          <w:lang w:val="es-ES"/>
        </w:rPr>
        <w:t>PEUZo</w:t>
      </w:r>
      <w:proofErr w:type="spellEnd"/>
      <w:r>
        <w:rPr>
          <w:rFonts w:ascii="Arial" w:hAnsi="Arial" w:cs="Arial"/>
          <w:sz w:val="24"/>
          <w:lang w:val="es-ES"/>
        </w:rPr>
        <w:t>.-</w:t>
      </w:r>
    </w:p>
    <w:p w:rsidR="00C66336" w:rsidRPr="00A7151F" w:rsidRDefault="00C66336" w:rsidP="00C66336">
      <w:pPr>
        <w:rPr>
          <w:sz w:val="24"/>
          <w:szCs w:val="24"/>
          <w:lang w:val="es-AR"/>
        </w:rPr>
      </w:pPr>
    </w:p>
    <w:p w:rsidR="00C66336" w:rsidRPr="00574F29" w:rsidRDefault="00C66336" w:rsidP="00574F29">
      <w:pPr>
        <w:jc w:val="both"/>
        <w:rPr>
          <w:rFonts w:ascii="Arial" w:hAnsi="Arial" w:cs="Arial"/>
          <w:sz w:val="24"/>
          <w:lang w:val="es-AR"/>
        </w:rPr>
      </w:pPr>
      <w:r w:rsidRPr="00473BA8">
        <w:rPr>
          <w:rFonts w:ascii="Arial" w:hAnsi="Arial" w:cs="Arial"/>
          <w:b/>
          <w:bCs/>
          <w:sz w:val="24"/>
          <w:lang w:val="es-ES"/>
        </w:rPr>
        <w:t xml:space="preserve">Art. </w:t>
      </w:r>
      <w:r>
        <w:rPr>
          <w:rFonts w:ascii="Arial" w:hAnsi="Arial" w:cs="Arial"/>
          <w:b/>
          <w:bCs/>
          <w:sz w:val="24"/>
          <w:lang w:val="es-ES"/>
        </w:rPr>
        <w:t>4°</w:t>
      </w:r>
      <w:r w:rsidRPr="00473BA8">
        <w:rPr>
          <w:rFonts w:ascii="Arial" w:hAnsi="Arial" w:cs="Arial"/>
          <w:b/>
          <w:bCs/>
          <w:sz w:val="24"/>
          <w:lang w:val="es-ES"/>
        </w:rPr>
        <w:t xml:space="preserve">).- </w:t>
      </w:r>
      <w:r w:rsidR="00574F29">
        <w:rPr>
          <w:rFonts w:ascii="Arial" w:hAnsi="Arial" w:cs="Arial"/>
          <w:sz w:val="24"/>
          <w:lang w:val="es-ES"/>
        </w:rPr>
        <w:t xml:space="preserve">Regístrese, pase al Consejo Superior Universitario para su tratamiento; </w:t>
      </w:r>
      <w:r w:rsidR="00574F29" w:rsidRPr="00574F29">
        <w:rPr>
          <w:rFonts w:ascii="Arial" w:hAnsi="Arial" w:cs="Arial"/>
          <w:sz w:val="24"/>
          <w:lang w:val="es-AR"/>
        </w:rPr>
        <w:t xml:space="preserve">Gírese a las Direcciones Generales de Economía y Finanzas y de Personal. </w:t>
      </w:r>
      <w:r w:rsidR="00574F29">
        <w:rPr>
          <w:rFonts w:ascii="Arial" w:hAnsi="Arial" w:cs="Arial"/>
          <w:sz w:val="24"/>
          <w:lang w:val="es-AR"/>
        </w:rPr>
        <w:t xml:space="preserve">Cumplido, vuelva </w:t>
      </w:r>
      <w:r w:rsidR="00574F29" w:rsidRPr="00574F29">
        <w:rPr>
          <w:rFonts w:ascii="Arial" w:hAnsi="Arial" w:cs="Arial"/>
          <w:sz w:val="24"/>
          <w:lang w:val="es-AR"/>
        </w:rPr>
        <w:t xml:space="preserve">al Departamento de Ciencias </w:t>
      </w:r>
      <w:r w:rsidR="00574F29">
        <w:rPr>
          <w:rFonts w:ascii="Arial" w:hAnsi="Arial" w:cs="Arial"/>
          <w:sz w:val="24"/>
          <w:lang w:val="es-AR"/>
        </w:rPr>
        <w:t>e Ingeniería de la Computación.------------------------------------</w:t>
      </w: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jc w:val="center"/>
        <w:rPr>
          <w:rFonts w:ascii="Arial" w:hAnsi="Arial" w:cs="Arial"/>
          <w:b/>
          <w:sz w:val="24"/>
          <w:szCs w:val="24"/>
          <w:lang w:val="es-AR"/>
        </w:rPr>
      </w:pPr>
    </w:p>
    <w:p w:rsidR="00C66336" w:rsidRDefault="00C66336" w:rsidP="00C66336">
      <w:pPr>
        <w:rPr>
          <w:rFonts w:ascii="Arial" w:hAnsi="Arial" w:cs="Arial"/>
          <w:b/>
          <w:sz w:val="24"/>
          <w:szCs w:val="24"/>
          <w:lang w:val="es-AR"/>
        </w:rPr>
      </w:pPr>
    </w:p>
    <w:sectPr w:rsidR="00C66336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90FA1"/>
    <w:rsid w:val="000B529D"/>
    <w:rsid w:val="000E3939"/>
    <w:rsid w:val="00111A49"/>
    <w:rsid w:val="00123F11"/>
    <w:rsid w:val="001A773A"/>
    <w:rsid w:val="001D71F9"/>
    <w:rsid w:val="001F5532"/>
    <w:rsid w:val="00244DE9"/>
    <w:rsid w:val="002548E1"/>
    <w:rsid w:val="0028258C"/>
    <w:rsid w:val="002905BD"/>
    <w:rsid w:val="002911C7"/>
    <w:rsid w:val="00293FF4"/>
    <w:rsid w:val="002A2EFE"/>
    <w:rsid w:val="002C1AEA"/>
    <w:rsid w:val="002C3029"/>
    <w:rsid w:val="00300610"/>
    <w:rsid w:val="00322D9F"/>
    <w:rsid w:val="00335A1F"/>
    <w:rsid w:val="00385A89"/>
    <w:rsid w:val="003A3C23"/>
    <w:rsid w:val="003A447D"/>
    <w:rsid w:val="003B5C88"/>
    <w:rsid w:val="003C1E17"/>
    <w:rsid w:val="003E40AB"/>
    <w:rsid w:val="003F2ACE"/>
    <w:rsid w:val="00422BA1"/>
    <w:rsid w:val="00462A5D"/>
    <w:rsid w:val="00471FBD"/>
    <w:rsid w:val="00473BA8"/>
    <w:rsid w:val="00474E79"/>
    <w:rsid w:val="00491432"/>
    <w:rsid w:val="004A400F"/>
    <w:rsid w:val="004B49AB"/>
    <w:rsid w:val="004C32E9"/>
    <w:rsid w:val="004E15BF"/>
    <w:rsid w:val="00513DF4"/>
    <w:rsid w:val="00522D21"/>
    <w:rsid w:val="0052789D"/>
    <w:rsid w:val="00553D09"/>
    <w:rsid w:val="00574F29"/>
    <w:rsid w:val="00587AB1"/>
    <w:rsid w:val="00595AC4"/>
    <w:rsid w:val="005A48D5"/>
    <w:rsid w:val="005A6DB4"/>
    <w:rsid w:val="005D2927"/>
    <w:rsid w:val="005D6645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7F0A8D"/>
    <w:rsid w:val="00801C34"/>
    <w:rsid w:val="008233B6"/>
    <w:rsid w:val="00860A20"/>
    <w:rsid w:val="00893205"/>
    <w:rsid w:val="0090492E"/>
    <w:rsid w:val="009613B2"/>
    <w:rsid w:val="0096582A"/>
    <w:rsid w:val="00981813"/>
    <w:rsid w:val="009A47F7"/>
    <w:rsid w:val="009D01DD"/>
    <w:rsid w:val="009E7C67"/>
    <w:rsid w:val="00A17140"/>
    <w:rsid w:val="00A25E3A"/>
    <w:rsid w:val="00A42110"/>
    <w:rsid w:val="00A45AFA"/>
    <w:rsid w:val="00A46384"/>
    <w:rsid w:val="00A7151F"/>
    <w:rsid w:val="00A76ECE"/>
    <w:rsid w:val="00A92BD4"/>
    <w:rsid w:val="00AA7921"/>
    <w:rsid w:val="00AD3A12"/>
    <w:rsid w:val="00B03C26"/>
    <w:rsid w:val="00B40BCB"/>
    <w:rsid w:val="00B46A6F"/>
    <w:rsid w:val="00B65F21"/>
    <w:rsid w:val="00B67529"/>
    <w:rsid w:val="00B81981"/>
    <w:rsid w:val="00BE45B8"/>
    <w:rsid w:val="00BF1F37"/>
    <w:rsid w:val="00BF76E2"/>
    <w:rsid w:val="00C2093C"/>
    <w:rsid w:val="00C2785A"/>
    <w:rsid w:val="00C66336"/>
    <w:rsid w:val="00C805FC"/>
    <w:rsid w:val="00CE4208"/>
    <w:rsid w:val="00CF68E5"/>
    <w:rsid w:val="00D01F99"/>
    <w:rsid w:val="00D50404"/>
    <w:rsid w:val="00DF52B6"/>
    <w:rsid w:val="00E00A07"/>
    <w:rsid w:val="00E12685"/>
    <w:rsid w:val="00E347C3"/>
    <w:rsid w:val="00E67A39"/>
    <w:rsid w:val="00E86B5F"/>
    <w:rsid w:val="00E9049F"/>
    <w:rsid w:val="00EA3DFB"/>
    <w:rsid w:val="00EA6C2D"/>
    <w:rsid w:val="00EC5F00"/>
    <w:rsid w:val="00EE48D5"/>
    <w:rsid w:val="00F1490F"/>
    <w:rsid w:val="00F23A4D"/>
    <w:rsid w:val="00F334AE"/>
    <w:rsid w:val="00F4576A"/>
    <w:rsid w:val="00F647EB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74F29"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73BA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471FB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semiHidden/>
    <w:rsid w:val="00473BA8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471FBD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2017-06-19T19:13:00Z</cp:lastPrinted>
  <dcterms:created xsi:type="dcterms:W3CDTF">2025-07-06T18:55:00Z</dcterms:created>
  <dcterms:modified xsi:type="dcterms:W3CDTF">2025-07-06T18:55:00Z</dcterms:modified>
</cp:coreProperties>
</file>