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52DC4">
        <w:rPr>
          <w:lang w:val="es-AR"/>
        </w:rPr>
        <w:t>035</w:t>
      </w:r>
      <w:r w:rsidR="00BF22AD">
        <w:rPr>
          <w:lang w:val="es-AR"/>
        </w:rPr>
        <w:t>/</w:t>
      </w:r>
      <w:r w:rsidR="00F3527C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745CE">
        <w:rPr>
          <w:rFonts w:ascii="Arial" w:hAnsi="Arial"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F3527C">
        <w:rPr>
          <w:rFonts w:ascii="Arial" w:hAnsi="Arial"/>
          <w:sz w:val="24"/>
          <w:lang w:val="es-ES"/>
        </w:rPr>
        <w:t>2989/17</w:t>
      </w:r>
      <w:r>
        <w:rPr>
          <w:rFonts w:ascii="Arial" w:hAnsi="Arial"/>
          <w:sz w:val="24"/>
          <w:lang w:val="es-AR"/>
        </w:rPr>
        <w:t>* resolución CDCIC -25</w:t>
      </w:r>
      <w:r w:rsidR="003745CE">
        <w:rPr>
          <w:rFonts w:ascii="Arial" w:hAnsi="Arial"/>
          <w:sz w:val="24"/>
          <w:lang w:val="es-AR"/>
        </w:rPr>
        <w:t>7</w:t>
      </w:r>
      <w:r w:rsidR="00F3527C">
        <w:rPr>
          <w:rFonts w:ascii="Arial" w:hAnsi="Arial"/>
          <w:sz w:val="24"/>
          <w:lang w:val="es-AR"/>
        </w:rPr>
        <w:t>/17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F3527C">
        <w:rPr>
          <w:rFonts w:ascii="Arial" w:hAnsi="Arial"/>
          <w:sz w:val="24"/>
          <w:lang w:val="es-AR"/>
        </w:rPr>
        <w:t>ocupado por prorroga de designación del Sr. Santiago Barboza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r w:rsidR="00F3527C">
        <w:rPr>
          <w:rFonts w:ascii="Arial" w:hAnsi="Arial"/>
          <w:bCs/>
          <w:color w:val="000000"/>
          <w:sz w:val="24"/>
          <w:lang w:val="es-ES_tradnl"/>
        </w:rPr>
        <w:t>14285</w:t>
      </w:r>
      <w:r w:rsidR="003745CE" w:rsidRPr="003745CE">
        <w:rPr>
          <w:rFonts w:ascii="Arial" w:hAnsi="Arial"/>
          <w:bCs/>
          <w:color w:val="000000"/>
          <w:sz w:val="24"/>
          <w:lang w:val="es-ES_tradnl"/>
        </w:rPr>
        <w:t xml:space="preserve"> *Cargo de Planta 27027010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3745CE">
        <w:rPr>
          <w:rFonts w:ascii="Arial" w:hAnsi="Arial"/>
          <w:sz w:val="24"/>
          <w:lang w:val="es-ES_tradnl"/>
        </w:rPr>
        <w:t xml:space="preserve">Santiago Barboza;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F3527C">
        <w:rPr>
          <w:rFonts w:ascii="Arial" w:hAnsi="Arial" w:cs="Arial"/>
          <w:b/>
          <w:bCs/>
          <w:snapToGrid/>
          <w:sz w:val="24"/>
          <w:lang w:val="es-AR" w:eastAsia="en-US"/>
        </w:rPr>
        <w:t>13 de marzo de 2018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3745CE" w:rsidRPr="003745CE">
        <w:rPr>
          <w:rFonts w:ascii="Arial" w:hAnsi="Arial"/>
          <w:b/>
          <w:sz w:val="24"/>
          <w:lang w:val="es-AR"/>
        </w:rPr>
        <w:t xml:space="preserve">Santiago </w:t>
      </w:r>
      <w:r w:rsidR="00F3527C">
        <w:rPr>
          <w:rFonts w:ascii="Arial" w:hAnsi="Arial"/>
          <w:b/>
          <w:sz w:val="24"/>
          <w:lang w:val="es-AR"/>
        </w:rPr>
        <w:t>Rubén BARBOZA (</w:t>
      </w:r>
      <w:proofErr w:type="spellStart"/>
      <w:r w:rsidR="00F3527C">
        <w:rPr>
          <w:rFonts w:ascii="Arial" w:hAnsi="Arial"/>
          <w:b/>
          <w:sz w:val="24"/>
          <w:lang w:val="es-AR"/>
        </w:rPr>
        <w:t>Leg</w:t>
      </w:r>
      <w:proofErr w:type="spellEnd"/>
      <w:r w:rsidR="00F3527C">
        <w:rPr>
          <w:rFonts w:ascii="Arial" w:hAnsi="Arial"/>
          <w:b/>
          <w:sz w:val="24"/>
          <w:lang w:val="es-AR"/>
        </w:rPr>
        <w:t>. 14285*Cargo de Planta 27027010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3745CE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3745CE">
        <w:rPr>
          <w:rFonts w:ascii="Arial" w:hAnsi="Arial"/>
          <w:b/>
          <w:sz w:val="24"/>
          <w:lang w:val="es-AR"/>
        </w:rPr>
        <w:t>(Cód. 5744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F3527C">
        <w:rPr>
          <w:rFonts w:ascii="Arial" w:hAnsi="Arial"/>
          <w:sz w:val="24"/>
          <w:lang w:val="es-AR"/>
        </w:rPr>
        <w:t>el 01 de abril de 2018</w:t>
      </w:r>
      <w:r w:rsidR="00F0355C">
        <w:rPr>
          <w:rFonts w:ascii="Arial" w:hAnsi="Arial"/>
          <w:sz w:val="24"/>
          <w:lang w:val="es-AR"/>
        </w:rPr>
        <w:t xml:space="preserve"> y por el término</w:t>
      </w:r>
      <w:r w:rsidR="00F3527C">
        <w:rPr>
          <w:rFonts w:ascii="Arial" w:hAnsi="Arial"/>
          <w:sz w:val="24"/>
          <w:lang w:val="es-AR"/>
        </w:rPr>
        <w:t xml:space="preserve"> de un (02</w:t>
      </w:r>
      <w:r w:rsidR="00F0355C">
        <w:rPr>
          <w:rFonts w:ascii="Arial" w:hAnsi="Arial"/>
          <w:sz w:val="24"/>
          <w:lang w:val="es-AR"/>
        </w:rPr>
        <w:t>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F3527C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 xml:space="preserve">del Sr. </w:t>
      </w:r>
      <w:r w:rsidR="003745CE">
        <w:rPr>
          <w:rFonts w:ascii="Arial" w:hAnsi="Arial"/>
          <w:sz w:val="24"/>
          <w:lang w:val="es-AR"/>
        </w:rPr>
        <w:t>Barboza</w:t>
      </w:r>
      <w:r w:rsidRPr="00907D9E">
        <w:rPr>
          <w:rFonts w:ascii="Arial" w:hAnsi="Arial"/>
          <w:sz w:val="24"/>
          <w:lang w:val="es-AR"/>
        </w:rPr>
        <w:t xml:space="preserve"> a la asignatura </w:t>
      </w:r>
      <w:r w:rsidRPr="00F3527C">
        <w:rPr>
          <w:rFonts w:ascii="Arial" w:hAnsi="Arial"/>
          <w:b/>
          <w:sz w:val="24"/>
          <w:lang w:val="es-AR"/>
        </w:rPr>
        <w:t>“</w:t>
      </w:r>
      <w:r w:rsidR="003745CE" w:rsidRPr="00F3527C">
        <w:rPr>
          <w:rFonts w:ascii="Arial" w:hAnsi="Arial"/>
          <w:b/>
          <w:bCs/>
          <w:i/>
          <w:iCs/>
          <w:sz w:val="24"/>
          <w:lang w:val="es-ES_tradnl"/>
        </w:rPr>
        <w:t>Arquitectura de Computadoras para Ingeniería</w:t>
      </w:r>
      <w:r w:rsidRPr="00F3527C">
        <w:rPr>
          <w:rFonts w:ascii="Arial" w:hAnsi="Arial"/>
          <w:b/>
          <w:i/>
          <w:smallCaps/>
          <w:sz w:val="24"/>
          <w:lang w:val="es-AR"/>
        </w:rPr>
        <w:t>”</w:t>
      </w:r>
      <w:r w:rsidRPr="00F3527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3745CE" w:rsidRPr="00F3527C">
        <w:rPr>
          <w:rFonts w:ascii="Arial" w:hAnsi="Arial"/>
          <w:b/>
          <w:bCs/>
          <w:i/>
          <w:iCs/>
          <w:sz w:val="24"/>
          <w:lang w:val="es-AR"/>
        </w:rPr>
        <w:t>(Cód. 7526</w:t>
      </w:r>
      <w:r w:rsidRPr="00F3527C">
        <w:rPr>
          <w:rFonts w:ascii="Arial" w:hAnsi="Arial"/>
          <w:b/>
          <w:bCs/>
          <w:i/>
          <w:iCs/>
          <w:sz w:val="24"/>
          <w:lang w:val="es-AR"/>
        </w:rPr>
        <w:t>)</w:t>
      </w:r>
      <w:r w:rsidRPr="00F3527C">
        <w:rPr>
          <w:rFonts w:ascii="Arial" w:hAnsi="Arial"/>
          <w:b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527C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F52DC4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///CDCIC-035</w:t>
      </w:r>
      <w:r w:rsidR="00F3527C">
        <w:rPr>
          <w:rFonts w:ascii="Arial" w:hAnsi="Arial"/>
          <w:b/>
          <w:sz w:val="24"/>
          <w:lang w:val="es-AR"/>
        </w:rPr>
        <w:t>/18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A7BE6">
      <w:pgSz w:w="11907" w:h="16840" w:code="9"/>
      <w:pgMar w:top="2410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A7BE6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B782B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3527C"/>
    <w:rsid w:val="00F52DC4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2025-07-06T18:58:00Z</dcterms:created>
  <dcterms:modified xsi:type="dcterms:W3CDTF">2025-07-06T18:58:00Z</dcterms:modified>
</cp:coreProperties>
</file>