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FF2CB6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</w:t>
      </w:r>
      <w:r w:rsidR="00CF726E">
        <w:rPr>
          <w:rStyle w:val="textoNegrita"/>
          <w:rFonts w:ascii="Times New Roman" w:hAnsi="Times New Roman" w:cs="Times New Roman"/>
        </w:rPr>
        <w:t>4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CF726E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Que la asignatura Gestión de Calidad en el Software se dicta en el 1º cuatrimestre para alumnos de quinto año de la carrera Ingeniería en Sistemas de Información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E0E72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  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CF726E">
        <w:rPr>
          <w:rFonts w:ascii="Times New Roman" w:hAnsi="Times New Roman" w:cs="Times New Roman"/>
          <w:sz w:val="24"/>
          <w:szCs w:val="24"/>
          <w:lang w:val="es-ES"/>
        </w:rPr>
        <w:t>el número de auxiliares de docencia resulta insuficiente para atender las necesidades de los alumnos durante las clases prácticas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FF2CB6" w:rsidRPr="00FF2CB6" w:rsidRDefault="00FF2CB6" w:rsidP="00CF726E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CF726E">
        <w:rPr>
          <w:rFonts w:ascii="Times New Roman" w:hAnsi="Times New Roman" w:cs="Times New Roman"/>
          <w:sz w:val="24"/>
          <w:szCs w:val="24"/>
          <w:lang w:val="es-ES"/>
        </w:rPr>
        <w:t xml:space="preserve">la Ing. </w:t>
      </w:r>
      <w:proofErr w:type="spellStart"/>
      <w:r w:rsidR="00CF726E">
        <w:rPr>
          <w:rFonts w:ascii="Times New Roman" w:hAnsi="Times New Roman" w:cs="Times New Roman"/>
          <w:sz w:val="24"/>
          <w:szCs w:val="24"/>
          <w:lang w:val="es-ES"/>
        </w:rPr>
        <w:t>Genjo</w:t>
      </w:r>
      <w:proofErr w:type="spellEnd"/>
      <w:r w:rsidR="00CF726E">
        <w:rPr>
          <w:rFonts w:ascii="Times New Roman" w:hAnsi="Times New Roman" w:cs="Times New Roman"/>
          <w:sz w:val="24"/>
          <w:szCs w:val="24"/>
          <w:lang w:val="es-ES"/>
        </w:rPr>
        <w:t xml:space="preserve"> reúne los antecedentes adecuados para cumplir funciones de Ayudante en la asignatura mencionada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FF2CB6" w:rsidRPr="00CF726E" w:rsidRDefault="00FF2CB6" w:rsidP="00CF726E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CF726E">
        <w:rPr>
          <w:rFonts w:ascii="Times New Roman" w:hAnsi="Times New Roman" w:cs="Times New Roman"/>
          <w:sz w:val="24"/>
          <w:szCs w:val="24"/>
          <w:lang w:val="es-ES"/>
        </w:rPr>
        <w:t>por resolución CDCIC-11/18 *</w:t>
      </w:r>
      <w:proofErr w:type="spellStart"/>
      <w:r w:rsidR="00CF726E">
        <w:rPr>
          <w:rFonts w:ascii="Times New Roman" w:hAnsi="Times New Roman" w:cs="Times New Roman"/>
          <w:sz w:val="24"/>
          <w:szCs w:val="24"/>
          <w:lang w:val="es-ES"/>
        </w:rPr>
        <w:t>Expte</w:t>
      </w:r>
      <w:proofErr w:type="spellEnd"/>
      <w:r w:rsidR="00CF726E">
        <w:rPr>
          <w:rFonts w:ascii="Times New Roman" w:hAnsi="Times New Roman" w:cs="Times New Roman"/>
          <w:sz w:val="24"/>
          <w:szCs w:val="24"/>
          <w:lang w:val="es-ES"/>
        </w:rPr>
        <w:t xml:space="preserve">. 2500/17 se procedió a efectuar el bloqueo de un cargo de Ayudante de Docencia “A” con </w:t>
      </w:r>
      <w:r w:rsidR="003F68D8">
        <w:rPr>
          <w:rFonts w:ascii="Times New Roman" w:hAnsi="Times New Roman" w:cs="Times New Roman"/>
          <w:sz w:val="24"/>
          <w:szCs w:val="24"/>
          <w:lang w:val="es-ES"/>
        </w:rPr>
        <w:t>dedicación</w:t>
      </w:r>
      <w:bookmarkStart w:id="0" w:name="_GoBack"/>
      <w:bookmarkEnd w:id="0"/>
      <w:r w:rsidR="00CF72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CF726E">
        <w:rPr>
          <w:rFonts w:ascii="Times New Roman" w:hAnsi="Times New Roman" w:cs="Times New Roman"/>
          <w:sz w:val="24"/>
          <w:szCs w:val="24"/>
          <w:lang w:val="es-ES"/>
        </w:rPr>
        <w:t>semiexclusiva</w:t>
      </w:r>
      <w:proofErr w:type="spellEnd"/>
      <w:r w:rsidR="00CF726E">
        <w:rPr>
          <w:rFonts w:ascii="Times New Roman" w:hAnsi="Times New Roman" w:cs="Times New Roman"/>
          <w:sz w:val="24"/>
          <w:szCs w:val="24"/>
          <w:lang w:val="es-ES"/>
        </w:rPr>
        <w:t xml:space="preserve">, vacante por licencia sin goce de haberes de la Dra. </w:t>
      </w:r>
      <w:proofErr w:type="spellStart"/>
      <w:r w:rsidR="00CF726E">
        <w:rPr>
          <w:rFonts w:ascii="Times New Roman" w:hAnsi="Times New Roman" w:cs="Times New Roman"/>
          <w:sz w:val="24"/>
          <w:szCs w:val="24"/>
          <w:lang w:val="es-ES"/>
        </w:rPr>
        <w:t>Vanina</w:t>
      </w:r>
      <w:proofErr w:type="spellEnd"/>
      <w:r w:rsidR="00CF726E">
        <w:rPr>
          <w:rFonts w:ascii="Times New Roman" w:hAnsi="Times New Roman" w:cs="Times New Roman"/>
          <w:sz w:val="24"/>
          <w:szCs w:val="24"/>
          <w:lang w:val="es-ES"/>
        </w:rPr>
        <w:t xml:space="preserve"> Martínez (</w:t>
      </w:r>
      <w:proofErr w:type="spellStart"/>
      <w:r w:rsidR="00CF726E">
        <w:rPr>
          <w:rFonts w:ascii="Times New Roman" w:hAnsi="Times New Roman" w:cs="Times New Roman"/>
          <w:sz w:val="24"/>
          <w:szCs w:val="24"/>
          <w:lang w:val="es-ES"/>
        </w:rPr>
        <w:t>Leg</w:t>
      </w:r>
      <w:proofErr w:type="spellEnd"/>
      <w:r w:rsidR="00CF726E">
        <w:rPr>
          <w:rFonts w:ascii="Times New Roman" w:hAnsi="Times New Roman" w:cs="Times New Roman"/>
          <w:sz w:val="24"/>
          <w:szCs w:val="24"/>
          <w:lang w:val="es-ES"/>
        </w:rPr>
        <w:t>. 10076 *Cargo de Planta 27028814)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3E0E72">
        <w:rPr>
          <w:rStyle w:val="textoComun"/>
          <w:rFonts w:ascii="Times New Roman" w:hAnsi="Times New Roman" w:cs="Times New Roman"/>
        </w:rPr>
        <w:t xml:space="preserve">midad, en su reunión de fecha 20 de Marzo de 2018 dicha </w:t>
      </w:r>
      <w:r w:rsidR="00CF726E">
        <w:rPr>
          <w:rStyle w:val="textoComun"/>
          <w:rFonts w:ascii="Times New Roman" w:hAnsi="Times New Roman" w:cs="Times New Roman"/>
        </w:rPr>
        <w:t>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1366BB" w:rsidRDefault="00FF2CB6" w:rsidP="00247D77">
      <w:pPr>
        <w:pStyle w:val="Textoindependiente"/>
        <w:spacing w:after="160" w:line="259" w:lineRule="auto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</w:t>
      </w:r>
      <w:r w:rsidR="001366BB">
        <w:rPr>
          <w:rStyle w:val="textoComun"/>
          <w:rFonts w:ascii="Times New Roman" w:eastAsia="Arial" w:hAnsi="Times New Roman"/>
          <w:b/>
          <w:lang w:val="es-AR" w:eastAsia="es-AR"/>
        </w:rPr>
        <w:t>rt.</w:t>
      </w:r>
      <w:r>
        <w:rPr>
          <w:rStyle w:val="textoComun"/>
          <w:rFonts w:ascii="Times New Roman" w:eastAsia="Arial" w:hAnsi="Times New Roman"/>
          <w:b/>
          <w:lang w:val="es-AR" w:eastAsia="es-AR"/>
        </w:rPr>
        <w:t xml:space="preserve"> 1º</w:t>
      </w:r>
      <w:r w:rsidR="001366BB">
        <w:rPr>
          <w:rStyle w:val="textoComun"/>
          <w:rFonts w:ascii="Times New Roman" w:eastAsia="Arial" w:hAnsi="Times New Roman"/>
          <w:b/>
          <w:lang w:val="es-AR" w:eastAsia="es-AR"/>
        </w:rPr>
        <w:t>)</w:t>
      </w:r>
      <w:r w:rsidR="001366BB" w:rsidRPr="001366BB">
        <w:rPr>
          <w:rStyle w:val="textoComun"/>
          <w:rFonts w:ascii="Times New Roman" w:eastAsia="Arial" w:hAnsi="Times New Roman"/>
          <w:lang w:val="es-AR" w:eastAsia="es-AR"/>
        </w:rPr>
        <w:t>.-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1C4526">
        <w:rPr>
          <w:rFonts w:ascii="Times New Roman" w:hAnsi="Times New Roman"/>
          <w:szCs w:val="24"/>
        </w:rPr>
        <w:t xml:space="preserve">Contratar a la </w:t>
      </w:r>
      <w:r w:rsidR="001C4526" w:rsidRPr="00556774">
        <w:rPr>
          <w:rFonts w:ascii="Times New Roman" w:hAnsi="Times New Roman"/>
          <w:b/>
          <w:szCs w:val="24"/>
        </w:rPr>
        <w:t xml:space="preserve">Ingeniera Melina </w:t>
      </w:r>
      <w:proofErr w:type="spellStart"/>
      <w:r w:rsidR="001C4526" w:rsidRPr="00556774">
        <w:rPr>
          <w:rFonts w:ascii="Times New Roman" w:hAnsi="Times New Roman"/>
          <w:b/>
          <w:szCs w:val="24"/>
        </w:rPr>
        <w:t>Genjo</w:t>
      </w:r>
      <w:proofErr w:type="spellEnd"/>
      <w:r w:rsidR="001C4526" w:rsidRPr="00556774">
        <w:rPr>
          <w:rFonts w:ascii="Times New Roman" w:hAnsi="Times New Roman"/>
          <w:b/>
          <w:szCs w:val="24"/>
        </w:rPr>
        <w:t xml:space="preserve"> (DNI</w:t>
      </w:r>
      <w:proofErr w:type="gramStart"/>
      <w:r w:rsidR="001C4526" w:rsidRPr="00556774">
        <w:rPr>
          <w:rFonts w:ascii="Times New Roman" w:hAnsi="Times New Roman"/>
          <w:b/>
          <w:szCs w:val="24"/>
        </w:rPr>
        <w:t>:34.153.962</w:t>
      </w:r>
      <w:proofErr w:type="gramEnd"/>
      <w:r w:rsidR="001C4526" w:rsidRPr="00556774">
        <w:rPr>
          <w:rFonts w:ascii="Times New Roman" w:hAnsi="Times New Roman"/>
          <w:b/>
          <w:szCs w:val="24"/>
        </w:rPr>
        <w:t>)</w:t>
      </w:r>
      <w:r w:rsidR="001C4526">
        <w:rPr>
          <w:rFonts w:ascii="Times New Roman" w:hAnsi="Times New Roman"/>
          <w:szCs w:val="24"/>
        </w:rPr>
        <w:t xml:space="preserve"> para </w:t>
      </w:r>
      <w:r w:rsidR="00556774">
        <w:rPr>
          <w:rFonts w:ascii="Times New Roman" w:hAnsi="Times New Roman"/>
          <w:szCs w:val="24"/>
        </w:rPr>
        <w:t>cumplir</w:t>
      </w:r>
      <w:r w:rsidR="001C4526">
        <w:rPr>
          <w:rFonts w:ascii="Times New Roman" w:hAnsi="Times New Roman"/>
          <w:szCs w:val="24"/>
        </w:rPr>
        <w:t xml:space="preserve"> funciones de Ayudante de Docencia en el Área: III, Disciplina: Desarrollo de Sistemas, Asignatura “Gestión de Calidad en el Software” (Cód. 7668) en el Departamento de Ciencia e Ingeniería de la Computación, desde la efectiva posesión del cargo y hasta el 30 de junio de 2018</w:t>
      </w:r>
      <w:r w:rsidRPr="00FF2CB6">
        <w:rPr>
          <w:rFonts w:ascii="Times New Roman" w:hAnsi="Times New Roman"/>
          <w:szCs w:val="24"/>
        </w:rPr>
        <w:t>.-</w:t>
      </w:r>
    </w:p>
    <w:p w:rsidR="00CF0A83" w:rsidRPr="00CF0A83" w:rsidRDefault="00CF0A83" w:rsidP="00247D77">
      <w:pPr>
        <w:pStyle w:val="Textoindependiente"/>
        <w:spacing w:after="160" w:line="259" w:lineRule="auto"/>
        <w:jc w:val="both"/>
        <w:rPr>
          <w:rStyle w:val="textoComun"/>
          <w:rFonts w:ascii="Times New Roman" w:hAnsi="Times New Roman"/>
        </w:rPr>
      </w:pPr>
      <w:r w:rsidRPr="00CF0A83">
        <w:rPr>
          <w:rStyle w:val="textoComun"/>
          <w:rFonts w:ascii="Times New Roman" w:hAnsi="Times New Roman"/>
          <w:b/>
        </w:rPr>
        <w:t>Art. 2</w:t>
      </w:r>
      <w:r w:rsidRPr="00CF0A83">
        <w:rPr>
          <w:rStyle w:val="textoComun"/>
          <w:rFonts w:ascii="Times New Roman" w:hAnsi="Times New Roman"/>
          <w:b/>
        </w:rPr>
        <w:sym w:font="Symbol" w:char="00B0"/>
      </w:r>
      <w:r w:rsidRPr="00CF0A83">
        <w:rPr>
          <w:rStyle w:val="textoComun"/>
          <w:rFonts w:ascii="Times New Roman" w:hAnsi="Times New Roman"/>
          <w:b/>
        </w:rPr>
        <w:t>).</w:t>
      </w:r>
      <w:r w:rsidRPr="001366BB">
        <w:rPr>
          <w:rStyle w:val="textoComun"/>
          <w:rFonts w:ascii="Times New Roman" w:hAnsi="Times New Roman"/>
        </w:rPr>
        <w:t>-</w:t>
      </w:r>
      <w:r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>
        <w:rPr>
          <w:rStyle w:val="textoComun"/>
          <w:rFonts w:ascii="Times New Roman" w:hAnsi="Times New Roman"/>
        </w:rPr>
        <w:t>ivalente a un cargo de Ayudante</w:t>
      </w:r>
      <w:r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“A”</w:t>
      </w:r>
      <w:r w:rsidRPr="00CF0A83">
        <w:rPr>
          <w:rStyle w:val="textoComun"/>
          <w:rFonts w:ascii="Times New Roman" w:hAnsi="Times New Roman"/>
        </w:rPr>
        <w:t xml:space="preserve"> con dedicación simple.-</w:t>
      </w:r>
    </w:p>
    <w:p w:rsidR="00CF0A83" w:rsidRPr="00CF0A83" w:rsidRDefault="00CF0A83" w:rsidP="00247D77">
      <w:pPr>
        <w:jc w:val="both"/>
        <w:rPr>
          <w:rStyle w:val="textoComun"/>
          <w:rFonts w:ascii="Times New Roman" w:hAnsi="Times New Roman" w:cs="Times New Roman"/>
        </w:rPr>
      </w:pPr>
      <w:r w:rsidRPr="00CF0A83">
        <w:rPr>
          <w:rStyle w:val="textoComun"/>
          <w:rFonts w:ascii="Times New Roman" w:hAnsi="Times New Roman" w:cs="Times New Roman"/>
          <w:b/>
        </w:rPr>
        <w:t>Art. 3</w:t>
      </w:r>
      <w:r w:rsidRPr="00CF0A83">
        <w:rPr>
          <w:rStyle w:val="textoComun"/>
          <w:rFonts w:ascii="Times New Roman" w:hAnsi="Times New Roman" w:cs="Times New Roman"/>
          <w:b/>
        </w:rPr>
        <w:sym w:font="Symbol" w:char="F0B0"/>
      </w:r>
      <w:r w:rsidRPr="00CF0A83">
        <w:rPr>
          <w:rStyle w:val="textoComun"/>
          <w:rFonts w:ascii="Times New Roman" w:hAnsi="Times New Roman" w:cs="Times New Roman"/>
          <w:b/>
        </w:rPr>
        <w:t>).</w:t>
      </w:r>
      <w:r w:rsidRPr="001366BB">
        <w:rPr>
          <w:rStyle w:val="textoComun"/>
          <w:rFonts w:ascii="Times New Roman" w:hAnsi="Times New Roman" w:cs="Times New Roman"/>
        </w:rPr>
        <w:t>-</w:t>
      </w:r>
      <w:r w:rsidRPr="00CF0A83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de Ayudante de Docencia con  dedicación </w:t>
      </w:r>
      <w:proofErr w:type="spellStart"/>
      <w:r w:rsidRPr="00CF0A83">
        <w:rPr>
          <w:rStyle w:val="textoComun"/>
          <w:rFonts w:ascii="Times New Roman" w:hAnsi="Times New Roman" w:cs="Times New Roman"/>
        </w:rPr>
        <w:t>semiexclusiva</w:t>
      </w:r>
      <w:proofErr w:type="spellEnd"/>
      <w:r w:rsidRPr="00CF0A83">
        <w:rPr>
          <w:rStyle w:val="textoComun"/>
          <w:rFonts w:ascii="Times New Roman" w:hAnsi="Times New Roman" w:cs="Times New Roman"/>
        </w:rPr>
        <w:t xml:space="preserve"> (Cargo de Planta 27028814), efectuado por resolución CDCIC-011/18 *</w:t>
      </w:r>
      <w:proofErr w:type="spellStart"/>
      <w:r w:rsidRPr="00CF0A83">
        <w:rPr>
          <w:rStyle w:val="textoComun"/>
          <w:rFonts w:ascii="Times New Roman" w:hAnsi="Times New Roman" w:cs="Times New Roman"/>
        </w:rPr>
        <w:t>Expte</w:t>
      </w:r>
      <w:proofErr w:type="spellEnd"/>
      <w:r w:rsidRPr="00CF0A83">
        <w:rPr>
          <w:rStyle w:val="textoComun"/>
          <w:rFonts w:ascii="Times New Roman" w:hAnsi="Times New Roman" w:cs="Times New Roman"/>
        </w:rPr>
        <w:t>. 2500</w:t>
      </w:r>
      <w:r>
        <w:rPr>
          <w:rStyle w:val="textoComun"/>
          <w:rFonts w:ascii="Times New Roman" w:hAnsi="Times New Roman" w:cs="Times New Roman"/>
        </w:rPr>
        <w:t>/17.-</w:t>
      </w:r>
    </w:p>
    <w:p w:rsidR="00A73A2A" w:rsidRPr="00CF0A83" w:rsidRDefault="00CF0A83" w:rsidP="00247D77">
      <w:pPr>
        <w:tabs>
          <w:tab w:val="lef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A83">
        <w:rPr>
          <w:rStyle w:val="textoComun"/>
          <w:rFonts w:ascii="Times New Roman" w:hAnsi="Times New Roman" w:cs="Times New Roman"/>
          <w:b/>
        </w:rPr>
        <w:t>Art. 4</w:t>
      </w:r>
      <w:r w:rsidRPr="00CF0A83">
        <w:rPr>
          <w:rStyle w:val="textoComun"/>
          <w:rFonts w:ascii="Times New Roman" w:hAnsi="Times New Roman" w:cs="Times New Roman"/>
          <w:b/>
        </w:rPr>
        <w:sym w:font="Symbol" w:char="F0B0"/>
      </w:r>
      <w:r w:rsidRPr="00CF0A83">
        <w:rPr>
          <w:rStyle w:val="textoComun"/>
          <w:rFonts w:ascii="Times New Roman" w:hAnsi="Times New Roman" w:cs="Times New Roman"/>
          <w:b/>
        </w:rPr>
        <w:t>).</w:t>
      </w:r>
      <w:r w:rsidRPr="001366BB">
        <w:rPr>
          <w:rStyle w:val="textoComun"/>
          <w:rFonts w:ascii="Times New Roman" w:hAnsi="Times New Roman" w:cs="Times New Roman"/>
        </w:rPr>
        <w:t>-</w:t>
      </w:r>
      <w:r w:rsidRPr="00CF0A83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  <w:r>
        <w:rPr>
          <w:rStyle w:val="textoComun"/>
          <w:rFonts w:ascii="Times New Roman" w:hAnsi="Times New Roman" w:cs="Times New Roman"/>
        </w:rPr>
        <w:t>----------</w:t>
      </w: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366BB"/>
    <w:rsid w:val="00142B22"/>
    <w:rsid w:val="00154066"/>
    <w:rsid w:val="001C4526"/>
    <w:rsid w:val="00247D77"/>
    <w:rsid w:val="002B4CD1"/>
    <w:rsid w:val="003C7040"/>
    <w:rsid w:val="003D6FAB"/>
    <w:rsid w:val="003E0E72"/>
    <w:rsid w:val="003F68D8"/>
    <w:rsid w:val="00525174"/>
    <w:rsid w:val="00556774"/>
    <w:rsid w:val="005C4B87"/>
    <w:rsid w:val="00690C9A"/>
    <w:rsid w:val="007453B7"/>
    <w:rsid w:val="008C1377"/>
    <w:rsid w:val="00927E9D"/>
    <w:rsid w:val="00963345"/>
    <w:rsid w:val="009F2DC8"/>
    <w:rsid w:val="00A73A2A"/>
    <w:rsid w:val="00C55E22"/>
    <w:rsid w:val="00CF0A83"/>
    <w:rsid w:val="00CF726E"/>
    <w:rsid w:val="00E403B2"/>
    <w:rsid w:val="00EA1902"/>
    <w:rsid w:val="00EB3651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E57FA-A3BC-4ACE-8109-2659B9B6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Natalia Christiansen</cp:lastModifiedBy>
  <cp:revision>25</cp:revision>
  <dcterms:created xsi:type="dcterms:W3CDTF">2018-03-20T16:11:00Z</dcterms:created>
  <dcterms:modified xsi:type="dcterms:W3CDTF">2018-06-22T18:40:00Z</dcterms:modified>
  <cp:category/>
</cp:coreProperties>
</file>