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A2A" w:rsidRPr="003D6FAB" w:rsidRDefault="00A5781D" w:rsidP="007453B7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CDCIC-071</w:t>
      </w:r>
      <w:r w:rsidR="00EA1902" w:rsidRPr="003D6FAB">
        <w:rPr>
          <w:rStyle w:val="textoNegrita"/>
          <w:rFonts w:ascii="Times New Roman" w:hAnsi="Times New Roman" w:cs="Times New Roman"/>
        </w:rPr>
        <w:t>/18</w:t>
      </w:r>
    </w:p>
    <w:p w:rsidR="00A5781D" w:rsidRDefault="00A5781D" w:rsidP="00A5781D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>. N° 1270/2012</w:t>
      </w:r>
    </w:p>
    <w:p w:rsidR="00A73A2A" w:rsidRPr="003D6FAB" w:rsidRDefault="00EA1902" w:rsidP="007453B7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A5781D" w:rsidRPr="00A5781D" w:rsidRDefault="00A5781D" w:rsidP="00A5781D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A5781D">
        <w:rPr>
          <w:rFonts w:ascii="Times New Roman" w:hAnsi="Times New Roman" w:cs="Times New Roman"/>
          <w:sz w:val="24"/>
          <w:szCs w:val="24"/>
          <w:lang w:val="es-ES"/>
        </w:rPr>
        <w:t>La resolución CSU-656/04 que aprobó el mecanismo de Ingreso a la Universidad Nacional del Sur; y</w:t>
      </w:r>
    </w:p>
    <w:p w:rsidR="00893248" w:rsidRPr="00893248" w:rsidRDefault="00893248" w:rsidP="00893248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A5781D" w:rsidRPr="00A5781D" w:rsidRDefault="00A5781D" w:rsidP="00A5781D">
      <w:pPr>
        <w:ind w:firstLine="851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</w:t>
      </w:r>
      <w:r w:rsidR="00630710">
        <w:rPr>
          <w:rStyle w:val="textoComun"/>
          <w:rFonts w:ascii="Times New Roman" w:hAnsi="Times New Roman" w:cs="Times New Roman"/>
        </w:rPr>
        <w:t>Que es necesario</w:t>
      </w:r>
      <w:r w:rsidRPr="00A5781D">
        <w:rPr>
          <w:rStyle w:val="textoComun"/>
          <w:rFonts w:ascii="Times New Roman" w:hAnsi="Times New Roman" w:cs="Times New Roman"/>
        </w:rPr>
        <w:t xml:space="preserve"> </w:t>
      </w:r>
      <w:r w:rsidR="00630710">
        <w:rPr>
          <w:rStyle w:val="textoComun"/>
          <w:rFonts w:ascii="Times New Roman" w:hAnsi="Times New Roman" w:cs="Times New Roman"/>
        </w:rPr>
        <w:t>designar un Profesor responsable del dictado</w:t>
      </w:r>
      <w:r w:rsidR="00934E2E">
        <w:rPr>
          <w:rStyle w:val="textoComun"/>
          <w:rFonts w:ascii="Times New Roman" w:hAnsi="Times New Roman" w:cs="Times New Roman"/>
        </w:rPr>
        <w:t xml:space="preserve"> del </w:t>
      </w:r>
      <w:r w:rsidR="00630710">
        <w:rPr>
          <w:rStyle w:val="textoComun"/>
          <w:rFonts w:ascii="Times New Roman" w:hAnsi="Times New Roman" w:cs="Times New Roman"/>
        </w:rPr>
        <w:t>Curso Remedial</w:t>
      </w:r>
      <w:r w:rsidRPr="00A5781D">
        <w:rPr>
          <w:rStyle w:val="textoComun"/>
          <w:rFonts w:ascii="Times New Roman" w:hAnsi="Times New Roman" w:cs="Times New Roman"/>
        </w:rPr>
        <w:t xml:space="preserve"> de Análisis y Comprensión de Problemas </w:t>
      </w:r>
      <w:r w:rsidR="00934E2E">
        <w:rPr>
          <w:rStyle w:val="textoComun"/>
          <w:rFonts w:ascii="Times New Roman" w:hAnsi="Times New Roman" w:cs="Times New Roman"/>
        </w:rPr>
        <w:t>para el ciclo</w:t>
      </w:r>
      <w:r w:rsidRPr="00A5781D">
        <w:rPr>
          <w:rStyle w:val="textoComun"/>
          <w:rFonts w:ascii="Times New Roman" w:hAnsi="Times New Roman" w:cs="Times New Roman"/>
        </w:rPr>
        <w:t xml:space="preserve"> 201</w:t>
      </w:r>
      <w:r>
        <w:rPr>
          <w:rStyle w:val="textoComun"/>
          <w:rFonts w:ascii="Times New Roman" w:hAnsi="Times New Roman" w:cs="Times New Roman"/>
        </w:rPr>
        <w:t>8</w:t>
      </w:r>
      <w:r w:rsidRPr="00A5781D">
        <w:rPr>
          <w:rStyle w:val="textoComun"/>
          <w:rFonts w:ascii="Times New Roman" w:hAnsi="Times New Roman" w:cs="Times New Roman"/>
        </w:rPr>
        <w:t>;</w:t>
      </w:r>
    </w:p>
    <w:p w:rsidR="00A5781D" w:rsidRPr="00A5781D" w:rsidRDefault="00A5781D" w:rsidP="00A5781D">
      <w:pPr>
        <w:ind w:firstLine="851"/>
        <w:jc w:val="both"/>
        <w:rPr>
          <w:rStyle w:val="textoComun"/>
          <w:rFonts w:ascii="Times New Roman" w:hAnsi="Times New Roman" w:cs="Times New Roman"/>
        </w:rPr>
      </w:pPr>
      <w:r w:rsidRPr="00A5781D">
        <w:rPr>
          <w:rStyle w:val="textoComun"/>
          <w:rFonts w:ascii="Times New Roman" w:hAnsi="Times New Roman" w:cs="Times New Roman"/>
        </w:rPr>
        <w:t xml:space="preserve">Que se procedió a efectuar un llamado a inscripción a fin de cubrir </w:t>
      </w:r>
      <w:r w:rsidR="00934E2E">
        <w:rPr>
          <w:rStyle w:val="textoComun"/>
          <w:rFonts w:ascii="Times New Roman" w:hAnsi="Times New Roman" w:cs="Times New Roman"/>
        </w:rPr>
        <w:t xml:space="preserve">dicho cargo; </w:t>
      </w:r>
    </w:p>
    <w:p w:rsidR="00A5781D" w:rsidRPr="00A5781D" w:rsidRDefault="00A5781D" w:rsidP="00A5781D">
      <w:pPr>
        <w:ind w:firstLine="851"/>
        <w:jc w:val="both"/>
        <w:rPr>
          <w:rStyle w:val="textoComun"/>
          <w:rFonts w:ascii="Times New Roman" w:hAnsi="Times New Roman" w:cs="Times New Roman"/>
        </w:rPr>
      </w:pPr>
      <w:r w:rsidRPr="00A5781D">
        <w:rPr>
          <w:rStyle w:val="textoComun"/>
          <w:rFonts w:ascii="Times New Roman" w:hAnsi="Times New Roman" w:cs="Times New Roman"/>
        </w:rPr>
        <w:t xml:space="preserve">Que </w:t>
      </w:r>
      <w:r w:rsidR="00630710">
        <w:rPr>
          <w:rStyle w:val="textoComun"/>
          <w:rFonts w:ascii="Times New Roman" w:hAnsi="Times New Roman" w:cs="Times New Roman"/>
        </w:rPr>
        <w:t xml:space="preserve">la Comisión Ad Hoc designada para </w:t>
      </w:r>
      <w:r w:rsidRPr="00A5781D">
        <w:rPr>
          <w:rStyle w:val="textoComun"/>
          <w:rFonts w:ascii="Times New Roman" w:hAnsi="Times New Roman" w:cs="Times New Roman"/>
        </w:rPr>
        <w:t xml:space="preserve"> evaluar los antecedentes de los </w:t>
      </w:r>
      <w:r w:rsidR="00630710">
        <w:rPr>
          <w:rStyle w:val="textoComun"/>
          <w:rFonts w:ascii="Times New Roman" w:hAnsi="Times New Roman" w:cs="Times New Roman"/>
        </w:rPr>
        <w:t>postulantes, recomendó</w:t>
      </w:r>
      <w:r w:rsidR="00B8161F">
        <w:rPr>
          <w:rStyle w:val="textoComun"/>
          <w:rFonts w:ascii="Times New Roman" w:hAnsi="Times New Roman" w:cs="Times New Roman"/>
        </w:rPr>
        <w:t xml:space="preserve"> la designación del Mg</w:t>
      </w:r>
      <w:r w:rsidRPr="00A5781D">
        <w:rPr>
          <w:rStyle w:val="textoComun"/>
          <w:rFonts w:ascii="Times New Roman" w:hAnsi="Times New Roman" w:cs="Times New Roman"/>
        </w:rPr>
        <w:t xml:space="preserve">. Alejandro </w:t>
      </w:r>
      <w:proofErr w:type="spellStart"/>
      <w:r w:rsidRPr="00A5781D">
        <w:rPr>
          <w:rStyle w:val="textoComun"/>
          <w:rFonts w:ascii="Times New Roman" w:hAnsi="Times New Roman" w:cs="Times New Roman"/>
        </w:rPr>
        <w:t>Stankevicius</w:t>
      </w:r>
      <w:proofErr w:type="spellEnd"/>
      <w:r w:rsidRPr="00A5781D">
        <w:rPr>
          <w:rStyle w:val="textoComun"/>
          <w:rFonts w:ascii="Times New Roman" w:hAnsi="Times New Roman" w:cs="Times New Roman"/>
        </w:rPr>
        <w:t xml:space="preserve"> como p</w:t>
      </w:r>
      <w:r>
        <w:rPr>
          <w:rStyle w:val="textoComun"/>
          <w:rFonts w:ascii="Times New Roman" w:hAnsi="Times New Roman" w:cs="Times New Roman"/>
        </w:rPr>
        <w:t xml:space="preserve">rofesor </w:t>
      </w:r>
      <w:r w:rsidR="00934E2E">
        <w:rPr>
          <w:rStyle w:val="textoComun"/>
          <w:rFonts w:ascii="Times New Roman" w:hAnsi="Times New Roman" w:cs="Times New Roman"/>
        </w:rPr>
        <w:t>del mencionado curso</w:t>
      </w:r>
      <w:r>
        <w:rPr>
          <w:rStyle w:val="textoComun"/>
          <w:rFonts w:ascii="Times New Roman" w:hAnsi="Times New Roman" w:cs="Times New Roman"/>
        </w:rPr>
        <w:t xml:space="preserve">;  </w:t>
      </w:r>
    </w:p>
    <w:p w:rsidR="00A5781D" w:rsidRPr="00A5781D" w:rsidRDefault="00A5781D" w:rsidP="00A5781D">
      <w:pPr>
        <w:ind w:firstLine="851"/>
        <w:jc w:val="both"/>
        <w:rPr>
          <w:rStyle w:val="textoComun"/>
          <w:rFonts w:ascii="Times New Roman" w:hAnsi="Times New Roman" w:cs="Times New Roman"/>
        </w:rPr>
      </w:pPr>
      <w:r w:rsidRPr="00A5781D">
        <w:rPr>
          <w:rStyle w:val="textoComun"/>
          <w:rFonts w:ascii="Times New Roman" w:hAnsi="Times New Roman" w:cs="Times New Roman"/>
        </w:rPr>
        <w:t xml:space="preserve">Que por resolución </w:t>
      </w:r>
      <w:r w:rsidR="004D2E16">
        <w:rPr>
          <w:rStyle w:val="textoComun"/>
          <w:rFonts w:ascii="Times New Roman" w:hAnsi="Times New Roman" w:cs="Times New Roman"/>
        </w:rPr>
        <w:t>R-028</w:t>
      </w:r>
      <w:r w:rsidRPr="00A5781D">
        <w:rPr>
          <w:rStyle w:val="textoComun"/>
          <w:rFonts w:ascii="Times New Roman" w:hAnsi="Times New Roman" w:cs="Times New Roman"/>
        </w:rPr>
        <w:t>/</w:t>
      </w:r>
      <w:r>
        <w:rPr>
          <w:rStyle w:val="textoComun"/>
          <w:rFonts w:ascii="Times New Roman" w:hAnsi="Times New Roman" w:cs="Times New Roman"/>
        </w:rPr>
        <w:t>18</w:t>
      </w:r>
      <w:r w:rsidRPr="00A5781D">
        <w:rPr>
          <w:rStyle w:val="textoComun"/>
          <w:rFonts w:ascii="Times New Roman" w:hAnsi="Times New Roman" w:cs="Times New Roman"/>
        </w:rPr>
        <w:t xml:space="preserve"> se asignan a los Departamentos los montos correspondientes para financiar las designaciones de los responsables del dictado de los mencionados cursos;</w:t>
      </w:r>
    </w:p>
    <w:p w:rsidR="00066F0E" w:rsidRPr="00FF2CB6" w:rsidRDefault="00066F0E" w:rsidP="00FF2CB6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>Que el Consejo Departamental aprobó por unani</w:t>
      </w:r>
      <w:r w:rsidR="003E0E72">
        <w:rPr>
          <w:rStyle w:val="textoComun"/>
          <w:rFonts w:ascii="Times New Roman" w:hAnsi="Times New Roman" w:cs="Times New Roman"/>
        </w:rPr>
        <w:t>midad,</w:t>
      </w:r>
      <w:r w:rsidR="00A5781D">
        <w:rPr>
          <w:rStyle w:val="textoComun"/>
          <w:rFonts w:ascii="Times New Roman" w:hAnsi="Times New Roman" w:cs="Times New Roman"/>
        </w:rPr>
        <w:t xml:space="preserve"> en su reunión de fecha 03 de Abril</w:t>
      </w:r>
      <w:r w:rsidR="003E0E72">
        <w:rPr>
          <w:rStyle w:val="textoComun"/>
          <w:rFonts w:ascii="Times New Roman" w:hAnsi="Times New Roman" w:cs="Times New Roman"/>
        </w:rPr>
        <w:t xml:space="preserve"> de 2018</w:t>
      </w:r>
      <w:r w:rsidR="00934E2E">
        <w:rPr>
          <w:rStyle w:val="textoComun"/>
          <w:rFonts w:ascii="Times New Roman" w:hAnsi="Times New Roman" w:cs="Times New Roman"/>
        </w:rPr>
        <w:t>,</w:t>
      </w:r>
      <w:r w:rsidR="003E0E72">
        <w:rPr>
          <w:rStyle w:val="textoComun"/>
          <w:rFonts w:ascii="Times New Roman" w:hAnsi="Times New Roman" w:cs="Times New Roman"/>
        </w:rPr>
        <w:t xml:space="preserve"> </w:t>
      </w:r>
      <w:r w:rsidR="00934E2E">
        <w:rPr>
          <w:rStyle w:val="textoComun"/>
          <w:rFonts w:ascii="Times New Roman" w:hAnsi="Times New Roman" w:cs="Times New Roman"/>
        </w:rPr>
        <w:t>lo aconsejado por la Comisión Ad Hoc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A5781D" w:rsidRPr="00A5781D" w:rsidRDefault="00630710" w:rsidP="00A5781D">
      <w:pPr>
        <w:jc w:val="both"/>
        <w:rPr>
          <w:rStyle w:val="textoComun"/>
          <w:rFonts w:ascii="Times New Roman" w:eastAsia="Times New Roman" w:hAnsi="Times New Roman" w:cs="Times New Roman"/>
          <w:lang w:val="es-ES_tradnl" w:eastAsia="en-US"/>
        </w:rPr>
      </w:pPr>
      <w:r>
        <w:rPr>
          <w:rStyle w:val="textoComun"/>
          <w:rFonts w:ascii="Times New Roman" w:eastAsia="Times New Roman" w:hAnsi="Times New Roman" w:cs="Times New Roman"/>
          <w:b/>
          <w:lang w:val="es-ES_tradnl" w:eastAsia="en-US"/>
        </w:rPr>
        <w:t xml:space="preserve">ARTICULO </w:t>
      </w:r>
      <w:r w:rsidR="00A5781D" w:rsidRPr="00A5781D">
        <w:rPr>
          <w:rStyle w:val="textoComun"/>
          <w:rFonts w:ascii="Times New Roman" w:eastAsia="Times New Roman" w:hAnsi="Times New Roman" w:cs="Times New Roman"/>
          <w:b/>
          <w:lang w:val="es-ES_tradnl" w:eastAsia="en-US"/>
        </w:rPr>
        <w:t>1</w:t>
      </w:r>
      <w:r w:rsidR="00A5781D" w:rsidRPr="00A5781D">
        <w:rPr>
          <w:rStyle w:val="textoComun"/>
          <w:rFonts w:ascii="Times New Roman" w:eastAsia="Times New Roman" w:hAnsi="Times New Roman" w:cs="Times New Roman"/>
          <w:b/>
          <w:lang w:val="es-ES_tradnl" w:eastAsia="en-US"/>
        </w:rPr>
        <w:sym w:font="Symbol" w:char="F0B0"/>
      </w:r>
      <w:r>
        <w:rPr>
          <w:rStyle w:val="textoComun"/>
          <w:rFonts w:ascii="Times New Roman" w:eastAsia="Times New Roman" w:hAnsi="Times New Roman" w:cs="Times New Roman"/>
          <w:b/>
          <w:lang w:val="es-ES_tradnl" w:eastAsia="en-US"/>
        </w:rPr>
        <w:t xml:space="preserve">: </w:t>
      </w:r>
      <w:r w:rsidR="00A5781D" w:rsidRPr="00A5781D">
        <w:rPr>
          <w:rStyle w:val="textoComun"/>
          <w:rFonts w:ascii="Times New Roman" w:eastAsia="Times New Roman" w:hAnsi="Times New Roman" w:cs="Times New Roman"/>
          <w:lang w:val="es-ES_tradnl" w:eastAsia="en-US"/>
        </w:rPr>
        <w:t xml:space="preserve">Designar al </w:t>
      </w:r>
      <w:r w:rsidR="0086521D">
        <w:rPr>
          <w:rStyle w:val="textoComun"/>
          <w:rFonts w:ascii="Times New Roman" w:eastAsia="Times New Roman" w:hAnsi="Times New Roman" w:cs="Times New Roman"/>
          <w:b/>
          <w:lang w:val="es-ES_tradnl" w:eastAsia="en-US"/>
        </w:rPr>
        <w:t>Magister</w:t>
      </w:r>
      <w:r w:rsidR="00A5781D" w:rsidRPr="00A5781D">
        <w:rPr>
          <w:rStyle w:val="textoComun"/>
          <w:rFonts w:ascii="Times New Roman" w:eastAsia="Times New Roman" w:hAnsi="Times New Roman" w:cs="Times New Roman"/>
          <w:b/>
          <w:lang w:val="es-ES_tradnl" w:eastAsia="en-US"/>
        </w:rPr>
        <w:t xml:space="preserve"> Alejandro STANKEVICIUS (</w:t>
      </w:r>
      <w:proofErr w:type="spellStart"/>
      <w:r w:rsidR="00A5781D" w:rsidRPr="00A5781D">
        <w:rPr>
          <w:rStyle w:val="textoComun"/>
          <w:rFonts w:ascii="Times New Roman" w:eastAsia="Times New Roman" w:hAnsi="Times New Roman" w:cs="Times New Roman"/>
          <w:b/>
          <w:lang w:val="es-ES_tradnl" w:eastAsia="en-US"/>
        </w:rPr>
        <w:t>Leg</w:t>
      </w:r>
      <w:proofErr w:type="spellEnd"/>
      <w:r w:rsidR="00A5781D" w:rsidRPr="00A5781D">
        <w:rPr>
          <w:rStyle w:val="textoComun"/>
          <w:rFonts w:ascii="Times New Roman" w:eastAsia="Times New Roman" w:hAnsi="Times New Roman" w:cs="Times New Roman"/>
          <w:b/>
          <w:lang w:val="es-ES_tradnl" w:eastAsia="en-US"/>
        </w:rPr>
        <w:t>. 8755)</w:t>
      </w:r>
      <w:r w:rsidR="00A5781D" w:rsidRPr="00A5781D">
        <w:rPr>
          <w:rStyle w:val="textoComun"/>
          <w:rFonts w:ascii="Times New Roman" w:eastAsia="Times New Roman" w:hAnsi="Times New Roman" w:cs="Times New Roman"/>
          <w:lang w:val="es-ES_tradnl" w:eastAsia="en-US"/>
        </w:rPr>
        <w:t xml:space="preserve"> como Profesor de uno de los </w:t>
      </w:r>
      <w:r w:rsidR="00A5781D" w:rsidRPr="00A441C9">
        <w:rPr>
          <w:rStyle w:val="textoComun"/>
          <w:rFonts w:ascii="Times New Roman" w:eastAsia="Times New Roman" w:hAnsi="Times New Roman" w:cs="Times New Roman"/>
          <w:lang w:val="es-ES_tradnl" w:eastAsia="en-US"/>
        </w:rPr>
        <w:t>cursos remediales de</w:t>
      </w:r>
      <w:r w:rsidR="00A5781D" w:rsidRPr="00A5781D">
        <w:rPr>
          <w:rStyle w:val="textoComun"/>
          <w:rFonts w:ascii="Times New Roman" w:eastAsia="Times New Roman" w:hAnsi="Times New Roman" w:cs="Times New Roman"/>
          <w:b/>
          <w:lang w:val="es-ES_tradnl" w:eastAsia="en-US"/>
        </w:rPr>
        <w:t xml:space="preserve"> Análisis y Comprensión de Problemas</w:t>
      </w:r>
      <w:r w:rsidR="00A5781D" w:rsidRPr="00A5781D">
        <w:rPr>
          <w:rStyle w:val="textoComun"/>
          <w:rFonts w:ascii="Times New Roman" w:eastAsia="Times New Roman" w:hAnsi="Times New Roman" w:cs="Times New Roman"/>
          <w:lang w:val="es-ES_tradnl" w:eastAsia="en-US"/>
        </w:rPr>
        <w:t xml:space="preserve">, </w:t>
      </w:r>
      <w:r w:rsidR="00A5781D" w:rsidRPr="00934E2E">
        <w:rPr>
          <w:rStyle w:val="textoComun"/>
          <w:rFonts w:ascii="Times New Roman" w:eastAsia="Times New Roman" w:hAnsi="Times New Roman" w:cs="Times New Roman"/>
          <w:lang w:val="es-ES_tradnl" w:eastAsia="en-US"/>
        </w:rPr>
        <w:t xml:space="preserve">a partir </w:t>
      </w:r>
      <w:r w:rsidR="00934E2E" w:rsidRPr="00934E2E">
        <w:rPr>
          <w:rStyle w:val="textoComun"/>
          <w:rFonts w:ascii="Times New Roman" w:eastAsia="Times New Roman" w:hAnsi="Times New Roman" w:cs="Times New Roman"/>
          <w:lang w:val="es-ES_tradnl" w:eastAsia="en-US"/>
        </w:rPr>
        <w:t>del 09</w:t>
      </w:r>
      <w:r w:rsidR="00A5781D" w:rsidRPr="00934E2E">
        <w:rPr>
          <w:rStyle w:val="textoComun"/>
          <w:rFonts w:ascii="Times New Roman" w:eastAsia="Times New Roman" w:hAnsi="Times New Roman" w:cs="Times New Roman"/>
          <w:lang w:val="es-ES_tradnl" w:eastAsia="en-US"/>
        </w:rPr>
        <w:t xml:space="preserve"> de abril de 2018 y por el término de cuatro (04) meses.-</w:t>
      </w:r>
      <w:r w:rsidR="00A5781D" w:rsidRPr="00A5781D">
        <w:rPr>
          <w:rStyle w:val="textoComun"/>
          <w:rFonts w:ascii="Times New Roman" w:eastAsia="Times New Roman" w:hAnsi="Times New Roman" w:cs="Times New Roman"/>
          <w:lang w:val="es-ES_tradnl" w:eastAsia="en-US"/>
        </w:rPr>
        <w:t xml:space="preserve"> </w:t>
      </w:r>
    </w:p>
    <w:p w:rsidR="00A5781D" w:rsidRDefault="00630710" w:rsidP="00A5781D">
      <w:pPr>
        <w:jc w:val="both"/>
        <w:rPr>
          <w:rStyle w:val="textoComun"/>
          <w:rFonts w:ascii="Times New Roman" w:eastAsia="Times New Roman" w:hAnsi="Times New Roman" w:cs="Times New Roman"/>
          <w:lang w:val="es-ES_tradnl" w:eastAsia="en-US"/>
        </w:rPr>
      </w:pPr>
      <w:r>
        <w:rPr>
          <w:rStyle w:val="textoComun"/>
          <w:rFonts w:ascii="Times New Roman" w:eastAsia="Times New Roman" w:hAnsi="Times New Roman" w:cs="Times New Roman"/>
          <w:b/>
          <w:lang w:val="es-ES_tradnl" w:eastAsia="en-US"/>
        </w:rPr>
        <w:t>ARTICULO</w:t>
      </w:r>
      <w:r w:rsidR="00A5781D" w:rsidRPr="00A5781D">
        <w:rPr>
          <w:rStyle w:val="textoComun"/>
          <w:rFonts w:ascii="Times New Roman" w:eastAsia="Times New Roman" w:hAnsi="Times New Roman" w:cs="Times New Roman"/>
          <w:b/>
          <w:lang w:val="es-ES_tradnl" w:eastAsia="en-US"/>
        </w:rPr>
        <w:t xml:space="preserve"> 2</w:t>
      </w:r>
      <w:r w:rsidR="00A5781D" w:rsidRPr="00A5781D">
        <w:rPr>
          <w:rStyle w:val="textoComun"/>
          <w:rFonts w:ascii="Times New Roman" w:eastAsia="Times New Roman" w:hAnsi="Times New Roman" w:cs="Times New Roman"/>
          <w:b/>
          <w:lang w:val="es-ES_tradnl" w:eastAsia="en-US"/>
        </w:rPr>
        <w:sym w:font="Symbol" w:char="F0B0"/>
      </w:r>
      <w:r>
        <w:rPr>
          <w:rStyle w:val="textoComun"/>
          <w:rFonts w:ascii="Times New Roman" w:eastAsia="Times New Roman" w:hAnsi="Times New Roman" w:cs="Times New Roman"/>
          <w:b/>
          <w:lang w:val="es-ES_tradnl" w:eastAsia="en-US"/>
        </w:rPr>
        <w:t>:</w:t>
      </w:r>
      <w:r w:rsidR="00A5781D" w:rsidRPr="00A5781D">
        <w:rPr>
          <w:rStyle w:val="textoComun"/>
          <w:rFonts w:ascii="Times New Roman" w:eastAsia="Times New Roman" w:hAnsi="Times New Roman" w:cs="Times New Roman"/>
          <w:lang w:val="es-ES_tradnl" w:eastAsia="en-US"/>
        </w:rPr>
        <w:t xml:space="preserve"> Establecer que la función docente emergente de la aplicación del Art. 1º), será remunerada mensualmente con una asignación complementaria, remunerativa y no </w:t>
      </w:r>
      <w:proofErr w:type="spellStart"/>
      <w:r w:rsidR="00A5781D" w:rsidRPr="00A5781D">
        <w:rPr>
          <w:rStyle w:val="textoComun"/>
          <w:rFonts w:ascii="Times New Roman" w:eastAsia="Times New Roman" w:hAnsi="Times New Roman" w:cs="Times New Roman"/>
          <w:lang w:val="es-ES_tradnl" w:eastAsia="en-US"/>
        </w:rPr>
        <w:t>bonificable</w:t>
      </w:r>
      <w:proofErr w:type="spellEnd"/>
      <w:r w:rsidR="00A5781D" w:rsidRPr="00A5781D">
        <w:rPr>
          <w:rStyle w:val="textoComun"/>
          <w:rFonts w:ascii="Times New Roman" w:eastAsia="Times New Roman" w:hAnsi="Times New Roman" w:cs="Times New Roman"/>
          <w:lang w:val="es-ES_tradnl" w:eastAsia="en-US"/>
        </w:rPr>
        <w:t xml:space="preserve">, de pesos </w:t>
      </w:r>
      <w:r w:rsidR="00A5781D">
        <w:rPr>
          <w:rStyle w:val="textoComun"/>
          <w:rFonts w:ascii="Times New Roman" w:eastAsia="Times New Roman" w:hAnsi="Times New Roman" w:cs="Times New Roman"/>
          <w:lang w:val="es-ES_tradnl" w:eastAsia="en-US"/>
        </w:rPr>
        <w:t>TRECE</w:t>
      </w:r>
      <w:r w:rsidR="00A5781D" w:rsidRPr="00A5781D">
        <w:rPr>
          <w:rStyle w:val="textoComun"/>
          <w:rFonts w:ascii="Times New Roman" w:eastAsia="Times New Roman" w:hAnsi="Times New Roman" w:cs="Times New Roman"/>
          <w:lang w:val="es-ES_tradnl" w:eastAsia="en-US"/>
        </w:rPr>
        <w:t xml:space="preserve"> MIL </w:t>
      </w:r>
      <w:r w:rsidR="00A5781D">
        <w:rPr>
          <w:rStyle w:val="textoComun"/>
          <w:rFonts w:ascii="Times New Roman" w:eastAsia="Times New Roman" w:hAnsi="Times New Roman" w:cs="Times New Roman"/>
          <w:lang w:val="es-ES_tradnl" w:eastAsia="en-US"/>
        </w:rPr>
        <w:t>NOVENTA Y SIETE</w:t>
      </w:r>
      <w:r w:rsidR="00A5781D" w:rsidRPr="00A5781D">
        <w:rPr>
          <w:rStyle w:val="textoComun"/>
          <w:rFonts w:ascii="Times New Roman" w:eastAsia="Times New Roman" w:hAnsi="Times New Roman" w:cs="Times New Roman"/>
          <w:lang w:val="es-ES_tradnl" w:eastAsia="en-US"/>
        </w:rPr>
        <w:t xml:space="preserve"> ($ </w:t>
      </w:r>
      <w:r w:rsidR="00A5781D">
        <w:rPr>
          <w:rStyle w:val="textoComun"/>
          <w:rFonts w:ascii="Times New Roman" w:eastAsia="Times New Roman" w:hAnsi="Times New Roman" w:cs="Times New Roman"/>
          <w:lang w:val="es-ES_tradnl" w:eastAsia="en-US"/>
        </w:rPr>
        <w:t>13.097</w:t>
      </w:r>
      <w:r w:rsidR="00A5781D" w:rsidRPr="00A5781D">
        <w:rPr>
          <w:rStyle w:val="textoComun"/>
          <w:rFonts w:ascii="Times New Roman" w:eastAsia="Times New Roman" w:hAnsi="Times New Roman" w:cs="Times New Roman"/>
          <w:lang w:val="es-ES_tradnl" w:eastAsia="en-US"/>
        </w:rPr>
        <w:t>.-). Dicha suma incluye el sueldo anual complementario y estará sujeta a los descuentos estipulados por Ley.-</w:t>
      </w:r>
    </w:p>
    <w:p w:rsidR="00A5781D" w:rsidRPr="00A5781D" w:rsidRDefault="00630710" w:rsidP="00A5781D">
      <w:pPr>
        <w:jc w:val="both"/>
        <w:rPr>
          <w:rStyle w:val="textoComun"/>
          <w:rFonts w:ascii="Times New Roman" w:eastAsia="Times New Roman" w:hAnsi="Times New Roman" w:cs="Times New Roman"/>
          <w:lang w:val="es-ES_tradnl" w:eastAsia="en-US"/>
        </w:rPr>
      </w:pPr>
      <w:r>
        <w:rPr>
          <w:rStyle w:val="textoComun"/>
          <w:rFonts w:ascii="Times New Roman" w:eastAsia="Times New Roman" w:hAnsi="Times New Roman" w:cs="Times New Roman"/>
          <w:b/>
          <w:lang w:val="es-ES_tradnl" w:eastAsia="en-US"/>
        </w:rPr>
        <w:t xml:space="preserve">ARTICULO </w:t>
      </w:r>
      <w:r w:rsidR="00A5781D" w:rsidRPr="00A441C9">
        <w:rPr>
          <w:rStyle w:val="textoComun"/>
          <w:rFonts w:ascii="Times New Roman" w:eastAsia="Times New Roman" w:hAnsi="Times New Roman" w:cs="Times New Roman"/>
          <w:b/>
          <w:lang w:val="es-ES_tradnl" w:eastAsia="en-US"/>
        </w:rPr>
        <w:t>3</w:t>
      </w:r>
      <w:r w:rsidR="00A5781D" w:rsidRPr="00A441C9">
        <w:rPr>
          <w:rStyle w:val="textoComun"/>
          <w:rFonts w:ascii="Times New Roman" w:eastAsia="Times New Roman" w:hAnsi="Times New Roman" w:cs="Times New Roman"/>
          <w:b/>
          <w:lang w:val="es-ES_tradnl" w:eastAsia="en-US"/>
        </w:rPr>
        <w:sym w:font="Symbol" w:char="00B0"/>
      </w:r>
      <w:r>
        <w:rPr>
          <w:rStyle w:val="textoComun"/>
          <w:rFonts w:ascii="Times New Roman" w:eastAsia="Times New Roman" w:hAnsi="Times New Roman" w:cs="Times New Roman"/>
          <w:b/>
          <w:lang w:val="es-ES_tradnl" w:eastAsia="en-US"/>
        </w:rPr>
        <w:t>:</w:t>
      </w:r>
      <w:r w:rsidR="00A5781D" w:rsidRPr="00A5781D">
        <w:rPr>
          <w:rStyle w:val="textoComun"/>
          <w:rFonts w:ascii="Times New Roman" w:eastAsia="Times New Roman" w:hAnsi="Times New Roman" w:cs="Times New Roman"/>
          <w:lang w:val="es-ES_tradnl" w:eastAsia="en-US"/>
        </w:rPr>
        <w:t xml:space="preserve"> La financiación de la asignación mencionada será erogada utilizando los fondos emergentes de la resolución R</w:t>
      </w:r>
      <w:r w:rsidR="004D2E16">
        <w:rPr>
          <w:rStyle w:val="textoComun"/>
          <w:rFonts w:ascii="Times New Roman" w:eastAsia="Times New Roman" w:hAnsi="Times New Roman" w:cs="Times New Roman"/>
          <w:lang w:val="es-ES_tradnl" w:eastAsia="en-US"/>
        </w:rPr>
        <w:t>-028</w:t>
      </w:r>
      <w:bookmarkStart w:id="0" w:name="_GoBack"/>
      <w:bookmarkEnd w:id="0"/>
      <w:r w:rsidR="00A5781D">
        <w:rPr>
          <w:rStyle w:val="textoComun"/>
          <w:rFonts w:ascii="Times New Roman" w:eastAsia="Times New Roman" w:hAnsi="Times New Roman" w:cs="Times New Roman"/>
          <w:lang w:val="es-ES_tradnl" w:eastAsia="en-US"/>
        </w:rPr>
        <w:t>/2018</w:t>
      </w:r>
      <w:r w:rsidR="00A5781D" w:rsidRPr="00A5781D">
        <w:rPr>
          <w:rStyle w:val="textoComun"/>
          <w:rFonts w:ascii="Times New Roman" w:eastAsia="Times New Roman" w:hAnsi="Times New Roman" w:cs="Times New Roman"/>
          <w:lang w:val="es-ES_tradnl" w:eastAsia="en-US"/>
        </w:rPr>
        <w:t>.-</w:t>
      </w:r>
    </w:p>
    <w:p w:rsidR="00A5781D" w:rsidRPr="00A5781D" w:rsidRDefault="00630710" w:rsidP="00A5781D">
      <w:pPr>
        <w:jc w:val="both"/>
        <w:rPr>
          <w:rStyle w:val="textoComun"/>
          <w:rFonts w:ascii="Times New Roman" w:eastAsia="Times New Roman" w:hAnsi="Times New Roman" w:cs="Times New Roman"/>
          <w:lang w:val="es-ES_tradnl" w:eastAsia="en-US"/>
        </w:rPr>
      </w:pPr>
      <w:r>
        <w:rPr>
          <w:rStyle w:val="textoComun"/>
          <w:rFonts w:ascii="Times New Roman" w:eastAsia="Times New Roman" w:hAnsi="Times New Roman" w:cs="Times New Roman"/>
          <w:b/>
          <w:lang w:val="es-ES_tradnl" w:eastAsia="en-US"/>
        </w:rPr>
        <w:lastRenderedPageBreak/>
        <w:t>ARTICULO</w:t>
      </w:r>
      <w:r w:rsidR="00A5781D" w:rsidRPr="00A441C9">
        <w:rPr>
          <w:rStyle w:val="textoComun"/>
          <w:rFonts w:ascii="Times New Roman" w:eastAsia="Times New Roman" w:hAnsi="Times New Roman" w:cs="Times New Roman"/>
          <w:b/>
          <w:lang w:val="es-ES_tradnl" w:eastAsia="en-US"/>
        </w:rPr>
        <w:t xml:space="preserve"> 4</w:t>
      </w:r>
      <w:r w:rsidR="00A5781D" w:rsidRPr="00A441C9">
        <w:rPr>
          <w:rStyle w:val="textoComun"/>
          <w:rFonts w:ascii="Times New Roman" w:eastAsia="Times New Roman" w:hAnsi="Times New Roman" w:cs="Times New Roman"/>
          <w:b/>
          <w:lang w:val="es-ES_tradnl" w:eastAsia="en-US"/>
        </w:rPr>
        <w:sym w:font="Symbol" w:char="F0B0"/>
      </w:r>
      <w:r>
        <w:rPr>
          <w:rStyle w:val="textoComun"/>
          <w:rFonts w:ascii="Times New Roman" w:eastAsia="Times New Roman" w:hAnsi="Times New Roman" w:cs="Times New Roman"/>
          <w:b/>
          <w:lang w:val="es-ES_tradnl" w:eastAsia="en-US"/>
        </w:rPr>
        <w:t>:</w:t>
      </w:r>
      <w:r w:rsidR="00A5781D" w:rsidRPr="00A5781D">
        <w:rPr>
          <w:rStyle w:val="textoComun"/>
          <w:rFonts w:ascii="Times New Roman" w:eastAsia="Times New Roman" w:hAnsi="Times New Roman" w:cs="Times New Roman"/>
          <w:lang w:val="es-ES_tradnl" w:eastAsia="en-US"/>
        </w:rPr>
        <w:t xml:space="preserve"> Regístrese; comuníquese; pase a las Direcciones Generales de Economía y Finanzas (Dirección de Programación Presupuestaria) y de Personal a los fines que corresponda; tome conocimiento la Secretaría General Académica; cumplido, archívese.-------</w:t>
      </w:r>
    </w:p>
    <w:p w:rsidR="00A5781D" w:rsidRPr="00F23588" w:rsidRDefault="00A5781D" w:rsidP="00A5781D">
      <w:pPr>
        <w:jc w:val="both"/>
        <w:rPr>
          <w:rFonts w:ascii="Times New Roman" w:hAnsi="Times New Roman"/>
          <w:snapToGrid w:val="0"/>
          <w:lang w:eastAsia="es-ES"/>
        </w:rPr>
      </w:pPr>
    </w:p>
    <w:p w:rsidR="00A73A2A" w:rsidRPr="00CF0A83" w:rsidRDefault="00A73A2A" w:rsidP="00D35B62">
      <w:pPr>
        <w:tabs>
          <w:tab w:val="left" w:pos="567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A73A2A" w:rsidRPr="00CF0A83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142B22"/>
    <w:rsid w:val="00154066"/>
    <w:rsid w:val="002122D9"/>
    <w:rsid w:val="002B4CD1"/>
    <w:rsid w:val="003A4802"/>
    <w:rsid w:val="003C7040"/>
    <w:rsid w:val="003D6FAB"/>
    <w:rsid w:val="003E0E72"/>
    <w:rsid w:val="00482EFC"/>
    <w:rsid w:val="004D2E16"/>
    <w:rsid w:val="004F76FB"/>
    <w:rsid w:val="00525174"/>
    <w:rsid w:val="00596160"/>
    <w:rsid w:val="005C4B87"/>
    <w:rsid w:val="00630710"/>
    <w:rsid w:val="00690C9A"/>
    <w:rsid w:val="007453B7"/>
    <w:rsid w:val="0086521D"/>
    <w:rsid w:val="00893248"/>
    <w:rsid w:val="008C1377"/>
    <w:rsid w:val="00927E9D"/>
    <w:rsid w:val="00934E2E"/>
    <w:rsid w:val="00963345"/>
    <w:rsid w:val="009F2DC8"/>
    <w:rsid w:val="00A441C9"/>
    <w:rsid w:val="00A5781D"/>
    <w:rsid w:val="00A73A2A"/>
    <w:rsid w:val="00B8161F"/>
    <w:rsid w:val="00C55E22"/>
    <w:rsid w:val="00CF0A83"/>
    <w:rsid w:val="00D35B62"/>
    <w:rsid w:val="00E403B2"/>
    <w:rsid w:val="00E87B3B"/>
    <w:rsid w:val="00EA1902"/>
    <w:rsid w:val="00EB3651"/>
    <w:rsid w:val="00F6680A"/>
    <w:rsid w:val="00FB0389"/>
    <w:rsid w:val="00FF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independiente">
    <w:name w:val="Body Text"/>
    <w:basedOn w:val="Normal"/>
    <w:link w:val="TextoindependienteCar"/>
    <w:rsid w:val="00CF0A83"/>
    <w:pPr>
      <w:spacing w:after="120" w:line="240" w:lineRule="auto"/>
    </w:pPr>
    <w:rPr>
      <w:rFonts w:eastAsia="Times New Roman" w:cs="Times New Roman"/>
      <w:sz w:val="24"/>
      <w:lang w:val="es-ES_tradnl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CF0A83"/>
    <w:rPr>
      <w:rFonts w:eastAsia="Times New Roman" w:cs="Times New Roman"/>
      <w:sz w:val="24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302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8</cp:revision>
  <dcterms:created xsi:type="dcterms:W3CDTF">2018-04-09T20:37:00Z</dcterms:created>
  <dcterms:modified xsi:type="dcterms:W3CDTF">2018-04-17T16:07:00Z</dcterms:modified>
  <cp:category/>
</cp:coreProperties>
</file>